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2D077" w14:textId="77777777" w:rsidR="00863C78" w:rsidRPr="000D7DEE" w:rsidRDefault="00863C78" w:rsidP="00863C78">
      <w:pPr>
        <w:tabs>
          <w:tab w:val="left" w:pos="2730"/>
        </w:tabs>
        <w:jc w:val="center"/>
      </w:pPr>
      <w:bookmarkStart w:id="0" w:name="_Hlk177630476"/>
      <w:r w:rsidRPr="00560AB4">
        <w:rPr>
          <w:noProof/>
        </w:rPr>
        <w:drawing>
          <wp:inline distT="0" distB="0" distL="0" distR="0" wp14:anchorId="17A40933" wp14:editId="0B01A433">
            <wp:extent cx="292608" cy="446893"/>
            <wp:effectExtent l="0" t="0" r="0" b="0"/>
            <wp:docPr id="8" name="Picture 1"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E PANJOHURA"/>
                    <pic:cNvPicPr>
                      <a:picLocks noChangeAspect="1" noChangeArrowheads="1"/>
                    </pic:cNvPicPr>
                  </pic:nvPicPr>
                  <pic:blipFill>
                    <a:blip r:embed="rId5" cstate="print"/>
                    <a:srcRect/>
                    <a:stretch>
                      <a:fillRect/>
                    </a:stretch>
                  </pic:blipFill>
                  <pic:spPr bwMode="auto">
                    <a:xfrm>
                      <a:off x="0" y="0"/>
                      <a:ext cx="305530" cy="466629"/>
                    </a:xfrm>
                    <a:prstGeom prst="rect">
                      <a:avLst/>
                    </a:prstGeom>
                    <a:noFill/>
                    <a:ln w="9525">
                      <a:noFill/>
                      <a:miter lim="800000"/>
                      <a:headEnd/>
                      <a:tailEnd/>
                    </a:ln>
                  </pic:spPr>
                </pic:pic>
              </a:graphicData>
            </a:graphic>
          </wp:inline>
        </w:drawing>
      </w:r>
      <w:r>
        <w:rPr>
          <w:noProof/>
        </w:rPr>
        <w:drawing>
          <wp:inline distT="0" distB="0" distL="0" distR="0" wp14:anchorId="5904F49E" wp14:editId="2E29452A">
            <wp:extent cx="4743450" cy="685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331" cy="759392"/>
                    </a:xfrm>
                    <a:prstGeom prst="rect">
                      <a:avLst/>
                    </a:prstGeom>
                    <a:noFill/>
                    <a:ln>
                      <a:noFill/>
                    </a:ln>
                  </pic:spPr>
                </pic:pic>
              </a:graphicData>
            </a:graphic>
          </wp:inline>
        </w:drawing>
      </w:r>
      <w:r>
        <w:rPr>
          <w:noProof/>
        </w:rPr>
        <w:drawing>
          <wp:inline distT="0" distB="0" distL="0" distR="0" wp14:anchorId="004F2817" wp14:editId="77C1A6EF">
            <wp:extent cx="704850" cy="6858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685800"/>
                    </a:xfrm>
                    <a:prstGeom prst="rect">
                      <a:avLst/>
                    </a:prstGeom>
                  </pic:spPr>
                </pic:pic>
              </a:graphicData>
            </a:graphic>
          </wp:inline>
        </w:drawing>
      </w:r>
    </w:p>
    <w:p w14:paraId="2A7CEB8B" w14:textId="77777777" w:rsidR="00B36E1D" w:rsidRPr="002E5159" w:rsidRDefault="00B36E1D" w:rsidP="00B36E1D">
      <w:pPr>
        <w:jc w:val="center"/>
        <w:rPr>
          <w:b/>
          <w:lang w:val="pt-BR"/>
        </w:rPr>
      </w:pPr>
      <w:r w:rsidRPr="002E5159">
        <w:rPr>
          <w:b/>
          <w:lang w:val="pt-BR"/>
        </w:rPr>
        <w:t>BASHKIA KORÇË</w:t>
      </w:r>
    </w:p>
    <w:p w14:paraId="15650C37" w14:textId="77777777" w:rsidR="00B36E1D" w:rsidRDefault="00B36E1D" w:rsidP="00B36E1D">
      <w:pPr>
        <w:jc w:val="center"/>
        <w:rPr>
          <w:b/>
          <w:lang w:val="pt-BR"/>
        </w:rPr>
      </w:pPr>
      <w:r w:rsidRPr="002E5159">
        <w:rPr>
          <w:b/>
          <w:lang w:val="pt-BR"/>
        </w:rPr>
        <w:t>KRYETARI</w:t>
      </w:r>
    </w:p>
    <w:p w14:paraId="60924FDA" w14:textId="77777777" w:rsidR="00B36E1D" w:rsidRPr="002E5159" w:rsidRDefault="00B36E1D" w:rsidP="00B36E1D">
      <w:pPr>
        <w:jc w:val="center"/>
        <w:rPr>
          <w:b/>
          <w:lang w:val="pt-BR"/>
        </w:rPr>
      </w:pPr>
    </w:p>
    <w:p w14:paraId="680E4F09" w14:textId="77777777" w:rsidR="00B36E1D" w:rsidRPr="002E5159" w:rsidRDefault="00B36E1D" w:rsidP="00B36E1D">
      <w:pPr>
        <w:widowControl w:val="0"/>
        <w:tabs>
          <w:tab w:val="left" w:pos="315"/>
        </w:tabs>
        <w:autoSpaceDE w:val="0"/>
        <w:autoSpaceDN w:val="0"/>
        <w:adjustRightInd w:val="0"/>
        <w:spacing w:line="385" w:lineRule="exact"/>
        <w:ind w:right="40"/>
        <w:rPr>
          <w:b/>
          <w:bCs/>
          <w:color w:val="000000" w:themeColor="text1"/>
          <w:position w:val="1"/>
          <w:lang w:val="pt-BR"/>
        </w:rPr>
      </w:pPr>
      <w:r w:rsidRPr="002E5159">
        <w:rPr>
          <w:b/>
          <w:bCs/>
          <w:color w:val="000000" w:themeColor="text1"/>
          <w:position w:val="1"/>
          <w:lang w:val="pt-BR"/>
        </w:rPr>
        <w:tab/>
        <w:t xml:space="preserve">Nr.____.prot </w:t>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t xml:space="preserve">  </w:t>
      </w:r>
      <w:r w:rsidRPr="002E5159">
        <w:rPr>
          <w:b/>
          <w:bCs/>
          <w:color w:val="000000" w:themeColor="text1"/>
          <w:position w:val="1"/>
          <w:lang w:val="pt-BR"/>
        </w:rPr>
        <w:tab/>
        <w:t>Korçë, më ____._____.____</w:t>
      </w:r>
    </w:p>
    <w:p w14:paraId="07FAFB3E" w14:textId="77777777" w:rsidR="00B36E1D" w:rsidRDefault="00B36E1D" w:rsidP="00B36E1D">
      <w:pPr>
        <w:widowControl w:val="0"/>
        <w:tabs>
          <w:tab w:val="left" w:pos="315"/>
        </w:tabs>
        <w:autoSpaceDE w:val="0"/>
        <w:autoSpaceDN w:val="0"/>
        <w:adjustRightInd w:val="0"/>
        <w:spacing w:line="385" w:lineRule="exact"/>
        <w:ind w:right="40"/>
        <w:rPr>
          <w:b/>
          <w:bCs/>
          <w:color w:val="000000" w:themeColor="text1"/>
          <w:position w:val="1"/>
          <w:lang w:val="pt-BR"/>
        </w:rPr>
      </w:pPr>
    </w:p>
    <w:p w14:paraId="42852D60" w14:textId="77777777" w:rsidR="00B36E1D" w:rsidRPr="002E5159" w:rsidRDefault="00B36E1D" w:rsidP="00B36E1D">
      <w:pPr>
        <w:widowControl w:val="0"/>
        <w:tabs>
          <w:tab w:val="left" w:pos="315"/>
        </w:tabs>
        <w:autoSpaceDE w:val="0"/>
        <w:autoSpaceDN w:val="0"/>
        <w:adjustRightInd w:val="0"/>
        <w:spacing w:line="385" w:lineRule="exact"/>
        <w:ind w:right="40"/>
        <w:jc w:val="center"/>
        <w:rPr>
          <w:b/>
          <w:u w:val="single"/>
          <w:lang w:val="pt-BR"/>
        </w:rPr>
      </w:pPr>
      <w:r w:rsidRPr="002E5159">
        <w:rPr>
          <w:b/>
          <w:u w:val="single"/>
          <w:lang w:val="pt-BR"/>
        </w:rPr>
        <w:t>SHPALLJE PËR LËVIZJE PARALELE DHE PËR PRANIMIN NË SHËRBIMIN CIVIL NË KATEGORINË EKZEKUTIVE</w:t>
      </w:r>
    </w:p>
    <w:p w14:paraId="0A2A8A07" w14:textId="77777777" w:rsidR="00B36E1D" w:rsidRPr="00623CE3" w:rsidRDefault="00B36E1D" w:rsidP="00B36E1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roofErr w:type="spellStart"/>
      <w:r w:rsidRPr="00623CE3">
        <w:rPr>
          <w:rFonts w:ascii="Times New Roman" w:hAnsi="Times New Roman" w:cs="Times New Roman"/>
          <w:sz w:val="24"/>
          <w:szCs w:val="24"/>
        </w:rPr>
        <w:t>Niveli</w:t>
      </w:r>
      <w:proofErr w:type="spellEnd"/>
      <w:r w:rsidRPr="00623CE3">
        <w:rPr>
          <w:rFonts w:ascii="Times New Roman" w:hAnsi="Times New Roman" w:cs="Times New Roman"/>
          <w:sz w:val="24"/>
          <w:szCs w:val="24"/>
        </w:rPr>
        <w:t xml:space="preserve"> minimal </w:t>
      </w:r>
      <w:proofErr w:type="spellStart"/>
      <w:r w:rsidRPr="00623CE3">
        <w:rPr>
          <w:rFonts w:ascii="Times New Roman" w:hAnsi="Times New Roman" w:cs="Times New Roman"/>
          <w:sz w:val="24"/>
          <w:szCs w:val="24"/>
        </w:rPr>
        <w:t>i</w:t>
      </w:r>
      <w:proofErr w:type="spellEnd"/>
      <w:r w:rsidRPr="00623CE3">
        <w:rPr>
          <w:rFonts w:ascii="Times New Roman" w:hAnsi="Times New Roman" w:cs="Times New Roman"/>
          <w:sz w:val="24"/>
          <w:szCs w:val="24"/>
        </w:rPr>
        <w:t xml:space="preserve"> </w:t>
      </w:r>
      <w:proofErr w:type="spellStart"/>
      <w:r w:rsidRPr="00623CE3">
        <w:rPr>
          <w:rFonts w:ascii="Times New Roman" w:hAnsi="Times New Roman" w:cs="Times New Roman"/>
          <w:sz w:val="24"/>
          <w:szCs w:val="24"/>
        </w:rPr>
        <w:t>diplomës</w:t>
      </w:r>
      <w:proofErr w:type="spellEnd"/>
      <w:r w:rsidRPr="00623CE3">
        <w:rPr>
          <w:rFonts w:ascii="Times New Roman" w:hAnsi="Times New Roman" w:cs="Times New Roman"/>
          <w:sz w:val="24"/>
          <w:szCs w:val="24"/>
        </w:rPr>
        <w:t xml:space="preserve"> “Master </w:t>
      </w:r>
      <w:proofErr w:type="spellStart"/>
      <w:r>
        <w:rPr>
          <w:rFonts w:ascii="Times New Roman" w:hAnsi="Times New Roman" w:cs="Times New Roman"/>
          <w:sz w:val="24"/>
          <w:szCs w:val="24"/>
        </w:rPr>
        <w:t>Profesional</w:t>
      </w:r>
      <w:proofErr w:type="spellEnd"/>
      <w:r w:rsidRPr="00623CE3">
        <w:rPr>
          <w:rFonts w:ascii="Times New Roman" w:hAnsi="Times New Roman" w:cs="Times New Roman"/>
          <w:sz w:val="24"/>
          <w:szCs w:val="24"/>
        </w:rPr>
        <w:t>”,</w:t>
      </w:r>
    </w:p>
    <w:p w14:paraId="1CFDF354" w14:textId="77777777" w:rsidR="00B36E1D" w:rsidRPr="00623CE3" w:rsidRDefault="00B36E1D" w:rsidP="00B36E1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roofErr w:type="spellStart"/>
      <w:r w:rsidRPr="00623CE3">
        <w:rPr>
          <w:rFonts w:ascii="Times New Roman" w:hAnsi="Times New Roman" w:cs="Times New Roman"/>
          <w:sz w:val="24"/>
          <w:szCs w:val="24"/>
        </w:rPr>
        <w:t>Kategoria</w:t>
      </w:r>
      <w:proofErr w:type="spellEnd"/>
      <w:r w:rsidRPr="00623CE3">
        <w:rPr>
          <w:rFonts w:ascii="Times New Roman" w:hAnsi="Times New Roman" w:cs="Times New Roman"/>
          <w:sz w:val="24"/>
          <w:szCs w:val="24"/>
        </w:rPr>
        <w:t xml:space="preserve"> e </w:t>
      </w:r>
      <w:proofErr w:type="spellStart"/>
      <w:r w:rsidRPr="00623CE3">
        <w:rPr>
          <w:rFonts w:ascii="Times New Roman" w:hAnsi="Times New Roman" w:cs="Times New Roman"/>
          <w:sz w:val="24"/>
          <w:szCs w:val="24"/>
        </w:rPr>
        <w:t>pagës</w:t>
      </w:r>
      <w:proofErr w:type="spellEnd"/>
      <w:r w:rsidRPr="00623CE3">
        <w:rPr>
          <w:rFonts w:ascii="Times New Roman" w:hAnsi="Times New Roman" w:cs="Times New Roman"/>
          <w:sz w:val="24"/>
          <w:szCs w:val="24"/>
        </w:rPr>
        <w:t xml:space="preserve"> </w:t>
      </w:r>
      <w:r>
        <w:rPr>
          <w:rFonts w:ascii="Times New Roman" w:hAnsi="Times New Roman" w:cs="Times New Roman"/>
          <w:sz w:val="24"/>
          <w:szCs w:val="24"/>
        </w:rPr>
        <w:t>IV.2</w:t>
      </w:r>
    </w:p>
    <w:p w14:paraId="556CAD9D" w14:textId="77777777" w:rsidR="00B36E1D" w:rsidRDefault="00B36E1D" w:rsidP="00B36E1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
    <w:p w14:paraId="454D408B" w14:textId="77777777" w:rsidR="00B36E1D" w:rsidRDefault="00B36E1D" w:rsidP="00B36E1D">
      <w:pPr>
        <w:jc w:val="both"/>
      </w:pPr>
      <w:r w:rsidRPr="00B95F15">
        <w:t xml:space="preserve">Në zbatim të nenit 22 dhe të nenit 25, të ligjit 152/2013 “Për nëpunësin civil” i ndryshuar, si dhe të Kreut II, III, IV dhe VII, të Vendimit </w:t>
      </w:r>
      <w:r w:rsidRPr="00B92180">
        <w:t>nr. 243 datë 18.03.2015 të Këshillit të Ministrave “Për pranimin, lëvizjen paralele, periudhën e provës dhe emërimin në kategorinë ekzekutive”i ndryshuar</w:t>
      </w:r>
      <w:r w:rsidRPr="00B95F15">
        <w:t>, Bashkia Korçë shpall procedurat e lëvizjes paralele dhe të pranimit në shërbimin civil për kategorinë ekzekutive, për pozicionin:</w:t>
      </w:r>
    </w:p>
    <w:p w14:paraId="3FB1EC8A" w14:textId="77777777" w:rsidR="00B36E1D" w:rsidRPr="00B95F15" w:rsidRDefault="00B36E1D" w:rsidP="00B36E1D">
      <w:pPr>
        <w:jc w:val="both"/>
      </w:pPr>
    </w:p>
    <w:p w14:paraId="27CC2E05" w14:textId="6DD1A075" w:rsidR="00B36E1D" w:rsidRPr="00B11E14" w:rsidRDefault="00B36E1D" w:rsidP="00B36E1D">
      <w:pPr>
        <w:pStyle w:val="ListParagraph"/>
        <w:numPr>
          <w:ilvl w:val="0"/>
          <w:numId w:val="11"/>
        </w:numPr>
        <w:autoSpaceDE w:val="0"/>
        <w:autoSpaceDN w:val="0"/>
        <w:adjustRightInd w:val="0"/>
        <w:jc w:val="both"/>
        <w:rPr>
          <w:rFonts w:ascii="Times New Roman" w:eastAsiaTheme="minorHAnsi" w:hAnsi="Times New Roman" w:cs="Times New Roman"/>
          <w:b/>
          <w:color w:val="000000"/>
          <w:sz w:val="24"/>
          <w:szCs w:val="24"/>
        </w:rPr>
      </w:pPr>
      <w:bookmarkStart w:id="1" w:name="_Hlk177630226"/>
      <w:r w:rsidRPr="00B11E14">
        <w:rPr>
          <w:rFonts w:ascii="Times New Roman" w:hAnsi="Times New Roman" w:cs="Times New Roman"/>
          <w:b/>
          <w:sz w:val="24"/>
          <w:szCs w:val="24"/>
        </w:rPr>
        <w:t>1 (</w:t>
      </w:r>
      <w:proofErr w:type="spellStart"/>
      <w:r w:rsidRPr="00B11E14">
        <w:rPr>
          <w:rFonts w:ascii="Times New Roman" w:hAnsi="Times New Roman" w:cs="Times New Roman"/>
          <w:b/>
          <w:sz w:val="24"/>
          <w:szCs w:val="24"/>
        </w:rPr>
        <w:t>një</w:t>
      </w:r>
      <w:proofErr w:type="spellEnd"/>
      <w:r w:rsidRPr="00B11E14">
        <w:rPr>
          <w:rFonts w:ascii="Times New Roman" w:hAnsi="Times New Roman" w:cs="Times New Roman"/>
          <w:b/>
          <w:sz w:val="24"/>
          <w:szCs w:val="24"/>
        </w:rPr>
        <w:t xml:space="preserve">) </w:t>
      </w:r>
      <w:r w:rsidRPr="00B11E14">
        <w:rPr>
          <w:rFonts w:ascii="Times New Roman" w:hAnsi="Times New Roman" w:cs="Times New Roman"/>
          <w:b/>
          <w:color w:val="000000"/>
          <w:sz w:val="24"/>
          <w:szCs w:val="24"/>
        </w:rPr>
        <w:t xml:space="preserve">Specialist </w:t>
      </w:r>
      <w:proofErr w:type="spellStart"/>
      <w:r>
        <w:rPr>
          <w:rFonts w:ascii="Times New Roman" w:hAnsi="Times New Roman" w:cs="Times New Roman"/>
          <w:b/>
          <w:color w:val="000000"/>
          <w:sz w:val="24"/>
          <w:szCs w:val="24"/>
        </w:rPr>
        <w:t>Buxheti</w:t>
      </w:r>
      <w:proofErr w:type="spellEnd"/>
      <w:r>
        <w:rPr>
          <w:rFonts w:ascii="Times New Roman" w:hAnsi="Times New Roman" w:cs="Times New Roman"/>
          <w:b/>
          <w:color w:val="000000"/>
          <w:sz w:val="24"/>
          <w:szCs w:val="24"/>
        </w:rPr>
        <w:t xml:space="preserve">  </w:t>
      </w:r>
      <w:proofErr w:type="spellStart"/>
      <w:r w:rsidRPr="00B11E14">
        <w:rPr>
          <w:rFonts w:ascii="Times New Roman" w:hAnsi="Times New Roman" w:cs="Times New Roman"/>
          <w:b/>
          <w:sz w:val="24"/>
          <w:szCs w:val="24"/>
        </w:rPr>
        <w:t>në</w:t>
      </w:r>
      <w:proofErr w:type="spellEnd"/>
      <w:r>
        <w:rPr>
          <w:rFonts w:ascii="Times New Roman" w:hAnsi="Times New Roman" w:cs="Times New Roman"/>
          <w:b/>
          <w:sz w:val="24"/>
          <w:szCs w:val="24"/>
        </w:rPr>
        <w:t xml:space="preserve"> </w:t>
      </w:r>
      <w:r w:rsidRPr="00B11E14">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S</w:t>
      </w:r>
      <w:r w:rsidRPr="00B11E14">
        <w:rPr>
          <w:rFonts w:ascii="Times New Roman" w:hAnsi="Times New Roman" w:cs="Times New Roman"/>
          <w:b/>
          <w:color w:val="000000"/>
          <w:sz w:val="24"/>
          <w:szCs w:val="24"/>
        </w:rPr>
        <w:t>ektorin</w:t>
      </w:r>
      <w:proofErr w:type="spellEnd"/>
      <w:r w:rsidRPr="00B11E1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e  </w:t>
      </w:r>
      <w:proofErr w:type="spellStart"/>
      <w:r>
        <w:rPr>
          <w:rFonts w:ascii="Times New Roman" w:hAnsi="Times New Roman" w:cs="Times New Roman"/>
          <w:b/>
          <w:color w:val="000000"/>
          <w:sz w:val="24"/>
          <w:szCs w:val="24"/>
        </w:rPr>
        <w:t>Buxhetit</w:t>
      </w:r>
      <w:proofErr w:type="spellEnd"/>
      <w:r>
        <w:rPr>
          <w:rFonts w:ascii="Times New Roman" w:hAnsi="Times New Roman" w:cs="Times New Roman"/>
          <w:b/>
          <w:color w:val="000000"/>
          <w:sz w:val="24"/>
          <w:szCs w:val="24"/>
        </w:rPr>
        <w:t xml:space="preserve">,  </w:t>
      </w:r>
      <w:proofErr w:type="spellStart"/>
      <w:r w:rsidRPr="00B11E14">
        <w:rPr>
          <w:rFonts w:ascii="Times New Roman" w:hAnsi="Times New Roman" w:cs="Times New Roman"/>
          <w:b/>
          <w:sz w:val="24"/>
          <w:szCs w:val="24"/>
        </w:rPr>
        <w:t>në</w:t>
      </w:r>
      <w:proofErr w:type="spellEnd"/>
      <w:r w:rsidRPr="00B11E14">
        <w:rPr>
          <w:rFonts w:ascii="Times New Roman" w:hAnsi="Times New Roman" w:cs="Times New Roman"/>
          <w:b/>
          <w:sz w:val="24"/>
          <w:szCs w:val="24"/>
        </w:rPr>
        <w:t xml:space="preserve"> </w:t>
      </w:r>
      <w:proofErr w:type="spellStart"/>
      <w:r>
        <w:rPr>
          <w:rFonts w:ascii="Times New Roman" w:hAnsi="Times New Roman" w:cs="Times New Roman"/>
          <w:b/>
          <w:sz w:val="24"/>
          <w:szCs w:val="24"/>
        </w:rPr>
        <w:t>D</w:t>
      </w:r>
      <w:r w:rsidRPr="00B11E14">
        <w:rPr>
          <w:rFonts w:ascii="Times New Roman" w:hAnsi="Times New Roman" w:cs="Times New Roman"/>
          <w:b/>
          <w:sz w:val="24"/>
          <w:szCs w:val="24"/>
        </w:rPr>
        <w:t>rejtorinë</w:t>
      </w:r>
      <w:proofErr w:type="spellEnd"/>
      <w:r w:rsidRPr="00B11E14">
        <w:rPr>
          <w:rFonts w:ascii="Times New Roman" w:hAnsi="Times New Roman" w:cs="Times New Roman"/>
          <w:b/>
          <w:sz w:val="24"/>
          <w:szCs w:val="24"/>
        </w:rPr>
        <w:t xml:space="preserve"> </w:t>
      </w:r>
      <w:r>
        <w:rPr>
          <w:rFonts w:ascii="Times New Roman" w:hAnsi="Times New Roman" w:cs="Times New Roman"/>
          <w:b/>
          <w:sz w:val="24"/>
          <w:szCs w:val="24"/>
        </w:rPr>
        <w:t xml:space="preserve">e </w:t>
      </w:r>
      <w:proofErr w:type="spellStart"/>
      <w:r>
        <w:rPr>
          <w:rFonts w:ascii="Times New Roman" w:hAnsi="Times New Roman" w:cs="Times New Roman"/>
          <w:b/>
          <w:sz w:val="24"/>
          <w:szCs w:val="24"/>
        </w:rPr>
        <w:t>Financës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Buxhetit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Menaxhimit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Financiar</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Kontrollit</w:t>
      </w:r>
      <w:r w:rsidR="006A0AA1">
        <w:rPr>
          <w:rFonts w:ascii="Times New Roman" w:hAnsi="Times New Roman" w:cs="Times New Roman"/>
          <w:b/>
          <w:sz w:val="24"/>
          <w:szCs w:val="24"/>
        </w:rPr>
        <w:t>,</w:t>
      </w:r>
      <w:r w:rsidRPr="00B11E14">
        <w:rPr>
          <w:rFonts w:ascii="Times New Roman" w:hAnsi="Times New Roman" w:cs="Times New Roman"/>
          <w:b/>
          <w:sz w:val="24"/>
          <w:szCs w:val="24"/>
        </w:rPr>
        <w:t>kategoria</w:t>
      </w:r>
      <w:proofErr w:type="spellEnd"/>
      <w:r w:rsidRPr="00B11E14">
        <w:rPr>
          <w:rFonts w:ascii="Times New Roman" w:hAnsi="Times New Roman" w:cs="Times New Roman"/>
          <w:b/>
          <w:sz w:val="24"/>
          <w:szCs w:val="24"/>
        </w:rPr>
        <w:t xml:space="preserve"> </w:t>
      </w:r>
      <w:r>
        <w:rPr>
          <w:rFonts w:ascii="Times New Roman" w:hAnsi="Times New Roman" w:cs="Times New Roman"/>
          <w:b/>
          <w:sz w:val="24"/>
          <w:szCs w:val="24"/>
        </w:rPr>
        <w:t>IV.2</w:t>
      </w:r>
    </w:p>
    <w:bookmarkEnd w:id="1"/>
    <w:p w14:paraId="5F0E3F05" w14:textId="1E05AC88" w:rsidR="00B36E1D" w:rsidRPr="00B11E14" w:rsidRDefault="006A0AA1" w:rsidP="00B36E1D">
      <w:pPr>
        <w:pStyle w:val="ListParagraph"/>
        <w:widowControl w:val="0"/>
        <w:autoSpaceDE w:val="0"/>
        <w:autoSpaceDN w:val="0"/>
        <w:adjustRightInd w:val="0"/>
        <w:spacing w:after="0" w:line="240" w:lineRule="auto"/>
        <w:ind w:left="833" w:right="6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40948E6A" w14:textId="77777777" w:rsidR="00B36E1D" w:rsidRPr="00D85D03" w:rsidRDefault="00B36E1D" w:rsidP="00B36E1D">
      <w:pPr>
        <w:pStyle w:val="ListParagraph"/>
        <w:widowControl w:val="0"/>
        <w:autoSpaceDE w:val="0"/>
        <w:autoSpaceDN w:val="0"/>
        <w:adjustRightInd w:val="0"/>
        <w:spacing w:after="0" w:line="240" w:lineRule="auto"/>
        <w:ind w:left="833" w:right="69"/>
        <w:jc w:val="both"/>
        <w:rPr>
          <w:rFonts w:ascii="Times New Roman" w:hAnsi="Times New Roman"/>
          <w:color w:val="000000"/>
          <w:sz w:val="24"/>
          <w:szCs w:val="24"/>
        </w:rPr>
      </w:pPr>
    </w:p>
    <w:p w14:paraId="1E284C0E" w14:textId="77777777" w:rsidR="00B36E1D" w:rsidRPr="0061663F" w:rsidRDefault="00B36E1D" w:rsidP="00B36E1D">
      <w:pPr>
        <w:widowControl w:val="0"/>
        <w:autoSpaceDE w:val="0"/>
        <w:autoSpaceDN w:val="0"/>
        <w:adjustRightInd w:val="0"/>
        <w:ind w:right="69"/>
        <w:jc w:val="both"/>
      </w:pPr>
      <w:r w:rsidRPr="0061663F">
        <w:t>Pozicioni  më sipër, u ofrohet fillimisht nëpunësve civilë të së njëjtës kategori për procedurën e lëvizjes paralele.</w:t>
      </w:r>
    </w:p>
    <w:p w14:paraId="0AFA7CDF" w14:textId="77777777" w:rsidR="00B36E1D" w:rsidRPr="0061663F" w:rsidRDefault="00B36E1D" w:rsidP="00B36E1D">
      <w:pPr>
        <w:widowControl w:val="0"/>
        <w:tabs>
          <w:tab w:val="left" w:pos="315"/>
        </w:tabs>
        <w:autoSpaceDE w:val="0"/>
        <w:autoSpaceDN w:val="0"/>
        <w:adjustRightInd w:val="0"/>
        <w:ind w:right="40"/>
        <w:jc w:val="both"/>
      </w:pPr>
      <w:r w:rsidRPr="0061663F">
        <w:t xml:space="preserve">Vetëm në rast se ky pozicion, në përfundim të procedurës së lëvizjes paralele, rezulton vakant, atëherë është i vlefshëm për konkurimin nëpërmjet procedurës së pranimit në shërbimin civil për kategorinë ekzekutive. </w:t>
      </w:r>
    </w:p>
    <w:p w14:paraId="46952AF0" w14:textId="77777777" w:rsidR="00B36E1D" w:rsidRPr="0061663F" w:rsidRDefault="00B36E1D" w:rsidP="00B36E1D">
      <w:pPr>
        <w:widowControl w:val="0"/>
        <w:tabs>
          <w:tab w:val="left" w:pos="315"/>
        </w:tabs>
        <w:autoSpaceDE w:val="0"/>
        <w:autoSpaceDN w:val="0"/>
        <w:adjustRightInd w:val="0"/>
        <w:ind w:right="40"/>
        <w:jc w:val="both"/>
      </w:pPr>
      <w:r w:rsidRPr="0061663F">
        <w:t xml:space="preserve">Për të dy procedurat (lëvizje paralele dhe pranim në shërbimin civil në kategorinë ekzekutive) aplikohet në të njëjtën kohë. </w:t>
      </w:r>
    </w:p>
    <w:p w14:paraId="639D0E4E" w14:textId="29BABE8E" w:rsidR="00B36E1D" w:rsidRDefault="00B36E1D" w:rsidP="00B36E1D">
      <w:pPr>
        <w:widowControl w:val="0"/>
        <w:tabs>
          <w:tab w:val="left" w:pos="315"/>
        </w:tabs>
        <w:autoSpaceDE w:val="0"/>
        <w:autoSpaceDN w:val="0"/>
        <w:adjustRightInd w:val="0"/>
        <w:ind w:right="40"/>
        <w:jc w:val="both"/>
      </w:pPr>
    </w:p>
    <w:p w14:paraId="7C2D05EE" w14:textId="66496C13" w:rsidR="00B36E1D" w:rsidRDefault="00B36E1D" w:rsidP="00B36E1D">
      <w:pPr>
        <w:widowControl w:val="0"/>
        <w:tabs>
          <w:tab w:val="left" w:pos="315"/>
        </w:tabs>
        <w:autoSpaceDE w:val="0"/>
        <w:autoSpaceDN w:val="0"/>
        <w:adjustRightInd w:val="0"/>
        <w:ind w:right="40"/>
        <w:jc w:val="both"/>
      </w:pPr>
    </w:p>
    <w:p w14:paraId="29C41568" w14:textId="6275FDF6" w:rsidR="00B36E1D" w:rsidRDefault="00B36E1D" w:rsidP="00B36E1D">
      <w:pPr>
        <w:widowControl w:val="0"/>
        <w:tabs>
          <w:tab w:val="left" w:pos="315"/>
        </w:tabs>
        <w:autoSpaceDE w:val="0"/>
        <w:autoSpaceDN w:val="0"/>
        <w:adjustRightInd w:val="0"/>
        <w:ind w:right="40"/>
        <w:jc w:val="both"/>
      </w:pPr>
    </w:p>
    <w:p w14:paraId="639CB5A2" w14:textId="77777777" w:rsidR="00B36E1D" w:rsidRPr="0061663F" w:rsidRDefault="00B36E1D" w:rsidP="00B36E1D">
      <w:pPr>
        <w:widowControl w:val="0"/>
        <w:tabs>
          <w:tab w:val="left" w:pos="315"/>
        </w:tabs>
        <w:autoSpaceDE w:val="0"/>
        <w:autoSpaceDN w:val="0"/>
        <w:adjustRightInd w:val="0"/>
        <w:ind w:right="40"/>
        <w:jc w:val="both"/>
      </w:pPr>
    </w:p>
    <w:p w14:paraId="1B3AAD5D" w14:textId="0923EF1D" w:rsidR="00B36E1D" w:rsidRPr="0061663F" w:rsidRDefault="00B36E1D" w:rsidP="00B36E1D">
      <w:pPr>
        <w:widowControl w:val="0"/>
        <w:tabs>
          <w:tab w:val="left" w:pos="315"/>
        </w:tabs>
        <w:autoSpaceDE w:val="0"/>
        <w:autoSpaceDN w:val="0"/>
        <w:adjustRightInd w:val="0"/>
        <w:spacing w:line="385" w:lineRule="exact"/>
        <w:ind w:right="40"/>
        <w:jc w:val="both"/>
        <w:rPr>
          <w:b/>
        </w:rPr>
      </w:pPr>
      <w:r w:rsidRPr="0061663F">
        <w:rPr>
          <w:b/>
        </w:rPr>
        <w:t>Afati për dorëzimin e dokumentave për LEVIZJE PARALELE:</w:t>
      </w:r>
      <w:r w:rsidR="00052B97">
        <w:rPr>
          <w:b/>
        </w:rPr>
        <w:t xml:space="preserve"> </w:t>
      </w:r>
      <w:r w:rsidR="00A3726A">
        <w:rPr>
          <w:b/>
        </w:rPr>
        <w:t>03.03.2026</w:t>
      </w:r>
    </w:p>
    <w:p w14:paraId="35199942" w14:textId="77777777" w:rsidR="00B36E1D" w:rsidRPr="0061663F" w:rsidRDefault="00B36E1D" w:rsidP="00B36E1D">
      <w:pPr>
        <w:widowControl w:val="0"/>
        <w:tabs>
          <w:tab w:val="left" w:pos="315"/>
        </w:tabs>
        <w:autoSpaceDE w:val="0"/>
        <w:autoSpaceDN w:val="0"/>
        <w:adjustRightInd w:val="0"/>
        <w:spacing w:line="385" w:lineRule="exact"/>
        <w:ind w:right="40"/>
        <w:jc w:val="both"/>
        <w:rPr>
          <w:b/>
        </w:rPr>
      </w:pPr>
    </w:p>
    <w:p w14:paraId="321955F7" w14:textId="1DEF22C9" w:rsidR="00B36E1D" w:rsidRPr="0061663F" w:rsidRDefault="00B36E1D" w:rsidP="00B36E1D">
      <w:pPr>
        <w:widowControl w:val="0"/>
        <w:tabs>
          <w:tab w:val="left" w:pos="315"/>
        </w:tabs>
        <w:autoSpaceDE w:val="0"/>
        <w:autoSpaceDN w:val="0"/>
        <w:adjustRightInd w:val="0"/>
        <w:spacing w:line="385" w:lineRule="exact"/>
        <w:ind w:right="40"/>
        <w:jc w:val="both"/>
        <w:rPr>
          <w:b/>
        </w:rPr>
      </w:pPr>
      <w:r w:rsidRPr="0061663F">
        <w:rPr>
          <w:b/>
        </w:rPr>
        <w:t xml:space="preserve">Afati për dorëzimin e dokumentave për PRANIM NË SHËRBIMIN CIVIL: </w:t>
      </w:r>
      <w:r w:rsidR="00A3726A">
        <w:rPr>
          <w:b/>
        </w:rPr>
        <w:t>08.03.2026</w:t>
      </w:r>
    </w:p>
    <w:p w14:paraId="1103A82B" w14:textId="77777777" w:rsidR="00B36E1D" w:rsidRDefault="00B36E1D" w:rsidP="00B36E1D">
      <w:pPr>
        <w:jc w:val="both"/>
        <w:rPr>
          <w:b/>
        </w:rPr>
      </w:pPr>
    </w:p>
    <w:p w14:paraId="54573F61" w14:textId="77777777" w:rsidR="00B36E1D" w:rsidRDefault="00B36E1D" w:rsidP="00B36E1D">
      <w:pPr>
        <w:jc w:val="both"/>
        <w:rPr>
          <w:b/>
        </w:rPr>
      </w:pPr>
    </w:p>
    <w:p w14:paraId="32274A33" w14:textId="77777777" w:rsidR="00B36E1D" w:rsidRDefault="00B36E1D" w:rsidP="00B36E1D">
      <w:pPr>
        <w:jc w:val="both"/>
        <w:rPr>
          <w:b/>
        </w:rPr>
      </w:pPr>
    </w:p>
    <w:p w14:paraId="489D6856" w14:textId="77777777" w:rsidR="00B36E1D" w:rsidRDefault="00B36E1D" w:rsidP="00B36E1D">
      <w:pPr>
        <w:widowControl w:val="0"/>
        <w:tabs>
          <w:tab w:val="left" w:pos="315"/>
        </w:tabs>
        <w:autoSpaceDE w:val="0"/>
        <w:autoSpaceDN w:val="0"/>
        <w:adjustRightInd w:val="0"/>
        <w:spacing w:line="385" w:lineRule="exact"/>
        <w:ind w:right="40"/>
        <w:jc w:val="both"/>
        <w:rPr>
          <w:b/>
        </w:rPr>
      </w:pPr>
    </w:p>
    <w:p w14:paraId="1754C29D" w14:textId="77777777" w:rsidR="00B36E1D" w:rsidRDefault="00B36E1D" w:rsidP="00B36E1D">
      <w:pPr>
        <w:widowControl w:val="0"/>
        <w:tabs>
          <w:tab w:val="left" w:pos="315"/>
        </w:tabs>
        <w:autoSpaceDE w:val="0"/>
        <w:autoSpaceDN w:val="0"/>
        <w:adjustRightInd w:val="0"/>
        <w:spacing w:line="385" w:lineRule="exact"/>
        <w:ind w:right="40"/>
        <w:jc w:val="both"/>
        <w:rPr>
          <w:b/>
        </w:rPr>
      </w:pPr>
    </w:p>
    <w:p w14:paraId="3A48AADE" w14:textId="4FAC4484" w:rsidR="00B36E1D" w:rsidRDefault="00B36E1D" w:rsidP="00B36E1D">
      <w:pPr>
        <w:widowControl w:val="0"/>
        <w:tabs>
          <w:tab w:val="left" w:pos="315"/>
        </w:tabs>
        <w:autoSpaceDE w:val="0"/>
        <w:autoSpaceDN w:val="0"/>
        <w:adjustRightInd w:val="0"/>
        <w:spacing w:line="385" w:lineRule="exact"/>
        <w:ind w:right="40"/>
        <w:jc w:val="both"/>
        <w:rPr>
          <w:b/>
        </w:rPr>
      </w:pPr>
      <w:r w:rsidRPr="00494379">
        <w:rPr>
          <w:b/>
        </w:rPr>
        <w:lastRenderedPageBreak/>
        <w:t>Përshkrimi përgjithësues i punës për pozicion</w:t>
      </w:r>
      <w:r>
        <w:rPr>
          <w:b/>
        </w:rPr>
        <w:t>in</w:t>
      </w:r>
      <w:r w:rsidRPr="00494379">
        <w:rPr>
          <w:b/>
        </w:rPr>
        <w:t xml:space="preserve"> si më sipër është: </w:t>
      </w:r>
    </w:p>
    <w:p w14:paraId="3F48B4E4" w14:textId="77777777" w:rsidR="00A3726A" w:rsidRPr="00A3726A" w:rsidRDefault="00A3726A" w:rsidP="00A3726A">
      <w:pPr>
        <w:numPr>
          <w:ilvl w:val="0"/>
          <w:numId w:val="23"/>
        </w:numPr>
        <w:spacing w:line="276" w:lineRule="auto"/>
        <w:jc w:val="both"/>
      </w:pPr>
      <w:r w:rsidRPr="00A3726A">
        <w:t>Monitorimi sipas kontratave të kredive të Bashkisë të mara nga bankat e nivelit të dytë dhe ndjekja e marrveshjeve të nën-huasë.</w:t>
      </w:r>
    </w:p>
    <w:p w14:paraId="63507182" w14:textId="77777777" w:rsidR="00A3726A" w:rsidRPr="00A3726A" w:rsidRDefault="00A3726A" w:rsidP="00A3726A">
      <w:pPr>
        <w:numPr>
          <w:ilvl w:val="0"/>
          <w:numId w:val="22"/>
        </w:numPr>
        <w:spacing w:line="276" w:lineRule="auto"/>
        <w:contextualSpacing/>
        <w:jc w:val="both"/>
      </w:pPr>
      <w:r w:rsidRPr="00A3726A">
        <w:t>Përgatitja e urdhërit të kryetarit për pagesë si dhe përgatitja e të gjithë praktikës për pagesën e këstit.</w:t>
      </w:r>
    </w:p>
    <w:p w14:paraId="201F6A89" w14:textId="77777777" w:rsidR="00A3726A" w:rsidRPr="00A3726A" w:rsidRDefault="00A3726A" w:rsidP="00A3726A">
      <w:pPr>
        <w:numPr>
          <w:ilvl w:val="0"/>
          <w:numId w:val="23"/>
        </w:numPr>
        <w:spacing w:line="276" w:lineRule="auto"/>
        <w:contextualSpacing/>
        <w:jc w:val="both"/>
      </w:pPr>
      <w:r w:rsidRPr="00A3726A">
        <w:t>Raportim në MFE për ecurinë e likujdimit të kredisë brenda datës 20 të cdo muaji.</w:t>
      </w:r>
    </w:p>
    <w:p w14:paraId="7046C93B" w14:textId="77777777" w:rsidR="00A3726A" w:rsidRPr="00A3726A" w:rsidRDefault="00A3726A" w:rsidP="00A3726A">
      <w:pPr>
        <w:numPr>
          <w:ilvl w:val="0"/>
          <w:numId w:val="23"/>
        </w:numPr>
        <w:spacing w:line="276" w:lineRule="auto"/>
        <w:contextualSpacing/>
        <w:jc w:val="both"/>
      </w:pPr>
      <w:r w:rsidRPr="00A3726A">
        <w:t>Hartimi i situacionit mujor të shpenzimeve, koordinimi me përgjegjësen e buxhetit mbi çeljet mujore të të ardhurave.</w:t>
      </w:r>
    </w:p>
    <w:p w14:paraId="66A2D6DD" w14:textId="77777777" w:rsidR="00A3726A" w:rsidRPr="00A3726A" w:rsidRDefault="00A3726A" w:rsidP="00A3726A">
      <w:pPr>
        <w:numPr>
          <w:ilvl w:val="0"/>
          <w:numId w:val="23"/>
        </w:numPr>
        <w:spacing w:line="276" w:lineRule="auto"/>
        <w:contextualSpacing/>
        <w:jc w:val="both"/>
      </w:pPr>
      <w:r w:rsidRPr="00A3726A">
        <w:t>Koordinim i punës me specialisten e kontabilitetit mbi rakordimin mujor të shpenzimeve dhe rakordim i situacionit mujor të shpenzimeve me Degën e Thesarit.</w:t>
      </w:r>
    </w:p>
    <w:p w14:paraId="1019D4FF" w14:textId="77777777" w:rsidR="00A3726A" w:rsidRPr="00A3726A" w:rsidRDefault="00A3726A" w:rsidP="00A3726A">
      <w:pPr>
        <w:numPr>
          <w:ilvl w:val="0"/>
          <w:numId w:val="23"/>
        </w:numPr>
        <w:spacing w:line="276" w:lineRule="auto"/>
        <w:contextualSpacing/>
        <w:jc w:val="both"/>
      </w:pPr>
      <w:r w:rsidRPr="00A3726A">
        <w:t>Hartimi i limitit të shpenzimeve.</w:t>
      </w:r>
    </w:p>
    <w:p w14:paraId="4A0D0604" w14:textId="77777777" w:rsidR="00A3726A" w:rsidRPr="00A3726A" w:rsidRDefault="00A3726A" w:rsidP="00A3726A">
      <w:pPr>
        <w:numPr>
          <w:ilvl w:val="0"/>
          <w:numId w:val="23"/>
        </w:numPr>
        <w:spacing w:line="276" w:lineRule="auto"/>
        <w:contextualSpacing/>
        <w:jc w:val="both"/>
      </w:pPr>
      <w:r w:rsidRPr="00A3726A">
        <w:t>Hedhja e shpenzimeve mujore në formatin e limitit të shpenzimeve sipas programeve, llogarive ekonomike dhe sipas burimeve të financimit.</w:t>
      </w:r>
    </w:p>
    <w:p w14:paraId="70AC96F3" w14:textId="77777777" w:rsidR="00A3726A" w:rsidRPr="00A3726A" w:rsidRDefault="00A3726A" w:rsidP="00A3726A">
      <w:pPr>
        <w:numPr>
          <w:ilvl w:val="0"/>
          <w:numId w:val="23"/>
        </w:numPr>
        <w:spacing w:line="276" w:lineRule="auto"/>
        <w:contextualSpacing/>
        <w:jc w:val="both"/>
      </w:pPr>
      <w:r w:rsidRPr="00A3726A">
        <w:t>Rakordim i të gjitha llogarive me situacioni e shpenzimeve.</w:t>
      </w:r>
    </w:p>
    <w:p w14:paraId="2827DDC4" w14:textId="77777777" w:rsidR="00A3726A" w:rsidRPr="00A3726A" w:rsidRDefault="00A3726A" w:rsidP="00A3726A">
      <w:pPr>
        <w:numPr>
          <w:ilvl w:val="0"/>
          <w:numId w:val="23"/>
        </w:numPr>
        <w:spacing w:line="276" w:lineRule="auto"/>
        <w:contextualSpacing/>
        <w:jc w:val="both"/>
      </w:pPr>
      <w:r w:rsidRPr="00A3726A">
        <w:t>Mbajtja e evidences së 5% garanci punimesh dhe 5% ngurtësimin dhe rakordimi me Degën e Thesarit.</w:t>
      </w:r>
    </w:p>
    <w:p w14:paraId="1C737ADA" w14:textId="77777777" w:rsidR="00A3726A" w:rsidRPr="00A3726A" w:rsidRDefault="00A3726A" w:rsidP="00A3726A">
      <w:pPr>
        <w:numPr>
          <w:ilvl w:val="0"/>
          <w:numId w:val="23"/>
        </w:numPr>
        <w:spacing w:line="276" w:lineRule="auto"/>
        <w:contextualSpacing/>
        <w:jc w:val="both"/>
      </w:pPr>
      <w:r w:rsidRPr="00A3726A">
        <w:t>Hartimi i kërkesave për çelje ekstra kur meret çertifikata e përhershme e marjes në dorëzim të objekteve.</w:t>
      </w:r>
    </w:p>
    <w:p w14:paraId="153CBE16" w14:textId="77777777" w:rsidR="00A3726A" w:rsidRPr="00A3726A" w:rsidRDefault="00A3726A" w:rsidP="00A3726A">
      <w:pPr>
        <w:numPr>
          <w:ilvl w:val="0"/>
          <w:numId w:val="23"/>
        </w:numPr>
        <w:spacing w:line="276" w:lineRule="auto"/>
        <w:contextualSpacing/>
        <w:jc w:val="both"/>
      </w:pPr>
      <w:r w:rsidRPr="00A3726A">
        <w:t>Sipas situacionit dhe viteve përkatëse vendosen nr. i llogarisë dhe struktura përkatëse buxhetore.</w:t>
      </w:r>
    </w:p>
    <w:p w14:paraId="56551101" w14:textId="77777777" w:rsidR="00A3726A" w:rsidRPr="00A3726A" w:rsidRDefault="00A3726A" w:rsidP="00A3726A">
      <w:pPr>
        <w:numPr>
          <w:ilvl w:val="0"/>
          <w:numId w:val="23"/>
        </w:numPr>
        <w:spacing w:line="276" w:lineRule="auto"/>
        <w:jc w:val="both"/>
        <w:rPr>
          <w:lang w:val="en-US"/>
        </w:rPr>
      </w:pPr>
      <w:r w:rsidRPr="00A3726A">
        <w:rPr>
          <w:lang w:val="it-IT"/>
        </w:rPr>
        <w:t>Mbledhja e të gjitha situacioneve mujore të Ndërmarjeve të Vartësisë, përpunimi i informacionit dhe raportimi i evidencave në Prefekturë brenda afatit ligjor (brenda datës 10 të çdo muaji).</w:t>
      </w:r>
    </w:p>
    <w:p w14:paraId="187A4A5A" w14:textId="77777777" w:rsidR="00A3726A" w:rsidRPr="00A3726A" w:rsidRDefault="00A3726A" w:rsidP="00A3726A">
      <w:pPr>
        <w:numPr>
          <w:ilvl w:val="0"/>
          <w:numId w:val="23"/>
        </w:numPr>
        <w:spacing w:line="276" w:lineRule="auto"/>
        <w:jc w:val="both"/>
        <w:rPr>
          <w:lang w:val="en-US"/>
        </w:rPr>
      </w:pPr>
      <w:r w:rsidRPr="00A3726A">
        <w:rPr>
          <w:lang w:val="it-IT"/>
        </w:rPr>
        <w:t>Raportimi i evidencave për Gjendjen Civile (3 mujor) brenda afatit ligjor.</w:t>
      </w:r>
      <w:r w:rsidRPr="00A3726A">
        <w:rPr>
          <w:iCs/>
          <w:lang w:val="en-US"/>
        </w:rPr>
        <w:t xml:space="preserve"> </w:t>
      </w:r>
    </w:p>
    <w:p w14:paraId="26832342" w14:textId="77777777" w:rsidR="00A3726A" w:rsidRPr="00A3726A" w:rsidRDefault="00A3726A" w:rsidP="00A3726A">
      <w:pPr>
        <w:numPr>
          <w:ilvl w:val="0"/>
          <w:numId w:val="23"/>
        </w:numPr>
        <w:spacing w:line="276" w:lineRule="auto"/>
        <w:jc w:val="both"/>
        <w:rPr>
          <w:lang w:val="en-US"/>
        </w:rPr>
      </w:pPr>
      <w:proofErr w:type="spellStart"/>
      <w:r w:rsidRPr="00A3726A">
        <w:rPr>
          <w:iCs/>
          <w:lang w:val="en-US"/>
        </w:rPr>
        <w:t>Raportimi</w:t>
      </w:r>
      <w:proofErr w:type="spellEnd"/>
      <w:r w:rsidRPr="00A3726A">
        <w:rPr>
          <w:iCs/>
          <w:lang w:val="en-US"/>
        </w:rPr>
        <w:t xml:space="preserve"> </w:t>
      </w:r>
      <w:proofErr w:type="spellStart"/>
      <w:r w:rsidRPr="00A3726A">
        <w:rPr>
          <w:iCs/>
          <w:lang w:val="en-US"/>
        </w:rPr>
        <w:t>i</w:t>
      </w:r>
      <w:proofErr w:type="spellEnd"/>
      <w:r w:rsidRPr="00A3726A">
        <w:rPr>
          <w:iCs/>
          <w:lang w:val="en-US"/>
        </w:rPr>
        <w:t xml:space="preserve"> </w:t>
      </w:r>
      <w:proofErr w:type="spellStart"/>
      <w:r w:rsidRPr="00A3726A">
        <w:rPr>
          <w:iCs/>
          <w:lang w:val="en-US"/>
        </w:rPr>
        <w:t>të</w:t>
      </w:r>
      <w:proofErr w:type="spellEnd"/>
      <w:r w:rsidRPr="00A3726A">
        <w:rPr>
          <w:iCs/>
          <w:lang w:val="en-US"/>
        </w:rPr>
        <w:t xml:space="preserve"> </w:t>
      </w:r>
      <w:proofErr w:type="spellStart"/>
      <w:r w:rsidRPr="00A3726A">
        <w:rPr>
          <w:iCs/>
          <w:lang w:val="en-US"/>
        </w:rPr>
        <w:t>dhënave</w:t>
      </w:r>
      <w:proofErr w:type="spellEnd"/>
      <w:r w:rsidRPr="00A3726A">
        <w:rPr>
          <w:iCs/>
          <w:lang w:val="en-US"/>
        </w:rPr>
        <w:t xml:space="preserve"> </w:t>
      </w:r>
      <w:proofErr w:type="spellStart"/>
      <w:r w:rsidRPr="00A3726A">
        <w:rPr>
          <w:iCs/>
          <w:lang w:val="en-US"/>
        </w:rPr>
        <w:t>financiare</w:t>
      </w:r>
      <w:proofErr w:type="spellEnd"/>
      <w:r w:rsidRPr="00A3726A">
        <w:rPr>
          <w:iCs/>
          <w:lang w:val="en-US"/>
        </w:rPr>
        <w:t xml:space="preserve"> </w:t>
      </w:r>
      <w:proofErr w:type="spellStart"/>
      <w:r w:rsidRPr="00A3726A">
        <w:rPr>
          <w:iCs/>
          <w:lang w:val="en-US"/>
        </w:rPr>
        <w:t>tek</w:t>
      </w:r>
      <w:proofErr w:type="spellEnd"/>
      <w:r w:rsidRPr="00A3726A">
        <w:rPr>
          <w:iCs/>
          <w:lang w:val="en-US"/>
        </w:rPr>
        <w:t xml:space="preserve"> </w:t>
      </w:r>
      <w:proofErr w:type="spellStart"/>
      <w:r w:rsidRPr="00A3726A">
        <w:rPr>
          <w:iCs/>
          <w:lang w:val="en-US"/>
        </w:rPr>
        <w:t>të</w:t>
      </w:r>
      <w:proofErr w:type="spellEnd"/>
      <w:r w:rsidRPr="00A3726A">
        <w:rPr>
          <w:iCs/>
          <w:lang w:val="en-US"/>
        </w:rPr>
        <w:t xml:space="preserve"> </w:t>
      </w:r>
      <w:proofErr w:type="spellStart"/>
      <w:r w:rsidRPr="00A3726A">
        <w:rPr>
          <w:iCs/>
          <w:lang w:val="en-US"/>
        </w:rPr>
        <w:t>gjitha</w:t>
      </w:r>
      <w:proofErr w:type="spellEnd"/>
      <w:r w:rsidRPr="00A3726A">
        <w:rPr>
          <w:iCs/>
          <w:lang w:val="en-US"/>
        </w:rPr>
        <w:t xml:space="preserve"> </w:t>
      </w:r>
      <w:proofErr w:type="spellStart"/>
      <w:r w:rsidRPr="00A3726A">
        <w:rPr>
          <w:iCs/>
          <w:lang w:val="en-US"/>
        </w:rPr>
        <w:t>institucionet</w:t>
      </w:r>
      <w:proofErr w:type="spellEnd"/>
      <w:r w:rsidRPr="00A3726A">
        <w:rPr>
          <w:iCs/>
          <w:lang w:val="en-US"/>
        </w:rPr>
        <w:t xml:space="preserve"> </w:t>
      </w:r>
      <w:proofErr w:type="spellStart"/>
      <w:r w:rsidRPr="00A3726A">
        <w:rPr>
          <w:iCs/>
          <w:lang w:val="en-US"/>
        </w:rPr>
        <w:t>shtetërore</w:t>
      </w:r>
      <w:proofErr w:type="spellEnd"/>
      <w:r w:rsidRPr="00A3726A">
        <w:rPr>
          <w:iCs/>
          <w:lang w:val="en-US"/>
        </w:rPr>
        <w:t xml:space="preserve"> (</w:t>
      </w:r>
      <w:proofErr w:type="spellStart"/>
      <w:r w:rsidRPr="00A3726A">
        <w:rPr>
          <w:iCs/>
          <w:lang w:val="en-US"/>
        </w:rPr>
        <w:t>ministritë</w:t>
      </w:r>
      <w:proofErr w:type="spellEnd"/>
      <w:r w:rsidRPr="00A3726A">
        <w:rPr>
          <w:iCs/>
          <w:lang w:val="en-US"/>
        </w:rPr>
        <w:t xml:space="preserve">, </w:t>
      </w:r>
      <w:proofErr w:type="spellStart"/>
      <w:r w:rsidRPr="00A3726A">
        <w:rPr>
          <w:iCs/>
          <w:lang w:val="en-US"/>
        </w:rPr>
        <w:t>agjencitë</w:t>
      </w:r>
      <w:proofErr w:type="spellEnd"/>
      <w:r w:rsidRPr="00A3726A">
        <w:rPr>
          <w:iCs/>
          <w:lang w:val="en-US"/>
        </w:rPr>
        <w:t xml:space="preserve">), </w:t>
      </w:r>
      <w:proofErr w:type="spellStart"/>
      <w:r w:rsidRPr="00A3726A">
        <w:rPr>
          <w:iCs/>
          <w:lang w:val="en-US"/>
        </w:rPr>
        <w:t>individë</w:t>
      </w:r>
      <w:proofErr w:type="spellEnd"/>
      <w:r w:rsidRPr="00A3726A">
        <w:rPr>
          <w:iCs/>
          <w:lang w:val="en-US"/>
        </w:rPr>
        <w:t xml:space="preserve"> apo </w:t>
      </w:r>
      <w:proofErr w:type="spellStart"/>
      <w:r w:rsidRPr="00A3726A">
        <w:rPr>
          <w:iCs/>
          <w:lang w:val="en-US"/>
        </w:rPr>
        <w:t>subjekte</w:t>
      </w:r>
      <w:proofErr w:type="spellEnd"/>
      <w:r w:rsidRPr="00A3726A">
        <w:rPr>
          <w:iCs/>
          <w:lang w:val="en-US"/>
        </w:rPr>
        <w:t xml:space="preserve"> </w:t>
      </w:r>
      <w:proofErr w:type="spellStart"/>
      <w:r w:rsidRPr="00A3726A">
        <w:rPr>
          <w:iCs/>
          <w:lang w:val="en-US"/>
        </w:rPr>
        <w:t>të</w:t>
      </w:r>
      <w:proofErr w:type="spellEnd"/>
      <w:r w:rsidRPr="00A3726A">
        <w:rPr>
          <w:iCs/>
          <w:lang w:val="en-US"/>
        </w:rPr>
        <w:t xml:space="preserve"> </w:t>
      </w:r>
      <w:proofErr w:type="spellStart"/>
      <w:r w:rsidRPr="00A3726A">
        <w:rPr>
          <w:iCs/>
          <w:lang w:val="en-US"/>
        </w:rPr>
        <w:t>ndryshme</w:t>
      </w:r>
      <w:proofErr w:type="spellEnd"/>
      <w:r w:rsidRPr="00A3726A">
        <w:rPr>
          <w:iCs/>
          <w:lang w:val="en-US"/>
        </w:rPr>
        <w:t>.</w:t>
      </w:r>
    </w:p>
    <w:p w14:paraId="0FEC562C" w14:textId="77777777" w:rsidR="00A3726A" w:rsidRPr="00A3726A" w:rsidRDefault="00A3726A" w:rsidP="00A3726A">
      <w:pPr>
        <w:numPr>
          <w:ilvl w:val="0"/>
          <w:numId w:val="23"/>
        </w:numPr>
        <w:spacing w:line="276" w:lineRule="auto"/>
        <w:jc w:val="both"/>
        <w:rPr>
          <w:lang w:val="en-US"/>
        </w:rPr>
      </w:pPr>
      <w:proofErr w:type="spellStart"/>
      <w:r w:rsidRPr="00A3726A">
        <w:rPr>
          <w:rFonts w:eastAsia="MS Mincho"/>
          <w:lang w:val="en-US"/>
        </w:rPr>
        <w:t>Monitorimi</w:t>
      </w:r>
      <w:proofErr w:type="spellEnd"/>
      <w:r w:rsidRPr="00A3726A">
        <w:rPr>
          <w:rFonts w:eastAsia="MS Mincho"/>
          <w:lang w:val="en-US"/>
        </w:rPr>
        <w:t xml:space="preserve"> </w:t>
      </w:r>
      <w:proofErr w:type="spellStart"/>
      <w:r w:rsidRPr="00A3726A">
        <w:rPr>
          <w:rFonts w:eastAsia="MS Mincho"/>
          <w:lang w:val="en-US"/>
        </w:rPr>
        <w:t>dhe</w:t>
      </w:r>
      <w:proofErr w:type="spellEnd"/>
      <w:r w:rsidRPr="00A3726A">
        <w:rPr>
          <w:rFonts w:eastAsia="MS Mincho"/>
          <w:lang w:val="en-US"/>
        </w:rPr>
        <w:t xml:space="preserve"> </w:t>
      </w:r>
      <w:proofErr w:type="spellStart"/>
      <w:r w:rsidRPr="00A3726A">
        <w:rPr>
          <w:rFonts w:eastAsia="MS Mincho"/>
          <w:lang w:val="en-US"/>
        </w:rPr>
        <w:t>hartimi</w:t>
      </w:r>
      <w:proofErr w:type="spellEnd"/>
      <w:r w:rsidRPr="00A3726A">
        <w:rPr>
          <w:rFonts w:eastAsia="MS Mincho"/>
          <w:lang w:val="en-US"/>
        </w:rPr>
        <w:t xml:space="preserve"> </w:t>
      </w:r>
      <w:proofErr w:type="spellStart"/>
      <w:r w:rsidRPr="00A3726A">
        <w:rPr>
          <w:rFonts w:eastAsia="MS Mincho"/>
          <w:lang w:val="en-US"/>
        </w:rPr>
        <w:t>i</w:t>
      </w:r>
      <w:proofErr w:type="spellEnd"/>
      <w:r w:rsidRPr="00A3726A">
        <w:rPr>
          <w:rFonts w:eastAsia="MS Mincho"/>
          <w:lang w:val="en-US"/>
        </w:rPr>
        <w:t xml:space="preserve"> </w:t>
      </w:r>
      <w:proofErr w:type="spellStart"/>
      <w:r w:rsidRPr="00A3726A">
        <w:rPr>
          <w:rFonts w:eastAsia="MS Mincho"/>
          <w:lang w:val="en-US"/>
        </w:rPr>
        <w:t>të</w:t>
      </w:r>
      <w:proofErr w:type="spellEnd"/>
      <w:r w:rsidRPr="00A3726A">
        <w:rPr>
          <w:rFonts w:eastAsia="MS Mincho"/>
          <w:lang w:val="en-US"/>
        </w:rPr>
        <w:t xml:space="preserve"> </w:t>
      </w:r>
      <w:proofErr w:type="spellStart"/>
      <w:r w:rsidRPr="00A3726A">
        <w:rPr>
          <w:rFonts w:eastAsia="MS Mincho"/>
          <w:lang w:val="en-US"/>
        </w:rPr>
        <w:t>gjithë</w:t>
      </w:r>
      <w:proofErr w:type="spellEnd"/>
      <w:r w:rsidRPr="00A3726A">
        <w:rPr>
          <w:rFonts w:eastAsia="MS Mincho"/>
          <w:lang w:val="en-US"/>
        </w:rPr>
        <w:t xml:space="preserve"> </w:t>
      </w:r>
      <w:proofErr w:type="spellStart"/>
      <w:r w:rsidRPr="00A3726A">
        <w:rPr>
          <w:rFonts w:eastAsia="MS Mincho"/>
          <w:lang w:val="en-US"/>
        </w:rPr>
        <w:t>dokumentacionit</w:t>
      </w:r>
      <w:proofErr w:type="spellEnd"/>
      <w:r w:rsidRPr="00A3726A">
        <w:rPr>
          <w:rFonts w:eastAsia="MS Mincho"/>
          <w:lang w:val="en-US"/>
        </w:rPr>
        <w:t xml:space="preserve"> </w:t>
      </w:r>
      <w:proofErr w:type="spellStart"/>
      <w:r w:rsidRPr="00A3726A">
        <w:rPr>
          <w:rFonts w:eastAsia="MS Mincho"/>
          <w:lang w:val="en-US"/>
        </w:rPr>
        <w:t>për</w:t>
      </w:r>
      <w:proofErr w:type="spellEnd"/>
      <w:r w:rsidRPr="00A3726A">
        <w:rPr>
          <w:rFonts w:eastAsia="MS Mincho"/>
          <w:lang w:val="en-US"/>
        </w:rPr>
        <w:t xml:space="preserve"> </w:t>
      </w:r>
      <w:proofErr w:type="spellStart"/>
      <w:r w:rsidRPr="00A3726A">
        <w:rPr>
          <w:rFonts w:eastAsia="MS Mincho"/>
          <w:lang w:val="en-US"/>
        </w:rPr>
        <w:t>financimet</w:t>
      </w:r>
      <w:proofErr w:type="spellEnd"/>
      <w:r w:rsidRPr="00A3726A">
        <w:rPr>
          <w:rFonts w:eastAsia="MS Mincho"/>
          <w:lang w:val="en-US"/>
        </w:rPr>
        <w:t xml:space="preserve"> e </w:t>
      </w:r>
      <w:proofErr w:type="spellStart"/>
      <w:r w:rsidRPr="00A3726A">
        <w:rPr>
          <w:rFonts w:eastAsia="MS Mincho"/>
          <w:lang w:val="en-US"/>
        </w:rPr>
        <w:t>huaja</w:t>
      </w:r>
      <w:proofErr w:type="spellEnd"/>
      <w:r w:rsidRPr="00A3726A">
        <w:rPr>
          <w:rFonts w:eastAsia="MS Mincho"/>
          <w:lang w:val="en-US"/>
        </w:rPr>
        <w:t xml:space="preserve"> me </w:t>
      </w:r>
      <w:proofErr w:type="spellStart"/>
      <w:r w:rsidRPr="00A3726A">
        <w:rPr>
          <w:rFonts w:eastAsia="MS Mincho"/>
          <w:lang w:val="en-US"/>
        </w:rPr>
        <w:t>skeme</w:t>
      </w:r>
      <w:proofErr w:type="spellEnd"/>
      <w:r w:rsidRPr="00A3726A">
        <w:rPr>
          <w:rFonts w:eastAsia="MS Mincho"/>
          <w:lang w:val="en-US"/>
        </w:rPr>
        <w:t xml:space="preserve"> </w:t>
      </w:r>
      <w:proofErr w:type="spellStart"/>
      <w:r w:rsidRPr="00A3726A">
        <w:rPr>
          <w:rFonts w:eastAsia="MS Mincho"/>
          <w:lang w:val="en-US"/>
        </w:rPr>
        <w:t>të</w:t>
      </w:r>
      <w:proofErr w:type="spellEnd"/>
      <w:r w:rsidRPr="00A3726A">
        <w:rPr>
          <w:rFonts w:eastAsia="MS Mincho"/>
          <w:lang w:val="en-US"/>
        </w:rPr>
        <w:t xml:space="preserve"> </w:t>
      </w:r>
      <w:proofErr w:type="spellStart"/>
      <w:r w:rsidRPr="00A3726A">
        <w:rPr>
          <w:rFonts w:eastAsia="MS Mincho"/>
          <w:lang w:val="en-US"/>
        </w:rPr>
        <w:t>plotë</w:t>
      </w:r>
      <w:proofErr w:type="spellEnd"/>
      <w:r w:rsidRPr="00A3726A">
        <w:rPr>
          <w:rFonts w:eastAsia="MS Mincho"/>
          <w:lang w:val="en-US"/>
        </w:rPr>
        <w:t xml:space="preserve"> </w:t>
      </w:r>
      <w:proofErr w:type="spellStart"/>
      <w:r w:rsidRPr="00A3726A">
        <w:rPr>
          <w:rFonts w:eastAsia="MS Mincho"/>
          <w:lang w:val="en-US"/>
        </w:rPr>
        <w:t>thesari</w:t>
      </w:r>
      <w:proofErr w:type="spellEnd"/>
      <w:r w:rsidRPr="00A3726A">
        <w:rPr>
          <w:rFonts w:eastAsia="MS Mincho"/>
          <w:lang w:val="en-US"/>
        </w:rPr>
        <w:t xml:space="preserve"> </w:t>
      </w:r>
      <w:proofErr w:type="spellStart"/>
      <w:r w:rsidRPr="00A3726A">
        <w:rPr>
          <w:rFonts w:eastAsia="MS Mincho"/>
          <w:lang w:val="en-US"/>
        </w:rPr>
        <w:t>dhe</w:t>
      </w:r>
      <w:proofErr w:type="spellEnd"/>
      <w:r w:rsidRPr="00A3726A">
        <w:rPr>
          <w:rFonts w:eastAsia="MS Mincho"/>
          <w:lang w:val="en-US"/>
        </w:rPr>
        <w:t xml:space="preserve"> </w:t>
      </w:r>
      <w:proofErr w:type="spellStart"/>
      <w:r w:rsidRPr="00A3726A">
        <w:rPr>
          <w:rFonts w:eastAsia="MS Mincho"/>
          <w:lang w:val="en-US"/>
        </w:rPr>
        <w:t>të</w:t>
      </w:r>
      <w:proofErr w:type="spellEnd"/>
      <w:r w:rsidRPr="00A3726A">
        <w:rPr>
          <w:rFonts w:eastAsia="MS Mincho"/>
          <w:lang w:val="en-US"/>
        </w:rPr>
        <w:t xml:space="preserve"> </w:t>
      </w:r>
      <w:proofErr w:type="spellStart"/>
      <w:r w:rsidRPr="00A3726A">
        <w:rPr>
          <w:rFonts w:eastAsia="MS Mincho"/>
          <w:lang w:val="en-US"/>
        </w:rPr>
        <w:t>pjesshme</w:t>
      </w:r>
      <w:proofErr w:type="spellEnd"/>
      <w:r w:rsidRPr="00A3726A">
        <w:rPr>
          <w:rFonts w:eastAsia="MS Mincho"/>
          <w:lang w:val="en-US"/>
        </w:rPr>
        <w:t>.</w:t>
      </w:r>
    </w:p>
    <w:p w14:paraId="1ECD5FFC" w14:textId="77777777" w:rsidR="00FF1F8F" w:rsidRPr="00A3726A" w:rsidRDefault="00FF1F8F" w:rsidP="00FF1F8F">
      <w:pPr>
        <w:widowControl w:val="0"/>
        <w:tabs>
          <w:tab w:val="left" w:pos="315"/>
        </w:tabs>
        <w:autoSpaceDE w:val="0"/>
        <w:autoSpaceDN w:val="0"/>
        <w:adjustRightInd w:val="0"/>
        <w:spacing w:line="385" w:lineRule="exact"/>
        <w:ind w:right="40"/>
        <w:jc w:val="both"/>
        <w:rPr>
          <w:b/>
        </w:rPr>
      </w:pPr>
    </w:p>
    <w:p w14:paraId="569F81B7" w14:textId="3C0CAE8B" w:rsidR="00B36E1D" w:rsidRPr="00623CE3" w:rsidRDefault="00B36E1D" w:rsidP="00B36E1D">
      <w:pPr>
        <w:pStyle w:val="ListParagraph"/>
        <w:widowControl w:val="0"/>
        <w:numPr>
          <w:ilvl w:val="0"/>
          <w:numId w:val="10"/>
        </w:numPr>
        <w:tabs>
          <w:tab w:val="left" w:pos="315"/>
        </w:tabs>
        <w:autoSpaceDE w:val="0"/>
        <w:autoSpaceDN w:val="0"/>
        <w:adjustRightInd w:val="0"/>
        <w:spacing w:after="0" w:line="385" w:lineRule="exact"/>
        <w:ind w:right="40"/>
        <w:jc w:val="both"/>
        <w:rPr>
          <w:rFonts w:ascii="Times New Roman" w:hAnsi="Times New Roman" w:cs="Times New Roman"/>
          <w:b/>
          <w:sz w:val="24"/>
          <w:szCs w:val="24"/>
          <w:u w:val="single"/>
        </w:rPr>
      </w:pPr>
      <w:r w:rsidRPr="00623CE3">
        <w:rPr>
          <w:rFonts w:ascii="Times New Roman" w:hAnsi="Times New Roman" w:cs="Times New Roman"/>
          <w:b/>
          <w:sz w:val="24"/>
          <w:szCs w:val="24"/>
          <w:u w:val="single"/>
        </w:rPr>
        <w:t>LËVIZJA PARALELE</w:t>
      </w:r>
      <w:r w:rsidR="00D17152">
        <w:rPr>
          <w:rFonts w:ascii="Times New Roman" w:hAnsi="Times New Roman" w:cs="Times New Roman"/>
          <w:b/>
          <w:sz w:val="24"/>
          <w:szCs w:val="24"/>
          <w:u w:val="single"/>
        </w:rPr>
        <w:t xml:space="preserve"> </w:t>
      </w:r>
    </w:p>
    <w:p w14:paraId="40402C03" w14:textId="77777777" w:rsidR="00B36E1D" w:rsidRPr="00494379" w:rsidRDefault="00B36E1D" w:rsidP="00B36E1D">
      <w:pPr>
        <w:pStyle w:val="ListParagraph"/>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p>
    <w:p w14:paraId="78E54375" w14:textId="77777777" w:rsidR="00B36E1D" w:rsidRDefault="00B36E1D" w:rsidP="00B36E1D">
      <w:pPr>
        <w:widowControl w:val="0"/>
        <w:tabs>
          <w:tab w:val="left" w:pos="315"/>
        </w:tabs>
        <w:autoSpaceDE w:val="0"/>
        <w:autoSpaceDN w:val="0"/>
        <w:adjustRightInd w:val="0"/>
        <w:spacing w:line="385" w:lineRule="exact"/>
        <w:ind w:right="40"/>
        <w:jc w:val="both"/>
      </w:pPr>
      <w:r w:rsidRPr="006B4A86">
        <w:t xml:space="preserve">Kanë të drejtë të aplikojnë për këtë procedurë vetëm nëpunësit civilë të së njëjtës kategori, në të gjitha insitucionet pjesë e shërbimit civil. </w:t>
      </w:r>
    </w:p>
    <w:p w14:paraId="0E59CD94" w14:textId="77777777" w:rsidR="00B36E1D" w:rsidRDefault="00B36E1D" w:rsidP="00B36E1D">
      <w:pPr>
        <w:widowControl w:val="0"/>
        <w:tabs>
          <w:tab w:val="left" w:pos="315"/>
        </w:tabs>
        <w:autoSpaceDE w:val="0"/>
        <w:autoSpaceDN w:val="0"/>
        <w:adjustRightInd w:val="0"/>
        <w:spacing w:line="385" w:lineRule="exact"/>
        <w:ind w:right="40"/>
        <w:jc w:val="both"/>
      </w:pPr>
    </w:p>
    <w:p w14:paraId="263053CD" w14:textId="77777777" w:rsidR="00B36E1D" w:rsidRPr="002E5159" w:rsidRDefault="00B36E1D" w:rsidP="00B36E1D">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KUSHTET PËR LËVIZJEN PARALELE DHE KRITERET E VEÇANTA</w:t>
      </w:r>
    </w:p>
    <w:p w14:paraId="270B9952" w14:textId="77777777" w:rsidR="00B36E1D" w:rsidRDefault="00B36E1D" w:rsidP="00B36E1D">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roofErr w:type="spellStart"/>
      <w:r>
        <w:rPr>
          <w:rFonts w:ascii="Times New Roman" w:hAnsi="Times New Roman"/>
          <w:sz w:val="24"/>
          <w:szCs w:val="24"/>
        </w:rPr>
        <w:t>K</w:t>
      </w:r>
      <w:r w:rsidRPr="006B4A86">
        <w:rPr>
          <w:rFonts w:ascii="Times New Roman" w:hAnsi="Times New Roman"/>
          <w:sz w:val="24"/>
          <w:szCs w:val="24"/>
        </w:rPr>
        <w:t>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kushtet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lëvizjen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paralele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vijon</w:t>
      </w:r>
      <w:proofErr w:type="spellEnd"/>
      <w:r w:rsidRPr="006B4A86">
        <w:rPr>
          <w:rFonts w:ascii="Times New Roman" w:hAnsi="Times New Roman"/>
          <w:sz w:val="24"/>
          <w:szCs w:val="24"/>
        </w:rPr>
        <w:t>:</w:t>
      </w:r>
    </w:p>
    <w:p w14:paraId="03059AF6" w14:textId="77777777" w:rsidR="00B36E1D" w:rsidRDefault="00B36E1D" w:rsidP="00B36E1D">
      <w:pPr>
        <w:pStyle w:val="ListParagraph"/>
        <w:widowControl w:val="0"/>
        <w:numPr>
          <w:ilvl w:val="0"/>
          <w:numId w:val="9"/>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nëpunës</w:t>
      </w:r>
      <w:proofErr w:type="spellEnd"/>
      <w:r w:rsidRPr="006B4A86">
        <w:rPr>
          <w:rFonts w:ascii="Times New Roman" w:hAnsi="Times New Roman"/>
          <w:sz w:val="24"/>
          <w:szCs w:val="24"/>
        </w:rPr>
        <w:t xml:space="preserve"> civil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konfirmuar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brenda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njëjtës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kategori</w:t>
      </w:r>
      <w:proofErr w:type="spellEnd"/>
      <w:r w:rsidRPr="006B4A86">
        <w:rPr>
          <w:rFonts w:ascii="Times New Roman" w:hAnsi="Times New Roman"/>
          <w:sz w:val="24"/>
          <w:szCs w:val="24"/>
        </w:rPr>
        <w:t xml:space="preserve">; </w:t>
      </w:r>
    </w:p>
    <w:p w14:paraId="09167D60" w14:textId="77777777" w:rsidR="00B36E1D" w:rsidRDefault="00B36E1D" w:rsidP="00B36E1D">
      <w:pPr>
        <w:pStyle w:val="ListParagraph"/>
        <w:widowControl w:val="0"/>
        <w:numPr>
          <w:ilvl w:val="0"/>
          <w:numId w:val="9"/>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lastRenderedPageBreak/>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mos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masë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disiplinore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 xml:space="preserve">; </w:t>
      </w:r>
    </w:p>
    <w:p w14:paraId="3ED49396" w14:textId="77777777" w:rsidR="00B36E1D" w:rsidRDefault="00B36E1D" w:rsidP="00B36E1D">
      <w:pPr>
        <w:pStyle w:val="ListParagraph"/>
        <w:widowControl w:val="0"/>
        <w:numPr>
          <w:ilvl w:val="0"/>
          <w:numId w:val="9"/>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paktën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mirë</w:t>
      </w:r>
      <w:proofErr w:type="spellEnd"/>
      <w:r w:rsidRPr="006B4A86">
        <w:rPr>
          <w:rFonts w:ascii="Times New Roman" w:hAnsi="Times New Roman"/>
          <w:sz w:val="24"/>
          <w:szCs w:val="24"/>
        </w:rPr>
        <w:t>” apo “</w:t>
      </w:r>
      <w:proofErr w:type="spellStart"/>
      <w:r w:rsidRPr="006B4A86">
        <w:rPr>
          <w:rFonts w:ascii="Times New Roman" w:hAnsi="Times New Roman"/>
          <w:sz w:val="24"/>
          <w:szCs w:val="24"/>
        </w:rPr>
        <w:t>shumë</w:t>
      </w:r>
      <w:proofErr w:type="spellEnd"/>
      <w:r w:rsidRPr="006B4A86">
        <w:rPr>
          <w:rFonts w:ascii="Times New Roman" w:hAnsi="Times New Roman"/>
          <w:sz w:val="24"/>
          <w:szCs w:val="24"/>
        </w:rPr>
        <w:t xml:space="preserve"> mire”; </w:t>
      </w:r>
    </w:p>
    <w:p w14:paraId="7C2EA570" w14:textId="77777777" w:rsidR="00B36E1D" w:rsidRPr="00494379" w:rsidRDefault="00B36E1D" w:rsidP="00B36E1D">
      <w:pPr>
        <w:widowControl w:val="0"/>
        <w:tabs>
          <w:tab w:val="left" w:pos="315"/>
        </w:tabs>
        <w:autoSpaceDE w:val="0"/>
        <w:autoSpaceDN w:val="0"/>
        <w:adjustRightInd w:val="0"/>
        <w:spacing w:line="385" w:lineRule="exact"/>
        <w:ind w:left="360" w:right="40"/>
        <w:jc w:val="both"/>
      </w:pPr>
      <w:r w:rsidRPr="003D486B">
        <w:t xml:space="preserve">Kandidatët duhet të plotësojnë kërkesat e posaçme si vijon: </w:t>
      </w:r>
    </w:p>
    <w:p w14:paraId="248DC74E" w14:textId="7BDDBD8A" w:rsidR="00B36E1D" w:rsidRDefault="00B36E1D" w:rsidP="00B36E1D">
      <w:pPr>
        <w:pStyle w:val="ListParagraph"/>
        <w:widowControl w:val="0"/>
        <w:tabs>
          <w:tab w:val="left" w:pos="0"/>
        </w:tabs>
        <w:autoSpaceDE w:val="0"/>
        <w:autoSpaceDN w:val="0"/>
        <w:adjustRightInd w:val="0"/>
        <w:spacing w:after="0" w:line="240" w:lineRule="auto"/>
        <w:ind w:left="0" w:right="40"/>
        <w:jc w:val="both"/>
        <w:rPr>
          <w:rFonts w:ascii="Times New Roman" w:hAnsi="Times New Roman"/>
          <w:sz w:val="24"/>
          <w:szCs w:val="24"/>
        </w:rPr>
      </w:pPr>
      <w:r>
        <w:rPr>
          <w:rFonts w:ascii="Times New Roman" w:hAnsi="Times New Roman"/>
          <w:sz w:val="24"/>
          <w:szCs w:val="24"/>
        </w:rPr>
        <w:t>d-</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zotërojnë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nivelin</w:t>
      </w:r>
      <w:proofErr w:type="spellEnd"/>
      <w:r w:rsidRPr="00DD377A">
        <w:rPr>
          <w:rFonts w:ascii="Times New Roman" w:hAnsi="Times New Roman"/>
          <w:sz w:val="24"/>
          <w:szCs w:val="24"/>
        </w:rPr>
        <w:t xml:space="preserve"> minimal </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diplomës</w:t>
      </w:r>
      <w:proofErr w:type="spellEnd"/>
      <w:r w:rsidRPr="00DD377A">
        <w:rPr>
          <w:rFonts w:ascii="Times New Roman" w:hAnsi="Times New Roman"/>
          <w:sz w:val="24"/>
          <w:szCs w:val="24"/>
        </w:rPr>
        <w:t xml:space="preserve"> </w:t>
      </w:r>
      <w:r w:rsidRPr="00DD377A">
        <w:rPr>
          <w:rFonts w:ascii="Times New Roman" w:hAnsi="Times New Roman" w:cs="Times New Roman"/>
          <w:sz w:val="24"/>
          <w:szCs w:val="24"/>
        </w:rPr>
        <w:t xml:space="preserve">“Master </w:t>
      </w:r>
      <w:proofErr w:type="spellStart"/>
      <w:r>
        <w:rPr>
          <w:rFonts w:ascii="Times New Roman" w:hAnsi="Times New Roman" w:cs="Times New Roman"/>
          <w:sz w:val="24"/>
          <w:szCs w:val="24"/>
        </w:rPr>
        <w:t>Profesional</w:t>
      </w:r>
      <w:proofErr w:type="spellEnd"/>
      <w:r w:rsidRPr="00DD377A">
        <w:rPr>
          <w:rFonts w:ascii="Times New Roman" w:hAnsi="Times New Roman" w:cs="Times New Roman"/>
          <w:sz w:val="24"/>
          <w:szCs w:val="24"/>
        </w:rPr>
        <w:t>”</w:t>
      </w:r>
      <w:r w:rsidR="009C6826">
        <w:rPr>
          <w:rFonts w:ascii="Times New Roman" w:hAnsi="Times New Roman"/>
          <w:sz w:val="24"/>
          <w:szCs w:val="24"/>
        </w:rPr>
        <w:t xml:space="preserve"> </w:t>
      </w:r>
      <w:proofErr w:type="spellStart"/>
      <w:r w:rsidR="009C6826">
        <w:rPr>
          <w:rFonts w:ascii="Times New Roman" w:hAnsi="Times New Roman"/>
          <w:sz w:val="24"/>
          <w:szCs w:val="24"/>
        </w:rPr>
        <w:t>në</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një</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nga</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degët</w:t>
      </w:r>
      <w:proofErr w:type="spellEnd"/>
      <w:r w:rsidR="009C6826">
        <w:rPr>
          <w:rFonts w:ascii="Times New Roman" w:hAnsi="Times New Roman"/>
          <w:sz w:val="24"/>
          <w:szCs w:val="24"/>
        </w:rPr>
        <w:t xml:space="preserve"> e </w:t>
      </w:r>
      <w:proofErr w:type="spellStart"/>
      <w:r w:rsidR="009C6826">
        <w:rPr>
          <w:rFonts w:ascii="Times New Roman" w:hAnsi="Times New Roman"/>
          <w:sz w:val="24"/>
          <w:szCs w:val="24"/>
        </w:rPr>
        <w:t>Fakultetit</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të</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Ekonomisë</w:t>
      </w:r>
      <w:proofErr w:type="spellEnd"/>
      <w:r w:rsidR="002A47EC">
        <w:rPr>
          <w:rFonts w:ascii="Times New Roman" w:hAnsi="Times New Roman"/>
          <w:sz w:val="24"/>
          <w:szCs w:val="24"/>
        </w:rPr>
        <w:t>.</w:t>
      </w:r>
    </w:p>
    <w:p w14:paraId="523EDF12" w14:textId="77777777" w:rsidR="009C6826" w:rsidRPr="00667880" w:rsidRDefault="009C6826" w:rsidP="00B36E1D">
      <w:pPr>
        <w:pStyle w:val="ListParagraph"/>
        <w:widowControl w:val="0"/>
        <w:tabs>
          <w:tab w:val="left" w:pos="0"/>
        </w:tabs>
        <w:autoSpaceDE w:val="0"/>
        <w:autoSpaceDN w:val="0"/>
        <w:adjustRightInd w:val="0"/>
        <w:spacing w:after="0" w:line="240" w:lineRule="auto"/>
        <w:ind w:left="0" w:right="40"/>
        <w:jc w:val="both"/>
        <w:rPr>
          <w:rFonts w:ascii="Times New Roman" w:hAnsi="Times New Roman" w:cs="Times New Roman"/>
          <w:sz w:val="24"/>
          <w:szCs w:val="24"/>
          <w:lang w:val="fr-FR"/>
        </w:rPr>
      </w:pPr>
    </w:p>
    <w:p w14:paraId="6E23BA7F" w14:textId="77777777" w:rsidR="00B36E1D" w:rsidRPr="003D486B" w:rsidRDefault="00B36E1D" w:rsidP="00B36E1D">
      <w:pPr>
        <w:widowControl w:val="0"/>
        <w:tabs>
          <w:tab w:val="left" w:pos="0"/>
        </w:tabs>
        <w:autoSpaceDE w:val="0"/>
        <w:autoSpaceDN w:val="0"/>
        <w:adjustRightInd w:val="0"/>
        <w:ind w:right="40"/>
        <w:jc w:val="both"/>
        <w:rPr>
          <w:i/>
        </w:rPr>
      </w:pPr>
    </w:p>
    <w:p w14:paraId="6BB69F0F" w14:textId="77777777" w:rsidR="00B36E1D" w:rsidRPr="002E5159" w:rsidRDefault="00B36E1D" w:rsidP="00B36E1D">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DOKUMENTACIONI, MËNYRA DHE AFATI I DORËZIMIT </w:t>
      </w:r>
    </w:p>
    <w:p w14:paraId="5800E547" w14:textId="77777777" w:rsidR="00B36E1D" w:rsidRDefault="00B36E1D" w:rsidP="00B36E1D">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roofErr w:type="spellStart"/>
      <w:r w:rsidRPr="006B4A86">
        <w:rPr>
          <w:rFonts w:ascii="Times New Roman" w:hAnsi="Times New Roman"/>
          <w:sz w:val="24"/>
          <w:szCs w:val="24"/>
        </w:rPr>
        <w:t>Kandidatët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dorëzojnë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pranë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njësisë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burimeve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njerëzore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Pr>
          <w:rFonts w:ascii="Times New Roman" w:hAnsi="Times New Roman"/>
          <w:sz w:val="24"/>
          <w:szCs w:val="24"/>
        </w:rPr>
        <w:t>Bashkisë</w:t>
      </w:r>
      <w:proofErr w:type="spellEnd"/>
      <w:r>
        <w:rPr>
          <w:rFonts w:ascii="Times New Roman" w:hAnsi="Times New Roman"/>
          <w:sz w:val="24"/>
          <w:szCs w:val="24"/>
        </w:rPr>
        <w:t xml:space="preserve"> </w:t>
      </w:r>
      <w:proofErr w:type="spellStart"/>
      <w:r>
        <w:rPr>
          <w:rFonts w:ascii="Times New Roman" w:hAnsi="Times New Roman"/>
          <w:sz w:val="24"/>
          <w:szCs w:val="24"/>
        </w:rPr>
        <w:t>Korçë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poshtë</w:t>
      </w:r>
      <w:proofErr w:type="spellEnd"/>
      <w:r w:rsidRPr="006B4A86">
        <w:rPr>
          <w:rFonts w:ascii="Times New Roman" w:hAnsi="Times New Roman"/>
          <w:sz w:val="24"/>
          <w:szCs w:val="24"/>
        </w:rPr>
        <w:t xml:space="preserve">: </w:t>
      </w:r>
    </w:p>
    <w:p w14:paraId="3568C51D"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Jetëshkrim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përputhje</w:t>
      </w:r>
      <w:proofErr w:type="spellEnd"/>
      <w:r w:rsidRPr="006B4A86">
        <w:rPr>
          <w:rFonts w:ascii="Times New Roman" w:hAnsi="Times New Roman"/>
          <w:sz w:val="24"/>
          <w:szCs w:val="24"/>
        </w:rPr>
        <w:t xml:space="preserve"> me </w:t>
      </w:r>
      <w:proofErr w:type="spellStart"/>
      <w:r w:rsidRPr="006B4A86">
        <w:rPr>
          <w:rFonts w:ascii="Times New Roman" w:hAnsi="Times New Roman"/>
          <w:sz w:val="24"/>
          <w:szCs w:val="24"/>
        </w:rPr>
        <w:t>dokumentin</w:t>
      </w:r>
      <w:proofErr w:type="spellEnd"/>
      <w:r w:rsidRPr="006B4A86">
        <w:rPr>
          <w:rFonts w:ascii="Times New Roman" w:hAnsi="Times New Roman"/>
          <w:sz w:val="24"/>
          <w:szCs w:val="24"/>
        </w:rPr>
        <w:t xml:space="preserve"> tip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gjeni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linkun</w:t>
      </w:r>
      <w:proofErr w:type="spellEnd"/>
      <w:r w:rsidRPr="006B4A86">
        <w:rPr>
          <w:rFonts w:ascii="Times New Roman" w:hAnsi="Times New Roman"/>
          <w:sz w:val="24"/>
          <w:szCs w:val="24"/>
        </w:rPr>
        <w:t xml:space="preserve">: </w:t>
      </w:r>
      <w:hyperlink r:id="rId8" w:history="1">
        <w:r w:rsidRPr="00AE56F7">
          <w:rPr>
            <w:rStyle w:val="Hyperlink"/>
            <w:rFonts w:ascii="Times New Roman" w:hAnsi="Times New Roman"/>
            <w:sz w:val="24"/>
            <w:szCs w:val="24"/>
          </w:rPr>
          <w:t>http://dap.gov.al/vende-vakante/udhezime-dokumenta/219-udhezime-dokumenta</w:t>
        </w:r>
      </w:hyperlink>
    </w:p>
    <w:p w14:paraId="0F5EA7BB"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6B4A86">
        <w:rPr>
          <w:rFonts w:ascii="Times New Roman" w:hAnsi="Times New Roman"/>
          <w:sz w:val="24"/>
          <w:szCs w:val="24"/>
        </w:rPr>
        <w:t xml:space="preserve"> </w:t>
      </w:r>
      <w:proofErr w:type="spellStart"/>
      <w:r w:rsidRPr="006B4A86">
        <w:rPr>
          <w:rFonts w:ascii="Times New Roman" w:hAnsi="Times New Roman"/>
          <w:sz w:val="24"/>
          <w:szCs w:val="24"/>
        </w:rPr>
        <w:t>diplo</w:t>
      </w:r>
      <w:r>
        <w:rPr>
          <w:rFonts w:ascii="Times New Roman" w:hAnsi="Times New Roman"/>
          <w:sz w:val="24"/>
          <w:szCs w:val="24"/>
        </w:rPr>
        <w:t>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3D555B45"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librezës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 xml:space="preserve">); </w:t>
      </w:r>
    </w:p>
    <w:p w14:paraId="0E9B3199"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letërnjoftimit</w:t>
      </w:r>
      <w:proofErr w:type="spellEnd"/>
      <w:r w:rsidRPr="006B4A86">
        <w:rPr>
          <w:rFonts w:ascii="Times New Roman" w:hAnsi="Times New Roman"/>
          <w:sz w:val="24"/>
          <w:szCs w:val="24"/>
        </w:rPr>
        <w:t xml:space="preserve"> (ID); </w:t>
      </w:r>
    </w:p>
    <w:p w14:paraId="72CA71A7"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shëndetësore</w:t>
      </w:r>
      <w:proofErr w:type="spellEnd"/>
      <w:r w:rsidRPr="006B4A86">
        <w:rPr>
          <w:rFonts w:ascii="Times New Roman" w:hAnsi="Times New Roman"/>
          <w:sz w:val="24"/>
          <w:szCs w:val="24"/>
        </w:rPr>
        <w:t xml:space="preserve">; </w:t>
      </w:r>
    </w:p>
    <w:p w14:paraId="5B7700E9"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Vetëdeklarim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gjyqësore</w:t>
      </w:r>
      <w:proofErr w:type="spellEnd"/>
      <w:r w:rsidRPr="006B4A86">
        <w:rPr>
          <w:rFonts w:ascii="Times New Roman" w:hAnsi="Times New Roman"/>
          <w:sz w:val="24"/>
          <w:szCs w:val="24"/>
        </w:rPr>
        <w:t xml:space="preserve">; </w:t>
      </w:r>
    </w:p>
    <w:p w14:paraId="7F6AE48D"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eprori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direkt</w:t>
      </w:r>
      <w:proofErr w:type="spellEnd"/>
      <w:r w:rsidRPr="006B4A86">
        <w:rPr>
          <w:rFonts w:ascii="Times New Roman" w:hAnsi="Times New Roman"/>
          <w:sz w:val="24"/>
          <w:szCs w:val="24"/>
        </w:rPr>
        <w:t>;</w:t>
      </w:r>
    </w:p>
    <w:p w14:paraId="42CEE35E"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Pr>
          <w:rFonts w:ascii="Times New Roman" w:hAnsi="Times New Roman"/>
          <w:sz w:val="24"/>
          <w:szCs w:val="24"/>
        </w:rPr>
        <w:t>Aktin</w:t>
      </w:r>
      <w:proofErr w:type="spellEnd"/>
      <w:r>
        <w:rPr>
          <w:rFonts w:ascii="Times New Roman" w:hAnsi="Times New Roman"/>
          <w:sz w:val="24"/>
          <w:szCs w:val="24"/>
        </w:rPr>
        <w:t xml:space="preserve"> e </w:t>
      </w:r>
      <w:proofErr w:type="spellStart"/>
      <w:r>
        <w:rPr>
          <w:rFonts w:ascii="Times New Roman" w:hAnsi="Times New Roman"/>
          <w:sz w:val="24"/>
          <w:szCs w:val="24"/>
        </w:rPr>
        <w:t>emërimit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w:t>
      </w:r>
    </w:p>
    <w:p w14:paraId="15F56797"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Institucioni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nuk</w:t>
      </w:r>
      <w:proofErr w:type="spellEnd"/>
      <w:r w:rsidRPr="006B4A86">
        <w:rPr>
          <w:rFonts w:ascii="Times New Roman" w:hAnsi="Times New Roman"/>
          <w:sz w:val="24"/>
          <w:szCs w:val="24"/>
        </w:rPr>
        <w:t xml:space="preserve"> ka </w:t>
      </w:r>
      <w:proofErr w:type="spellStart"/>
      <w:r w:rsidRPr="006B4A86">
        <w:rPr>
          <w:rFonts w:ascii="Times New Roman" w:hAnsi="Times New Roman"/>
          <w:sz w:val="24"/>
          <w:szCs w:val="24"/>
        </w:rPr>
        <w:t>mas</w:t>
      </w:r>
      <w:r>
        <w:rPr>
          <w:rFonts w:ascii="Times New Roman" w:hAnsi="Times New Roman"/>
          <w:sz w:val="24"/>
          <w:szCs w:val="24"/>
        </w:rPr>
        <w: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displinore</w:t>
      </w:r>
      <w:proofErr w:type="spellEnd"/>
      <w:r w:rsidRPr="006B4A86">
        <w:rPr>
          <w:rFonts w:ascii="Times New Roman" w:hAnsi="Times New Roman"/>
          <w:sz w:val="24"/>
          <w:szCs w:val="24"/>
        </w:rPr>
        <w:t xml:space="preserve"> ne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w:t>
      </w:r>
    </w:p>
    <w:p w14:paraId="0293C88D" w14:textId="77777777" w:rsidR="00B36E1D" w:rsidRDefault="00B36E1D" w:rsidP="00B36E1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Çdo</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dokumentacion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tjetër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trajnimet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kualifikimet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arsimim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shtesë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pozitive</w:t>
      </w:r>
      <w:proofErr w:type="spellEnd"/>
      <w:r w:rsidRPr="006B4A86">
        <w:rPr>
          <w:rFonts w:ascii="Times New Roman" w:hAnsi="Times New Roman"/>
          <w:sz w:val="24"/>
          <w:szCs w:val="24"/>
        </w:rPr>
        <w:t xml:space="preserve"> apo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përmendura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jetëshkrimin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tuaj</w:t>
      </w:r>
      <w:proofErr w:type="spellEnd"/>
      <w:r w:rsidRPr="006B4A86">
        <w:rPr>
          <w:rFonts w:ascii="Times New Roman" w:hAnsi="Times New Roman"/>
          <w:sz w:val="24"/>
          <w:szCs w:val="24"/>
        </w:rPr>
        <w:t xml:space="preserve">; </w:t>
      </w:r>
    </w:p>
    <w:p w14:paraId="7A8181A4" w14:textId="13867627" w:rsidR="00B36E1D" w:rsidRPr="005B7779" w:rsidRDefault="00B36E1D" w:rsidP="00B36E1D">
      <w:pPr>
        <w:widowControl w:val="0"/>
        <w:tabs>
          <w:tab w:val="left" w:pos="315"/>
        </w:tabs>
        <w:autoSpaceDE w:val="0"/>
        <w:autoSpaceDN w:val="0"/>
        <w:adjustRightInd w:val="0"/>
        <w:spacing w:line="385" w:lineRule="exact"/>
        <w:ind w:right="40"/>
        <w:jc w:val="both"/>
        <w:rPr>
          <w:b/>
        </w:rPr>
      </w:pPr>
      <w:r w:rsidRPr="005B7779">
        <w:t>Dokumentat duhet të dorëzohen me postë apo drejtpërsëdrejti pranë njësisë së burimeve njerëzore të Bashkisë Korçë, brenda datës ​</w:t>
      </w:r>
      <w:r>
        <w:rPr>
          <w:b/>
        </w:rPr>
        <w:t xml:space="preserve"> </w:t>
      </w:r>
      <w:r w:rsidR="00A3726A">
        <w:rPr>
          <w:b/>
        </w:rPr>
        <w:t>03.03.2026</w:t>
      </w:r>
      <w:r w:rsidR="00B44E66">
        <w:rPr>
          <w:b/>
        </w:rPr>
        <w:t xml:space="preserve">. </w:t>
      </w:r>
    </w:p>
    <w:p w14:paraId="5557682A" w14:textId="77777777" w:rsidR="00B36E1D" w:rsidRPr="005B7779" w:rsidRDefault="00B36E1D" w:rsidP="00B36E1D">
      <w:pPr>
        <w:widowControl w:val="0"/>
        <w:tabs>
          <w:tab w:val="left" w:pos="315"/>
        </w:tabs>
        <w:autoSpaceDE w:val="0"/>
        <w:autoSpaceDN w:val="0"/>
        <w:adjustRightInd w:val="0"/>
        <w:spacing w:line="385" w:lineRule="exact"/>
        <w:ind w:right="40"/>
        <w:jc w:val="both"/>
        <w:rPr>
          <w:b/>
        </w:rPr>
      </w:pPr>
    </w:p>
    <w:p w14:paraId="15440048" w14:textId="77777777" w:rsidR="00B36E1D" w:rsidRPr="002E5159" w:rsidRDefault="00B36E1D" w:rsidP="00B36E1D">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REZULTATET PËR FAZËN E VERIFIKIMIT PARAPRAK </w:t>
      </w:r>
    </w:p>
    <w:p w14:paraId="6CCB88A5" w14:textId="131FF687" w:rsidR="00B36E1D" w:rsidRDefault="00B36E1D" w:rsidP="00B36E1D">
      <w:pPr>
        <w:widowControl w:val="0"/>
        <w:tabs>
          <w:tab w:val="left" w:pos="315"/>
        </w:tabs>
        <w:autoSpaceDE w:val="0"/>
        <w:autoSpaceDN w:val="0"/>
        <w:adjustRightInd w:val="0"/>
        <w:ind w:right="40"/>
        <w:jc w:val="both"/>
      </w:pPr>
      <w:r w:rsidRPr="007D20E8">
        <w:t>Në datën</w:t>
      </w:r>
      <w:r w:rsidR="00B44E66">
        <w:t xml:space="preserve"> </w:t>
      </w:r>
      <w:r w:rsidR="00A3726A">
        <w:rPr>
          <w:b/>
        </w:rPr>
        <w:t>05.03.2026</w:t>
      </w:r>
      <w:r w:rsidR="00B44E66">
        <w:rPr>
          <w:b/>
        </w:rPr>
        <w:t xml:space="preserve"> </w:t>
      </w:r>
      <w:r w:rsidR="006E7565">
        <w:rPr>
          <w:b/>
        </w:rPr>
        <w:t xml:space="preserve"> </w:t>
      </w:r>
      <w:r w:rsidRPr="007D20E8">
        <w:t xml:space="preserve">njësia e burimeve njerëzore të Bashkisë Korçë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14:paraId="57460E83" w14:textId="5B2E21F3" w:rsidR="00B36E1D" w:rsidRDefault="00B36E1D" w:rsidP="00B36E1D">
      <w:pPr>
        <w:widowControl w:val="0"/>
        <w:tabs>
          <w:tab w:val="left" w:pos="315"/>
        </w:tabs>
        <w:autoSpaceDE w:val="0"/>
        <w:autoSpaceDN w:val="0"/>
        <w:adjustRightInd w:val="0"/>
        <w:ind w:right="40"/>
        <w:jc w:val="both"/>
      </w:pPr>
    </w:p>
    <w:p w14:paraId="13D94A8F" w14:textId="120E1D47" w:rsidR="00863C78" w:rsidRDefault="00863C78" w:rsidP="00B36E1D">
      <w:pPr>
        <w:widowControl w:val="0"/>
        <w:tabs>
          <w:tab w:val="left" w:pos="315"/>
        </w:tabs>
        <w:autoSpaceDE w:val="0"/>
        <w:autoSpaceDN w:val="0"/>
        <w:adjustRightInd w:val="0"/>
        <w:ind w:right="40"/>
        <w:jc w:val="both"/>
      </w:pPr>
    </w:p>
    <w:p w14:paraId="4285F1A7" w14:textId="27946ABD" w:rsidR="00863C78" w:rsidRDefault="00863C78" w:rsidP="00B36E1D">
      <w:pPr>
        <w:widowControl w:val="0"/>
        <w:tabs>
          <w:tab w:val="left" w:pos="315"/>
        </w:tabs>
        <w:autoSpaceDE w:val="0"/>
        <w:autoSpaceDN w:val="0"/>
        <w:adjustRightInd w:val="0"/>
        <w:ind w:right="40"/>
        <w:jc w:val="both"/>
      </w:pPr>
    </w:p>
    <w:p w14:paraId="03CF8AB0" w14:textId="77777777" w:rsidR="00863C78" w:rsidRPr="0007283B" w:rsidRDefault="00863C78" w:rsidP="00B36E1D">
      <w:pPr>
        <w:widowControl w:val="0"/>
        <w:tabs>
          <w:tab w:val="left" w:pos="315"/>
        </w:tabs>
        <w:autoSpaceDE w:val="0"/>
        <w:autoSpaceDN w:val="0"/>
        <w:adjustRightInd w:val="0"/>
        <w:ind w:right="40"/>
        <w:jc w:val="both"/>
      </w:pPr>
    </w:p>
    <w:p w14:paraId="35A79913" w14:textId="77777777" w:rsidR="00B36E1D" w:rsidRPr="002E5159" w:rsidRDefault="00B36E1D" w:rsidP="00B36E1D">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lastRenderedPageBreak/>
        <w:t>.</w:t>
      </w:r>
      <w:r>
        <w:rPr>
          <w:rFonts w:ascii="Times New Roman" w:hAnsi="Times New Roman"/>
          <w:b/>
          <w:sz w:val="24"/>
          <w:szCs w:val="24"/>
        </w:rPr>
        <w:t xml:space="preserve"> </w:t>
      </w:r>
      <w:r w:rsidRPr="007A2BC6">
        <w:rPr>
          <w:rFonts w:ascii="Times New Roman" w:hAnsi="Times New Roman"/>
          <w:b/>
          <w:sz w:val="24"/>
          <w:szCs w:val="24"/>
        </w:rPr>
        <w:t>FUSHAT E NJOHURIVE, AFTËSITË DHE CILËSITË MBI TË CILAT DO TË ZHVILLOHET INTERVISTA</w:t>
      </w:r>
    </w:p>
    <w:p w14:paraId="4DF58D83" w14:textId="160468AA" w:rsidR="00172DD4" w:rsidRDefault="00B36E1D" w:rsidP="00172DD4">
      <w:pPr>
        <w:widowControl w:val="0"/>
        <w:autoSpaceDE w:val="0"/>
        <w:autoSpaceDN w:val="0"/>
        <w:adjustRightInd w:val="0"/>
        <w:ind w:right="-20"/>
        <w:jc w:val="both"/>
      </w:pPr>
      <w:r w:rsidRPr="00EA7D96">
        <w:t>Kandidatët do të testohen në lidhje me:</w:t>
      </w:r>
    </w:p>
    <w:p w14:paraId="4D8A57E8" w14:textId="77777777" w:rsidR="006600A9" w:rsidRPr="006600A9" w:rsidRDefault="006600A9" w:rsidP="006600A9">
      <w:pPr>
        <w:numPr>
          <w:ilvl w:val="0"/>
          <w:numId w:val="24"/>
        </w:numPr>
        <w:spacing w:line="276" w:lineRule="atLeast"/>
        <w:jc w:val="both"/>
        <w:textAlignment w:val="baseline"/>
        <w:rPr>
          <w:color w:val="000000"/>
          <w:lang w:val="en-US"/>
        </w:rPr>
      </w:pPr>
      <w:r w:rsidRPr="006600A9">
        <w:rPr>
          <w:color w:val="000000"/>
        </w:rPr>
        <w:t>Ligji nr. 139/2015 “Për vetëqeverisjen vendore”;</w:t>
      </w:r>
    </w:p>
    <w:p w14:paraId="4F5B41D0" w14:textId="77777777" w:rsidR="006600A9" w:rsidRPr="006600A9" w:rsidRDefault="006600A9" w:rsidP="006600A9">
      <w:pPr>
        <w:numPr>
          <w:ilvl w:val="0"/>
          <w:numId w:val="24"/>
        </w:numPr>
        <w:spacing w:line="276" w:lineRule="atLeast"/>
        <w:jc w:val="both"/>
        <w:textAlignment w:val="baseline"/>
        <w:rPr>
          <w:color w:val="000000"/>
        </w:rPr>
      </w:pPr>
      <w:r w:rsidRPr="006600A9">
        <w:rPr>
          <w:color w:val="000000"/>
        </w:rPr>
        <w:t>Ligji nr. 68/2017 “Për financat e vetëqeverisjes vendore”;</w:t>
      </w:r>
    </w:p>
    <w:p w14:paraId="7AF89CEE" w14:textId="77777777" w:rsidR="006600A9" w:rsidRPr="006600A9" w:rsidRDefault="006600A9" w:rsidP="006600A9">
      <w:pPr>
        <w:numPr>
          <w:ilvl w:val="0"/>
          <w:numId w:val="24"/>
        </w:numPr>
        <w:spacing w:line="276" w:lineRule="atLeast"/>
        <w:jc w:val="both"/>
        <w:textAlignment w:val="baseline"/>
        <w:rPr>
          <w:color w:val="000000"/>
        </w:rPr>
      </w:pPr>
      <w:r w:rsidRPr="006600A9">
        <w:rPr>
          <w:color w:val="000000"/>
        </w:rPr>
        <w:t>Ligji nr. 9936/2008 “Për menaxhimin e sistemit buxhetor në Republikën e Shqipërisë”, i ndryshuar;</w:t>
      </w:r>
    </w:p>
    <w:p w14:paraId="2EB6E8CE" w14:textId="5DE050CC" w:rsidR="006600A9" w:rsidRPr="006600A9" w:rsidRDefault="006600A9" w:rsidP="006600A9">
      <w:pPr>
        <w:numPr>
          <w:ilvl w:val="0"/>
          <w:numId w:val="24"/>
        </w:numPr>
        <w:spacing w:line="276" w:lineRule="atLeast"/>
        <w:jc w:val="both"/>
        <w:textAlignment w:val="baseline"/>
        <w:rPr>
          <w:color w:val="000000"/>
        </w:rPr>
      </w:pPr>
      <w:r w:rsidRPr="006600A9">
        <w:rPr>
          <w:color w:val="000000"/>
        </w:rPr>
        <w:t>Udhëzimi nr.9 datë 20.03.2018  i Ministrisë së Financave dhe Ekonomise “Për proçedurat standarte të zbatimit të buxhetit” i ndryshuar;</w:t>
      </w:r>
      <w:r w:rsidRPr="006600A9">
        <w:rPr>
          <w:rStyle w:val="fui-buttonicon"/>
          <w:color w:val="0F548C"/>
          <w:bdr w:val="none" w:sz="0" w:space="0" w:color="auto" w:frame="1"/>
        </w:rPr>
        <w:t></w:t>
      </w:r>
    </w:p>
    <w:p w14:paraId="3A0DE0AE"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Ligj nr. 152/2013  “Për nëpunësin civil”, i ndryshuar;</w:t>
      </w:r>
    </w:p>
    <w:p w14:paraId="417155BE"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VKM Nr.929 date 17.11.2010 “Për fondin e veçantë” i ndryshuar;</w:t>
      </w:r>
    </w:p>
    <w:p w14:paraId="33F32E65"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Udhëzimi nr. 35, datë 29.12.2023, “Procedura per menaxhimin e veshtiresive financiare per NJVQV-te”, </w:t>
      </w:r>
    </w:p>
    <w:p w14:paraId="1347A067"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Udhëzimi nr. 37 datë 6.10.2020 “Për monitorimin dhe publikim periodik të stokut të detyrimeve të prapambetura të qeverisjes së përgjithshme”</w:t>
      </w:r>
    </w:p>
    <w:p w14:paraId="3DE13C60"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Udhëzimi nr. 22 datë 30.7.2018 “Për proçedurat standarte të monitorimit të buxhetit të NJQV”,</w:t>
      </w:r>
    </w:p>
    <w:p w14:paraId="04D6081E"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Udhëzimi nr. 23 datë 30.7.2018 “Për proçedurat standarte të përgatitjes së programit buxhetor afatmesëm të njësive të vetëqeverisjes vendore”, i ndryshuar</w:t>
      </w:r>
    </w:p>
    <w:p w14:paraId="428ACE5B" w14:textId="77777777" w:rsidR="00B36E1D" w:rsidRPr="00074B69" w:rsidRDefault="00B36E1D" w:rsidP="00B36E1D">
      <w:pPr>
        <w:pStyle w:val="NoSpacing"/>
        <w:ind w:left="360"/>
        <w:jc w:val="both"/>
        <w:rPr>
          <w:rFonts w:ascii="Times New Roman" w:hAnsi="Times New Roman" w:cs="Times New Roman"/>
          <w:sz w:val="24"/>
          <w:szCs w:val="24"/>
        </w:rPr>
      </w:pPr>
    </w:p>
    <w:p w14:paraId="621B43AF" w14:textId="77777777" w:rsidR="00B36E1D" w:rsidRPr="002E5159" w:rsidRDefault="00B36E1D" w:rsidP="00B36E1D">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14:paraId="4B008D7B" w14:textId="77777777" w:rsidR="00B36E1D" w:rsidRPr="002E5159" w:rsidRDefault="00B36E1D" w:rsidP="00B36E1D">
      <w:pPr>
        <w:widowControl w:val="0"/>
        <w:autoSpaceDE w:val="0"/>
        <w:autoSpaceDN w:val="0"/>
        <w:adjustRightInd w:val="0"/>
        <w:spacing w:before="44"/>
        <w:ind w:right="-20"/>
        <w:jc w:val="both"/>
      </w:pPr>
      <w:r w:rsidRPr="002E5159">
        <w:t xml:space="preserve">Kandidatët do të vlerësohen në lidhje me dokumentacionin e dorëzuar. Kandidatët do të vlerësohen për pervojen, trajnimet apo kualifikimet e lidhura me fushën, si dhe çertifikimin pozitiv. Totali i pikëve për këtë vlerësim është 40 pikë. </w:t>
      </w:r>
    </w:p>
    <w:p w14:paraId="6F4079A7" w14:textId="77777777" w:rsidR="00B36E1D" w:rsidRDefault="00B36E1D" w:rsidP="00B36E1D">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gjatë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intervistës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strukturuar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gojë</w:t>
      </w:r>
      <w:proofErr w:type="spellEnd"/>
      <w:r w:rsidRPr="0033302D">
        <w:rPr>
          <w:rFonts w:ascii="Times New Roman" w:hAnsi="Times New Roman"/>
          <w:sz w:val="24"/>
          <w:szCs w:val="24"/>
        </w:rPr>
        <w:t xml:space="preserve"> do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vlerësohen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
    <w:p w14:paraId="1787F0EF" w14:textId="77777777" w:rsidR="00B36E1D" w:rsidRDefault="00B36E1D" w:rsidP="00B36E1D">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Njohuritë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aftësitë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kompetencën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përshkrimin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pozicionit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w:t>
      </w:r>
    </w:p>
    <w:p w14:paraId="5532BEA4" w14:textId="77777777" w:rsidR="00B36E1D" w:rsidRPr="0033302D" w:rsidRDefault="00B36E1D" w:rsidP="00B36E1D">
      <w:pPr>
        <w:pStyle w:val="ListParagraph"/>
        <w:widowControl w:val="0"/>
        <w:numPr>
          <w:ilvl w:val="0"/>
          <w:numId w:val="4"/>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Eksperiencën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mëparshme</w:t>
      </w:r>
      <w:proofErr w:type="spellEnd"/>
      <w:r w:rsidRPr="0033302D">
        <w:rPr>
          <w:rFonts w:ascii="Times New Roman" w:hAnsi="Times New Roman"/>
          <w:sz w:val="24"/>
          <w:szCs w:val="24"/>
        </w:rPr>
        <w:t xml:space="preserve">; </w:t>
      </w:r>
    </w:p>
    <w:p w14:paraId="16C86DCD" w14:textId="77777777" w:rsidR="00B36E1D" w:rsidRPr="0033302D" w:rsidRDefault="00B36E1D" w:rsidP="00B36E1D">
      <w:pPr>
        <w:pStyle w:val="ListParagraph"/>
        <w:widowControl w:val="0"/>
        <w:numPr>
          <w:ilvl w:val="0"/>
          <w:numId w:val="4"/>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Motivimin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aspiratat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pritshmëritë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karrierën</w:t>
      </w:r>
      <w:proofErr w:type="spellEnd"/>
      <w:r w:rsidRPr="0033302D">
        <w:rPr>
          <w:rFonts w:ascii="Times New Roman" w:hAnsi="Times New Roman"/>
          <w:sz w:val="24"/>
          <w:szCs w:val="24"/>
        </w:rPr>
        <w:t xml:space="preserve">. </w:t>
      </w:r>
    </w:p>
    <w:p w14:paraId="22290B3F" w14:textId="77777777" w:rsidR="00B36E1D" w:rsidRDefault="00B36E1D" w:rsidP="00B36E1D">
      <w:pPr>
        <w:widowControl w:val="0"/>
        <w:autoSpaceDE w:val="0"/>
        <w:autoSpaceDN w:val="0"/>
        <w:adjustRightInd w:val="0"/>
        <w:spacing w:before="44"/>
        <w:ind w:left="360" w:right="-20"/>
        <w:jc w:val="both"/>
      </w:pPr>
      <w:r w:rsidRPr="0033302D">
        <w:t xml:space="preserve">Totali i pikëve për këtë vlerësim është 60 pikë. </w:t>
      </w:r>
    </w:p>
    <w:p w14:paraId="1BA12517" w14:textId="77777777" w:rsidR="00B36E1D" w:rsidRPr="002E6EF3" w:rsidRDefault="00B36E1D" w:rsidP="00B36E1D">
      <w:pPr>
        <w:jc w:val="both"/>
        <w:rPr>
          <w:sz w:val="32"/>
        </w:rPr>
      </w:pPr>
      <w:r w:rsidRPr="006358BA">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www</w:t>
      </w:r>
      <w:r w:rsidRPr="006358BA">
        <w:rPr>
          <w:szCs w:val="18"/>
          <w:shd w:val="clear" w:color="auto" w:fill="FFFFFF"/>
        </w:rPr>
        <w:t xml:space="preserve">.dap.gov.al”. </w:t>
      </w:r>
    </w:p>
    <w:p w14:paraId="1018957C" w14:textId="77777777" w:rsidR="00B36E1D" w:rsidRPr="002E6EF3" w:rsidRDefault="00D62E56" w:rsidP="00B36E1D">
      <w:pPr>
        <w:jc w:val="both"/>
      </w:pPr>
      <w:hyperlink r:id="rId9" w:history="1">
        <w:r w:rsidR="00B36E1D" w:rsidRPr="00EF4C79">
          <w:rPr>
            <w:rStyle w:val="Hyperlink"/>
            <w:shd w:val="clear" w:color="auto" w:fill="FFFFFF"/>
          </w:rPr>
          <w:t>http://www.dap.gov.al/legjislacioni/udhezime-manuale/54-udhezim-nr-2-date-27-03-2015</w:t>
        </w:r>
      </w:hyperlink>
    </w:p>
    <w:p w14:paraId="1A2B7D62" w14:textId="662ACE7A" w:rsidR="00B36E1D" w:rsidRDefault="00B36E1D" w:rsidP="00B36E1D"/>
    <w:p w14:paraId="134002CD" w14:textId="77777777" w:rsidR="00A3726A" w:rsidRPr="005B7779" w:rsidRDefault="00A3726A" w:rsidP="00B36E1D"/>
    <w:p w14:paraId="1175C915" w14:textId="77777777" w:rsidR="00B36E1D" w:rsidRPr="002E5159" w:rsidRDefault="00B36E1D" w:rsidP="00B36E1D">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14:paraId="6EAFF21C" w14:textId="77777777" w:rsidR="00B36E1D" w:rsidRPr="00B23E56" w:rsidRDefault="00B36E1D" w:rsidP="00B36E1D">
      <w:pPr>
        <w:pStyle w:val="NoSpacing"/>
        <w:jc w:val="both"/>
        <w:rPr>
          <w:rFonts w:ascii="Times New Roman" w:hAnsi="Times New Roman" w:cs="Times New Roman"/>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përfundim</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vlerësimit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informacioni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fituesin</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shpallet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faqen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zyrtare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internetit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Bashkisë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Korçë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dhe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portalin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Shërbimi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Kombëtar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Punësimit</w:t>
      </w:r>
      <w:proofErr w:type="spellEnd"/>
      <w:r w:rsidRPr="00B23E56">
        <w:rPr>
          <w:rFonts w:ascii="Times New Roman" w:hAnsi="Times New Roman" w:cs="Times New Roman"/>
          <w:sz w:val="24"/>
          <w:szCs w:val="24"/>
        </w:rPr>
        <w:t>”.</w:t>
      </w:r>
    </w:p>
    <w:p w14:paraId="6EE800F3" w14:textId="77777777" w:rsidR="00B36E1D" w:rsidRDefault="00B36E1D" w:rsidP="00B36E1D">
      <w:pPr>
        <w:pStyle w:val="NoSpacing"/>
        <w:jc w:val="both"/>
        <w:rPr>
          <w:rFonts w:ascii="Times New Roman" w:hAnsi="Times New Roman" w:cs="Times New Roman"/>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njëjtën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datë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që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nuk</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plotësojnë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kushtet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lëvizjes</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paralele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dhe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kërkesat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posaçme</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njoftohen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individualisht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nga</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Drejtoria</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Burimeve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Njerezore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nëpërmjet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adresës</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së</w:t>
      </w:r>
      <w:proofErr w:type="spellEnd"/>
      <w:r w:rsidRPr="00B23E56">
        <w:rPr>
          <w:rFonts w:ascii="Times New Roman" w:hAnsi="Times New Roman" w:cs="Times New Roman"/>
          <w:sz w:val="24"/>
          <w:szCs w:val="24"/>
        </w:rPr>
        <w:t xml:space="preserve"> e-mail),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shkaqet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moskualifikimit</w:t>
      </w:r>
      <w:proofErr w:type="spellEnd"/>
      <w:r w:rsidRPr="00B23E56">
        <w:rPr>
          <w:rFonts w:ascii="Times New Roman" w:hAnsi="Times New Roman" w:cs="Times New Roman"/>
          <w:sz w:val="24"/>
          <w:szCs w:val="24"/>
        </w:rPr>
        <w:t>.</w:t>
      </w:r>
    </w:p>
    <w:p w14:paraId="55794FF4" w14:textId="4A4C4926" w:rsidR="00B36E1D" w:rsidRDefault="00B36E1D" w:rsidP="00B36E1D">
      <w:pPr>
        <w:pStyle w:val="NoSpacing"/>
        <w:jc w:val="both"/>
        <w:rPr>
          <w:rFonts w:ascii="Times New Roman" w:hAnsi="Times New Roman" w:cs="Times New Roman"/>
          <w:sz w:val="24"/>
          <w:szCs w:val="24"/>
        </w:rPr>
      </w:pPr>
    </w:p>
    <w:p w14:paraId="6B9F00D5" w14:textId="77777777" w:rsidR="006600A9" w:rsidRDefault="006600A9" w:rsidP="00B36E1D">
      <w:pPr>
        <w:pStyle w:val="NoSpacing"/>
        <w:jc w:val="both"/>
        <w:rPr>
          <w:rFonts w:ascii="Times New Roman" w:hAnsi="Times New Roman" w:cs="Times New Roman"/>
          <w:sz w:val="24"/>
          <w:szCs w:val="24"/>
        </w:rPr>
      </w:pPr>
    </w:p>
    <w:p w14:paraId="4BEA668A" w14:textId="77777777" w:rsidR="00A3726A" w:rsidRPr="00D1399A" w:rsidRDefault="00A3726A" w:rsidP="00B36E1D">
      <w:pPr>
        <w:pStyle w:val="NoSpacing"/>
        <w:jc w:val="both"/>
        <w:rPr>
          <w:rFonts w:ascii="Times New Roman" w:hAnsi="Times New Roman" w:cs="Times New Roman"/>
          <w:sz w:val="24"/>
          <w:szCs w:val="24"/>
        </w:rPr>
      </w:pPr>
    </w:p>
    <w:p w14:paraId="29FD3037" w14:textId="77777777" w:rsidR="00B36E1D" w:rsidRPr="002E5159" w:rsidRDefault="00B36E1D" w:rsidP="00B36E1D">
      <w:pPr>
        <w:widowControl w:val="0"/>
        <w:autoSpaceDE w:val="0"/>
        <w:autoSpaceDN w:val="0"/>
        <w:adjustRightInd w:val="0"/>
        <w:spacing w:before="44"/>
        <w:ind w:right="-20"/>
        <w:jc w:val="both"/>
        <w:rPr>
          <w:b/>
          <w:u w:val="single"/>
        </w:rPr>
      </w:pPr>
      <w:r w:rsidRPr="00C50700">
        <w:rPr>
          <w:b/>
          <w:u w:val="single"/>
        </w:rPr>
        <w:lastRenderedPageBreak/>
        <w:t xml:space="preserve">2. PRANIMI NË SHËRBIMIN CIVIL NË KATEGORINË EKZEKUTIVE </w:t>
      </w:r>
    </w:p>
    <w:p w14:paraId="712F6905" w14:textId="77777777" w:rsidR="00B36E1D" w:rsidRPr="00573977" w:rsidRDefault="00B36E1D" w:rsidP="00B36E1D">
      <w:pPr>
        <w:widowControl w:val="0"/>
        <w:autoSpaceDE w:val="0"/>
        <w:autoSpaceDN w:val="0"/>
        <w:adjustRightInd w:val="0"/>
        <w:spacing w:before="44"/>
        <w:ind w:right="-20"/>
        <w:jc w:val="both"/>
      </w:pPr>
      <w:r w:rsidRPr="00573977">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14:paraId="42DCEA1D" w14:textId="296CA56F" w:rsidR="00B36E1D" w:rsidRDefault="00B36E1D" w:rsidP="00B36E1D">
      <w:pPr>
        <w:pStyle w:val="NoSpacing"/>
        <w:jc w:val="both"/>
        <w:rPr>
          <w:rFonts w:ascii="Times New Roman" w:hAnsi="Times New Roman"/>
          <w:b/>
          <w:sz w:val="24"/>
          <w:szCs w:val="24"/>
        </w:rPr>
      </w:pPr>
      <w:proofErr w:type="spellStart"/>
      <w:r w:rsidRPr="008B6494">
        <w:rPr>
          <w:rFonts w:ascii="Times New Roman" w:hAnsi="Times New Roman"/>
          <w:sz w:val="24"/>
          <w:szCs w:val="24"/>
        </w:rPr>
        <w:t>Këtë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informacion</w:t>
      </w:r>
      <w:proofErr w:type="spellEnd"/>
      <w:r w:rsidRPr="008B6494">
        <w:rPr>
          <w:rFonts w:ascii="Times New Roman" w:hAnsi="Times New Roman"/>
          <w:sz w:val="24"/>
          <w:szCs w:val="24"/>
        </w:rPr>
        <w:t xml:space="preserve"> do ta </w:t>
      </w:r>
      <w:proofErr w:type="spellStart"/>
      <w:r w:rsidRPr="008B6494">
        <w:rPr>
          <w:rFonts w:ascii="Times New Roman" w:hAnsi="Times New Roman"/>
          <w:sz w:val="24"/>
          <w:szCs w:val="24"/>
        </w:rPr>
        <w:t>merrni</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në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faqen</w:t>
      </w:r>
      <w:proofErr w:type="spellEnd"/>
      <w:r w:rsidRPr="008B6494">
        <w:rPr>
          <w:rFonts w:ascii="Times New Roman" w:hAnsi="Times New Roman"/>
          <w:sz w:val="24"/>
          <w:szCs w:val="24"/>
        </w:rPr>
        <w:t xml:space="preserve"> e </w:t>
      </w:r>
      <w:proofErr w:type="spellStart"/>
      <w:r w:rsidRPr="008B6494">
        <w:rPr>
          <w:rFonts w:ascii="Times New Roman" w:hAnsi="Times New Roman"/>
          <w:sz w:val="24"/>
          <w:szCs w:val="24"/>
        </w:rPr>
        <w:t>Bashkisë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Korçë</w:t>
      </w:r>
      <w:proofErr w:type="spellEnd"/>
      <w:r w:rsidRPr="008B6494">
        <w:rPr>
          <w:rFonts w:ascii="Times New Roman" w:hAnsi="Times New Roman"/>
          <w:sz w:val="24"/>
          <w:szCs w:val="24"/>
        </w:rPr>
        <w:t xml:space="preserve">, duke </w:t>
      </w:r>
      <w:proofErr w:type="spellStart"/>
      <w:r w:rsidRPr="008B6494">
        <w:rPr>
          <w:rFonts w:ascii="Times New Roman" w:hAnsi="Times New Roman"/>
          <w:sz w:val="24"/>
          <w:szCs w:val="24"/>
        </w:rPr>
        <w:t>filluar</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nga</w:t>
      </w:r>
      <w:proofErr w:type="spellEnd"/>
      <w:r w:rsidRPr="008B6494">
        <w:rPr>
          <w:rFonts w:ascii="Times New Roman" w:hAnsi="Times New Roman"/>
          <w:sz w:val="24"/>
          <w:szCs w:val="24"/>
        </w:rPr>
        <w:t xml:space="preserve"> data</w:t>
      </w:r>
      <w:r>
        <w:rPr>
          <w:rFonts w:ascii="Times New Roman" w:hAnsi="Times New Roman"/>
          <w:sz w:val="24"/>
          <w:szCs w:val="24"/>
        </w:rPr>
        <w:t xml:space="preserve"> </w:t>
      </w:r>
      <w:r w:rsidR="00A3726A">
        <w:rPr>
          <w:rFonts w:ascii="Times New Roman" w:hAnsi="Times New Roman"/>
          <w:b/>
          <w:sz w:val="24"/>
          <w:szCs w:val="24"/>
        </w:rPr>
        <w:t>05.03.2026</w:t>
      </w:r>
      <w:r w:rsidR="00295904">
        <w:rPr>
          <w:rFonts w:ascii="Times New Roman" w:hAnsi="Times New Roman"/>
          <w:b/>
          <w:sz w:val="24"/>
          <w:szCs w:val="24"/>
        </w:rPr>
        <w:t>.</w:t>
      </w:r>
    </w:p>
    <w:p w14:paraId="12588139" w14:textId="686217F5" w:rsidR="00A3726A" w:rsidRDefault="00A3726A" w:rsidP="00B36E1D">
      <w:pPr>
        <w:jc w:val="both"/>
        <w:rPr>
          <w:b/>
        </w:rPr>
      </w:pPr>
    </w:p>
    <w:p w14:paraId="163E114F" w14:textId="77777777" w:rsidR="00A3726A" w:rsidRDefault="00A3726A" w:rsidP="00B36E1D">
      <w:pPr>
        <w:jc w:val="both"/>
        <w:rPr>
          <w:b/>
        </w:rPr>
      </w:pPr>
    </w:p>
    <w:p w14:paraId="05145461" w14:textId="77777777" w:rsidR="00B36E1D" w:rsidRPr="00B23E56" w:rsidRDefault="00B36E1D" w:rsidP="00B36E1D">
      <w:pPr>
        <w:widowControl w:val="0"/>
        <w:autoSpaceDE w:val="0"/>
        <w:autoSpaceDN w:val="0"/>
        <w:adjustRightInd w:val="0"/>
        <w:spacing w:before="44"/>
        <w:ind w:right="-20"/>
        <w:jc w:val="both"/>
        <w:rPr>
          <w:b/>
        </w:rPr>
      </w:pPr>
      <w:r w:rsidRPr="00B23E56">
        <w:rPr>
          <w:b/>
        </w:rPr>
        <w:t xml:space="preserve">2.1 KUSHTET QË DUHET TË PLOTËSOJË KANDIDATI NË PROCEDURËN E PRANIMIT NË SHËRBIMIN CIVIL DHE KRITERET E VEÇANTA </w:t>
      </w:r>
    </w:p>
    <w:p w14:paraId="77F5D012" w14:textId="77777777" w:rsidR="00B36E1D" w:rsidRPr="00573977" w:rsidRDefault="00B36E1D" w:rsidP="00B36E1D">
      <w:pPr>
        <w:widowControl w:val="0"/>
        <w:autoSpaceDE w:val="0"/>
        <w:autoSpaceDN w:val="0"/>
        <w:adjustRightInd w:val="0"/>
        <w:spacing w:before="44"/>
        <w:ind w:right="-20"/>
        <w:jc w:val="both"/>
      </w:pPr>
      <w:r w:rsidRPr="00573977">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14:paraId="2C3C43A4" w14:textId="77777777" w:rsidR="00B36E1D" w:rsidRDefault="00B36E1D" w:rsidP="00B36E1D">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shtetas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shqiptar</w:t>
      </w:r>
      <w:proofErr w:type="spellEnd"/>
      <w:r w:rsidRPr="0033302D">
        <w:rPr>
          <w:rFonts w:ascii="Times New Roman" w:hAnsi="Times New Roman"/>
          <w:sz w:val="24"/>
          <w:szCs w:val="24"/>
        </w:rPr>
        <w:t xml:space="preserve">; </w:t>
      </w:r>
    </w:p>
    <w:p w14:paraId="1EFBC338" w14:textId="77777777" w:rsidR="00B36E1D" w:rsidRPr="0033302D" w:rsidRDefault="00B36E1D" w:rsidP="00B36E1D">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vepruar</w:t>
      </w:r>
      <w:proofErr w:type="spellEnd"/>
      <w:r w:rsidRPr="0033302D">
        <w:rPr>
          <w:rFonts w:ascii="Times New Roman" w:hAnsi="Times New Roman"/>
          <w:sz w:val="24"/>
          <w:szCs w:val="24"/>
        </w:rPr>
        <w:t xml:space="preserve">; </w:t>
      </w:r>
    </w:p>
    <w:p w14:paraId="3B7D109D" w14:textId="77777777" w:rsidR="00B36E1D" w:rsidRPr="0033302D" w:rsidRDefault="00B36E1D" w:rsidP="00B36E1D">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zotërojë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gjuhën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shkruar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folur</w:t>
      </w:r>
      <w:proofErr w:type="spellEnd"/>
      <w:r w:rsidRPr="0033302D">
        <w:rPr>
          <w:rFonts w:ascii="Times New Roman" w:hAnsi="Times New Roman"/>
          <w:sz w:val="24"/>
          <w:szCs w:val="24"/>
        </w:rPr>
        <w:t xml:space="preserve">; </w:t>
      </w:r>
    </w:p>
    <w:p w14:paraId="47F325A3" w14:textId="77777777" w:rsidR="00B36E1D" w:rsidRPr="0033302D" w:rsidRDefault="00B36E1D" w:rsidP="00B36E1D">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kushte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lejojnë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detyrën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përkatëse</w:t>
      </w:r>
      <w:proofErr w:type="spellEnd"/>
      <w:r w:rsidRPr="0033302D">
        <w:rPr>
          <w:rFonts w:ascii="Times New Roman" w:hAnsi="Times New Roman"/>
          <w:sz w:val="24"/>
          <w:szCs w:val="24"/>
        </w:rPr>
        <w:t>;</w:t>
      </w:r>
    </w:p>
    <w:p w14:paraId="55F7A672" w14:textId="77777777" w:rsidR="00B36E1D" w:rsidRPr="0033302D" w:rsidRDefault="00B36E1D" w:rsidP="00B36E1D">
      <w:pPr>
        <w:pStyle w:val="ListParagraph"/>
        <w:widowControl w:val="0"/>
        <w:numPr>
          <w:ilvl w:val="0"/>
          <w:numId w:val="5"/>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dënuar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vendim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Pr>
          <w:rFonts w:ascii="Times New Roman" w:hAnsi="Times New Roman"/>
          <w:sz w:val="24"/>
          <w:szCs w:val="24"/>
        </w:rPr>
        <w:t>formës</w:t>
      </w:r>
      <w:proofErr w:type="spellEnd"/>
      <w:r>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prerë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krimi</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kundërvajtjeje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penale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dashje</w:t>
      </w:r>
      <w:proofErr w:type="spellEnd"/>
      <w:r w:rsidRPr="0033302D">
        <w:rPr>
          <w:rFonts w:ascii="Times New Roman" w:hAnsi="Times New Roman"/>
          <w:sz w:val="24"/>
          <w:szCs w:val="24"/>
        </w:rPr>
        <w:t xml:space="preserve">; </w:t>
      </w:r>
    </w:p>
    <w:p w14:paraId="18B94127" w14:textId="77777777" w:rsidR="00B36E1D" w:rsidRPr="0033302D" w:rsidRDefault="00B36E1D" w:rsidP="00B36E1D">
      <w:pPr>
        <w:pStyle w:val="ListParagraph"/>
        <w:widowControl w:val="0"/>
        <w:numPr>
          <w:ilvl w:val="0"/>
          <w:numId w:val="5"/>
        </w:numPr>
        <w:autoSpaceDE w:val="0"/>
        <w:autoSpaceDN w:val="0"/>
        <w:adjustRightInd w:val="0"/>
        <w:spacing w:after="0"/>
        <w:ind w:right="-20"/>
        <w:jc w:val="both"/>
        <w:rPr>
          <w:rFonts w:ascii="Times New Roman" w:hAnsi="Times New Roman"/>
          <w:sz w:val="24"/>
          <w:szCs w:val="24"/>
        </w:rPr>
      </w:pPr>
      <w:proofErr w:type="spellStart"/>
      <w:r w:rsidRPr="0033302D">
        <w:rPr>
          <w:rFonts w:ascii="Times New Roman" w:hAnsi="Times New Roman"/>
          <w:sz w:val="24"/>
          <w:szCs w:val="24"/>
        </w:rPr>
        <w:t>Ndaj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tij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marrë</w:t>
      </w:r>
      <w:proofErr w:type="spellEnd"/>
      <w:r w:rsidRPr="0033302D">
        <w:rPr>
          <w:rFonts w:ascii="Times New Roman" w:hAnsi="Times New Roman"/>
          <w:sz w:val="24"/>
          <w:szCs w:val="24"/>
        </w:rPr>
        <w:t xml:space="preserve"> masa </w:t>
      </w:r>
      <w:proofErr w:type="spellStart"/>
      <w:r w:rsidRPr="0033302D">
        <w:rPr>
          <w:rFonts w:ascii="Times New Roman" w:hAnsi="Times New Roman"/>
          <w:sz w:val="24"/>
          <w:szCs w:val="24"/>
        </w:rPr>
        <w:t>disiplinore</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largimit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nga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shërbimi</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nuk</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është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sipas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ligjit</w:t>
      </w:r>
      <w:proofErr w:type="spellEnd"/>
      <w:r w:rsidRPr="0033302D">
        <w:rPr>
          <w:rFonts w:ascii="Times New Roman" w:hAnsi="Times New Roman"/>
          <w:sz w:val="24"/>
          <w:szCs w:val="24"/>
        </w:rPr>
        <w:t xml:space="preserve"> 152/2013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nëpunësin</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ndryshuar</w:t>
      </w:r>
      <w:proofErr w:type="spellEnd"/>
      <w:r w:rsidRPr="0033302D">
        <w:rPr>
          <w:rFonts w:ascii="Times New Roman" w:hAnsi="Times New Roman"/>
          <w:sz w:val="24"/>
          <w:szCs w:val="24"/>
        </w:rPr>
        <w:t xml:space="preserve">. </w:t>
      </w:r>
    </w:p>
    <w:p w14:paraId="16053190" w14:textId="77777777" w:rsidR="00B36E1D" w:rsidRPr="005D7B20" w:rsidRDefault="00B36E1D" w:rsidP="00B36E1D">
      <w:pPr>
        <w:widowControl w:val="0"/>
        <w:autoSpaceDE w:val="0"/>
        <w:autoSpaceDN w:val="0"/>
        <w:adjustRightInd w:val="0"/>
        <w:ind w:right="-20"/>
        <w:jc w:val="both"/>
      </w:pPr>
      <w:r w:rsidRPr="005D7B20">
        <w:t xml:space="preserve">Kandidatët duhet të plotësojnë kriteret e veçanta si vijon: </w:t>
      </w:r>
    </w:p>
    <w:p w14:paraId="7DCEE1B6" w14:textId="77777777" w:rsidR="009C6826" w:rsidRDefault="00B36E1D" w:rsidP="009C6826">
      <w:pPr>
        <w:pStyle w:val="ListParagraph"/>
        <w:widowControl w:val="0"/>
        <w:tabs>
          <w:tab w:val="left" w:pos="0"/>
        </w:tabs>
        <w:autoSpaceDE w:val="0"/>
        <w:autoSpaceDN w:val="0"/>
        <w:adjustRightInd w:val="0"/>
        <w:spacing w:after="0" w:line="240" w:lineRule="auto"/>
        <w:ind w:left="0" w:right="40"/>
        <w:jc w:val="both"/>
        <w:rPr>
          <w:rFonts w:ascii="Times New Roman" w:hAnsi="Times New Roman"/>
          <w:sz w:val="24"/>
          <w:szCs w:val="24"/>
        </w:rPr>
      </w:pP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zotërojnë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nivelin</w:t>
      </w:r>
      <w:proofErr w:type="spellEnd"/>
      <w:r w:rsidRPr="00DD377A">
        <w:rPr>
          <w:rFonts w:ascii="Times New Roman" w:hAnsi="Times New Roman"/>
          <w:sz w:val="24"/>
          <w:szCs w:val="24"/>
        </w:rPr>
        <w:t xml:space="preserve"> minimal </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diplomës</w:t>
      </w:r>
      <w:proofErr w:type="spellEnd"/>
      <w:r w:rsidRPr="00DD377A">
        <w:rPr>
          <w:rFonts w:ascii="Times New Roman" w:hAnsi="Times New Roman"/>
          <w:sz w:val="24"/>
          <w:szCs w:val="24"/>
        </w:rPr>
        <w:t xml:space="preserve"> </w:t>
      </w:r>
      <w:r w:rsidRPr="00DD377A">
        <w:rPr>
          <w:rFonts w:ascii="Times New Roman" w:hAnsi="Times New Roman" w:cs="Times New Roman"/>
          <w:sz w:val="24"/>
          <w:szCs w:val="24"/>
        </w:rPr>
        <w:t xml:space="preserve">“Master </w:t>
      </w:r>
      <w:proofErr w:type="spellStart"/>
      <w:r>
        <w:rPr>
          <w:rFonts w:ascii="Times New Roman" w:hAnsi="Times New Roman" w:cs="Times New Roman"/>
          <w:sz w:val="24"/>
          <w:szCs w:val="24"/>
        </w:rPr>
        <w:t>Profesional</w:t>
      </w:r>
      <w:proofErr w:type="spellEnd"/>
      <w:r w:rsidRPr="00DD377A">
        <w:rPr>
          <w:rFonts w:ascii="Times New Roman" w:hAnsi="Times New Roman" w:cs="Times New Roman"/>
          <w:sz w:val="24"/>
          <w:szCs w:val="24"/>
        </w:rPr>
        <w:t>”</w:t>
      </w:r>
      <w:r w:rsidR="009C6826">
        <w:rPr>
          <w:rFonts w:ascii="Times New Roman" w:hAnsi="Times New Roman" w:cs="Times New Roman"/>
          <w:sz w:val="24"/>
          <w:szCs w:val="24"/>
        </w:rPr>
        <w:t xml:space="preserve"> </w:t>
      </w:r>
      <w:proofErr w:type="spellStart"/>
      <w:r w:rsidR="009C6826">
        <w:rPr>
          <w:rFonts w:ascii="Times New Roman" w:hAnsi="Times New Roman"/>
          <w:sz w:val="24"/>
          <w:szCs w:val="24"/>
        </w:rPr>
        <w:t>në</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një</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nga</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degët</w:t>
      </w:r>
      <w:proofErr w:type="spellEnd"/>
      <w:r w:rsidR="009C6826">
        <w:rPr>
          <w:rFonts w:ascii="Times New Roman" w:hAnsi="Times New Roman"/>
          <w:sz w:val="24"/>
          <w:szCs w:val="24"/>
        </w:rPr>
        <w:t xml:space="preserve"> e </w:t>
      </w:r>
      <w:proofErr w:type="spellStart"/>
      <w:r w:rsidR="009C6826">
        <w:rPr>
          <w:rFonts w:ascii="Times New Roman" w:hAnsi="Times New Roman"/>
          <w:sz w:val="24"/>
          <w:szCs w:val="24"/>
        </w:rPr>
        <w:t>Fakultetit</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të</w:t>
      </w:r>
      <w:proofErr w:type="spellEnd"/>
      <w:r w:rsidR="009C6826">
        <w:rPr>
          <w:rFonts w:ascii="Times New Roman" w:hAnsi="Times New Roman"/>
          <w:sz w:val="24"/>
          <w:szCs w:val="24"/>
        </w:rPr>
        <w:t xml:space="preserve"> </w:t>
      </w:r>
      <w:proofErr w:type="spellStart"/>
      <w:r w:rsidR="009C6826">
        <w:rPr>
          <w:rFonts w:ascii="Times New Roman" w:hAnsi="Times New Roman"/>
          <w:sz w:val="24"/>
          <w:szCs w:val="24"/>
        </w:rPr>
        <w:t>Ekonomisë</w:t>
      </w:r>
      <w:proofErr w:type="spellEnd"/>
    </w:p>
    <w:p w14:paraId="3DB9806A" w14:textId="238404E0" w:rsidR="00B36E1D" w:rsidRDefault="00B36E1D" w:rsidP="009C6826">
      <w:pPr>
        <w:widowControl w:val="0"/>
        <w:tabs>
          <w:tab w:val="left" w:pos="0"/>
        </w:tabs>
        <w:autoSpaceDE w:val="0"/>
        <w:autoSpaceDN w:val="0"/>
        <w:adjustRightInd w:val="0"/>
        <w:ind w:right="40"/>
        <w:jc w:val="both"/>
        <w:rPr>
          <w:lang w:val="fr-FR"/>
        </w:rPr>
      </w:pPr>
    </w:p>
    <w:p w14:paraId="1ABBD939" w14:textId="77777777" w:rsidR="00863C78" w:rsidRPr="009C6826" w:rsidRDefault="00863C78" w:rsidP="009C6826">
      <w:pPr>
        <w:widowControl w:val="0"/>
        <w:tabs>
          <w:tab w:val="left" w:pos="0"/>
        </w:tabs>
        <w:autoSpaceDE w:val="0"/>
        <w:autoSpaceDN w:val="0"/>
        <w:adjustRightInd w:val="0"/>
        <w:ind w:right="40"/>
        <w:jc w:val="both"/>
        <w:rPr>
          <w:lang w:val="fr-FR"/>
        </w:rPr>
      </w:pPr>
    </w:p>
    <w:p w14:paraId="108036F5" w14:textId="77777777" w:rsidR="00B36E1D" w:rsidRPr="00B23E56" w:rsidRDefault="00B36E1D" w:rsidP="00B36E1D">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14:paraId="21C8FD51" w14:textId="77777777" w:rsidR="00B36E1D" w:rsidRDefault="00B36E1D" w:rsidP="00B36E1D">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aplikojnë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duhet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dorëzojnë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poshtë</w:t>
      </w:r>
      <w:proofErr w:type="spellEnd"/>
      <w:r w:rsidRPr="0033302D">
        <w:rPr>
          <w:rFonts w:ascii="Times New Roman" w:hAnsi="Times New Roman"/>
          <w:sz w:val="24"/>
          <w:szCs w:val="24"/>
        </w:rPr>
        <w:t xml:space="preserve">: </w:t>
      </w:r>
    </w:p>
    <w:p w14:paraId="36AADBA0" w14:textId="77777777" w:rsidR="00B36E1D"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Jetëshkrim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plotësuar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përputhje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dokumentin</w:t>
      </w:r>
      <w:proofErr w:type="spellEnd"/>
      <w:r w:rsidRPr="0033302D">
        <w:rPr>
          <w:rFonts w:ascii="Times New Roman" w:hAnsi="Times New Roman"/>
          <w:sz w:val="24"/>
          <w:szCs w:val="24"/>
        </w:rPr>
        <w:t xml:space="preserve"> tip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gjeni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linkun</w:t>
      </w:r>
      <w:proofErr w:type="spellEnd"/>
      <w:r w:rsidRPr="0033302D">
        <w:rPr>
          <w:rFonts w:ascii="Times New Roman" w:hAnsi="Times New Roman"/>
          <w:sz w:val="24"/>
          <w:szCs w:val="24"/>
        </w:rPr>
        <w:t xml:space="preserve">: </w:t>
      </w:r>
      <w:hyperlink r:id="rId10"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14:paraId="53B862BD" w14:textId="77777777" w:rsidR="00B36E1D" w:rsidRPr="0033302D"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33302D">
        <w:rPr>
          <w:rFonts w:ascii="Times New Roman" w:hAnsi="Times New Roman"/>
          <w:sz w:val="24"/>
          <w:szCs w:val="24"/>
        </w:rPr>
        <w:t xml:space="preserve"> </w:t>
      </w:r>
      <w:proofErr w:type="spellStart"/>
      <w:r w:rsidRPr="0033302D">
        <w:rPr>
          <w:rFonts w:ascii="Times New Roman" w:hAnsi="Times New Roman"/>
          <w:sz w:val="24"/>
          <w:szCs w:val="24"/>
        </w:rPr>
        <w:t>diplomës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përfshirë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edhe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diplomën</w:t>
      </w:r>
      <w:proofErr w:type="spellEnd"/>
      <w:r w:rsidRPr="0033302D">
        <w:rPr>
          <w:rFonts w:ascii="Times New Roman" w:hAnsi="Times New Roman"/>
          <w:sz w:val="24"/>
          <w:szCs w:val="24"/>
        </w:rPr>
        <w:t xml:space="preserve"> bachelor); </w:t>
      </w:r>
    </w:p>
    <w:p w14:paraId="63B0CFCA" w14:textId="77777777" w:rsidR="00B36E1D" w:rsidRPr="0033302D"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librezës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 xml:space="preserve"> </w:t>
      </w:r>
      <w:r w:rsidRPr="006B4A86">
        <w:rPr>
          <w:rFonts w:ascii="Times New Roman" w:hAnsi="Times New Roman"/>
          <w:sz w:val="24"/>
          <w:szCs w:val="24"/>
        </w:rPr>
        <w:t>(</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w:t>
      </w:r>
    </w:p>
    <w:p w14:paraId="11205E23" w14:textId="77777777" w:rsidR="00B36E1D"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letërnjoftimit</w:t>
      </w:r>
      <w:proofErr w:type="spellEnd"/>
      <w:r w:rsidRPr="0033302D">
        <w:rPr>
          <w:rFonts w:ascii="Times New Roman" w:hAnsi="Times New Roman"/>
          <w:sz w:val="24"/>
          <w:szCs w:val="24"/>
        </w:rPr>
        <w:t xml:space="preserve"> (ID); </w:t>
      </w:r>
    </w:p>
    <w:p w14:paraId="21C831D1" w14:textId="77777777" w:rsidR="00B36E1D" w:rsidRPr="00494379"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Pr>
          <w:rFonts w:ascii="Times New Roman" w:hAnsi="Times New Roman"/>
          <w:sz w:val="24"/>
          <w:szCs w:val="24"/>
        </w:rPr>
        <w:t>Letër</w:t>
      </w:r>
      <w:proofErr w:type="spellEnd"/>
      <w:r>
        <w:rPr>
          <w:rFonts w:ascii="Times New Roman" w:hAnsi="Times New Roman"/>
          <w:sz w:val="24"/>
          <w:szCs w:val="24"/>
        </w:rPr>
        <w:t xml:space="preserve"> </w:t>
      </w:r>
      <w:proofErr w:type="spellStart"/>
      <w:r>
        <w:rPr>
          <w:rFonts w:ascii="Times New Roman" w:hAnsi="Times New Roman"/>
          <w:sz w:val="24"/>
          <w:szCs w:val="24"/>
        </w:rPr>
        <w:t>motivimi</w:t>
      </w:r>
      <w:proofErr w:type="spellEnd"/>
      <w:r>
        <w:rPr>
          <w:rFonts w:ascii="Times New Roman" w:hAnsi="Times New Roman"/>
          <w:sz w:val="24"/>
          <w:szCs w:val="24"/>
        </w:rPr>
        <w:t xml:space="preserve">; </w:t>
      </w:r>
    </w:p>
    <w:p w14:paraId="182BF53F" w14:textId="77777777" w:rsidR="00B36E1D" w:rsidRPr="0033302D"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Vërtetim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gjendjes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
    <w:p w14:paraId="696C2EF3" w14:textId="77777777" w:rsidR="00B36E1D"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Vetë</w:t>
      </w:r>
      <w:r>
        <w:rPr>
          <w:rFonts w:ascii="Times New Roman" w:hAnsi="Times New Roman"/>
          <w:sz w:val="24"/>
          <w:szCs w:val="24"/>
        </w:rPr>
        <w:t>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gjendjes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765221E6" w14:textId="77777777" w:rsidR="00B36E1D" w:rsidRPr="002E5159"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9E4D47">
        <w:rPr>
          <w:rFonts w:ascii="Times New Roman" w:hAnsi="Times New Roman" w:cs="Times New Roman"/>
          <w:sz w:val="24"/>
          <w:szCs w:val="24"/>
        </w:rPr>
        <w:t>Certifikatë</w:t>
      </w:r>
      <w:proofErr w:type="spellEnd"/>
      <w:r w:rsidRPr="009E4D47">
        <w:rPr>
          <w:rFonts w:ascii="Times New Roman" w:hAnsi="Times New Roman" w:cs="Times New Roman"/>
          <w:sz w:val="24"/>
          <w:szCs w:val="24"/>
        </w:rPr>
        <w:t xml:space="preserve"> e  </w:t>
      </w:r>
      <w:proofErr w:type="spellStart"/>
      <w:r w:rsidRPr="009E4D47">
        <w:rPr>
          <w:rFonts w:ascii="Times New Roman" w:hAnsi="Times New Roman" w:cs="Times New Roman"/>
          <w:sz w:val="24"/>
          <w:szCs w:val="24"/>
        </w:rPr>
        <w:t>përbërjes</w:t>
      </w:r>
      <w:proofErr w:type="spellEnd"/>
      <w:r w:rsidRPr="009E4D47">
        <w:rPr>
          <w:rFonts w:ascii="Times New Roman" w:hAnsi="Times New Roman" w:cs="Times New Roman"/>
          <w:sz w:val="24"/>
          <w:szCs w:val="24"/>
        </w:rPr>
        <w:t xml:space="preserve"> </w:t>
      </w:r>
      <w:proofErr w:type="spellStart"/>
      <w:r w:rsidRPr="009E4D47">
        <w:rPr>
          <w:rFonts w:ascii="Times New Roman" w:hAnsi="Times New Roman" w:cs="Times New Roman"/>
          <w:sz w:val="24"/>
          <w:szCs w:val="24"/>
        </w:rPr>
        <w:t>familjare</w:t>
      </w:r>
      <w:proofErr w:type="spellEnd"/>
      <w:r>
        <w:rPr>
          <w:rFonts w:ascii="Times New Roman" w:hAnsi="Times New Roman" w:cs="Times New Roman"/>
          <w:sz w:val="24"/>
          <w:szCs w:val="24"/>
        </w:rPr>
        <w:t>;</w:t>
      </w:r>
    </w:p>
    <w:p w14:paraId="47EB7DE6" w14:textId="77777777" w:rsidR="00B36E1D" w:rsidRPr="002E5159" w:rsidRDefault="00B36E1D" w:rsidP="00B36E1D">
      <w:pPr>
        <w:pStyle w:val="ListParagraph"/>
        <w:numPr>
          <w:ilvl w:val="0"/>
          <w:numId w:val="6"/>
        </w:numPr>
        <w:rPr>
          <w:rFonts w:ascii="Times New Roman" w:hAnsi="Times New Roman" w:cs="Times New Roman"/>
          <w:sz w:val="24"/>
          <w:szCs w:val="32"/>
        </w:rPr>
      </w:pPr>
      <w:r w:rsidRPr="002E5159">
        <w:rPr>
          <w:rFonts w:ascii="Times New Roman" w:hAnsi="Times New Roman" w:cs="Times New Roman"/>
          <w:sz w:val="24"/>
          <w:szCs w:val="32"/>
        </w:rPr>
        <w:t xml:space="preserve">Foto – 2 </w:t>
      </w:r>
      <w:proofErr w:type="spellStart"/>
      <w:r w:rsidRPr="002E5159">
        <w:rPr>
          <w:rFonts w:ascii="Times New Roman" w:hAnsi="Times New Roman" w:cs="Times New Roman"/>
          <w:sz w:val="24"/>
          <w:szCs w:val="32"/>
        </w:rPr>
        <w:t>copë</w:t>
      </w:r>
      <w:proofErr w:type="spellEnd"/>
      <w:r w:rsidRPr="002E5159">
        <w:rPr>
          <w:rFonts w:ascii="Times New Roman" w:hAnsi="Times New Roman" w:cs="Times New Roman"/>
          <w:sz w:val="24"/>
          <w:szCs w:val="32"/>
        </w:rPr>
        <w:t xml:space="preserve"> me </w:t>
      </w:r>
      <w:proofErr w:type="spellStart"/>
      <w:r w:rsidRPr="002E5159">
        <w:rPr>
          <w:rFonts w:ascii="Times New Roman" w:hAnsi="Times New Roman" w:cs="Times New Roman"/>
          <w:sz w:val="24"/>
          <w:szCs w:val="32"/>
        </w:rPr>
        <w:t>përmasa</w:t>
      </w:r>
      <w:proofErr w:type="spellEnd"/>
      <w:r w:rsidRPr="002E5159">
        <w:rPr>
          <w:rFonts w:ascii="Times New Roman" w:hAnsi="Times New Roman" w:cs="Times New Roman"/>
          <w:sz w:val="24"/>
          <w:szCs w:val="32"/>
        </w:rPr>
        <w:t xml:space="preserve"> 4 * 5.5cm</w:t>
      </w:r>
    </w:p>
    <w:p w14:paraId="3049B872" w14:textId="77777777" w:rsidR="00B36E1D" w:rsidRPr="002E5159" w:rsidRDefault="00B36E1D" w:rsidP="00B36E1D">
      <w:pPr>
        <w:pStyle w:val="ListParagraph"/>
        <w:numPr>
          <w:ilvl w:val="0"/>
          <w:numId w:val="6"/>
        </w:numPr>
        <w:rPr>
          <w:rFonts w:ascii="Times New Roman" w:hAnsi="Times New Roman" w:cs="Times New Roman"/>
          <w:sz w:val="24"/>
          <w:szCs w:val="32"/>
        </w:rPr>
      </w:pPr>
      <w:r w:rsidRPr="002E5159">
        <w:rPr>
          <w:rFonts w:ascii="Times New Roman" w:hAnsi="Times New Roman" w:cs="Times New Roman"/>
          <w:sz w:val="24"/>
          <w:szCs w:val="32"/>
        </w:rPr>
        <w:t xml:space="preserve">Foto – 1 </w:t>
      </w:r>
      <w:proofErr w:type="spellStart"/>
      <w:r w:rsidRPr="002E5159">
        <w:rPr>
          <w:rFonts w:ascii="Times New Roman" w:hAnsi="Times New Roman" w:cs="Times New Roman"/>
          <w:sz w:val="24"/>
          <w:szCs w:val="32"/>
        </w:rPr>
        <w:t>copë</w:t>
      </w:r>
      <w:proofErr w:type="spellEnd"/>
      <w:r w:rsidRPr="002E5159">
        <w:rPr>
          <w:rFonts w:ascii="Times New Roman" w:hAnsi="Times New Roman" w:cs="Times New Roman"/>
          <w:sz w:val="24"/>
          <w:szCs w:val="32"/>
        </w:rPr>
        <w:t xml:space="preserve"> e </w:t>
      </w:r>
      <w:proofErr w:type="spellStart"/>
      <w:r w:rsidRPr="002E5159">
        <w:rPr>
          <w:rFonts w:ascii="Times New Roman" w:hAnsi="Times New Roman" w:cs="Times New Roman"/>
          <w:sz w:val="24"/>
          <w:szCs w:val="32"/>
        </w:rPr>
        <w:t>madhe</w:t>
      </w:r>
      <w:proofErr w:type="spellEnd"/>
      <w:r w:rsidRPr="002E5159">
        <w:rPr>
          <w:rFonts w:ascii="Times New Roman" w:hAnsi="Times New Roman" w:cs="Times New Roman"/>
          <w:sz w:val="24"/>
          <w:szCs w:val="32"/>
        </w:rPr>
        <w:t xml:space="preserve"> me </w:t>
      </w:r>
      <w:proofErr w:type="spellStart"/>
      <w:r w:rsidRPr="002E5159">
        <w:rPr>
          <w:rFonts w:ascii="Times New Roman" w:hAnsi="Times New Roman" w:cs="Times New Roman"/>
          <w:sz w:val="24"/>
          <w:szCs w:val="32"/>
        </w:rPr>
        <w:t>përmasa</w:t>
      </w:r>
      <w:proofErr w:type="spellEnd"/>
      <w:r w:rsidRPr="002E5159">
        <w:rPr>
          <w:rFonts w:ascii="Times New Roman" w:hAnsi="Times New Roman" w:cs="Times New Roman"/>
          <w:sz w:val="24"/>
          <w:szCs w:val="32"/>
        </w:rPr>
        <w:t xml:space="preserve"> 9* 12 cm</w:t>
      </w:r>
    </w:p>
    <w:p w14:paraId="1735C9BB" w14:textId="4DEFD6E7" w:rsidR="00B36E1D" w:rsidRDefault="00B36E1D" w:rsidP="00B36E1D">
      <w:pPr>
        <w:pStyle w:val="ListParagraph"/>
        <w:widowControl w:val="0"/>
        <w:numPr>
          <w:ilvl w:val="0"/>
          <w:numId w:val="6"/>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Cdo</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dokumentacion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tjetër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vërteton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trajnimet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kualifikimet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arsimim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pozitive</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përmendura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jetëshkrimin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tuaj</w:t>
      </w:r>
      <w:proofErr w:type="spellEnd"/>
      <w:r w:rsidRPr="0033302D">
        <w:rPr>
          <w:rFonts w:ascii="Times New Roman" w:hAnsi="Times New Roman"/>
          <w:sz w:val="24"/>
          <w:szCs w:val="24"/>
        </w:rPr>
        <w:t xml:space="preserve">; </w:t>
      </w:r>
    </w:p>
    <w:p w14:paraId="05142893" w14:textId="014C1D37" w:rsidR="006600A9" w:rsidRDefault="006600A9" w:rsidP="006600A9">
      <w:pPr>
        <w:widowControl w:val="0"/>
        <w:tabs>
          <w:tab w:val="left" w:pos="540"/>
        </w:tabs>
        <w:autoSpaceDE w:val="0"/>
        <w:autoSpaceDN w:val="0"/>
        <w:adjustRightInd w:val="0"/>
        <w:spacing w:before="44"/>
        <w:ind w:right="-20"/>
        <w:jc w:val="both"/>
      </w:pPr>
    </w:p>
    <w:p w14:paraId="60096939" w14:textId="641689EC" w:rsidR="006600A9" w:rsidRDefault="006600A9" w:rsidP="006600A9">
      <w:pPr>
        <w:widowControl w:val="0"/>
        <w:tabs>
          <w:tab w:val="left" w:pos="540"/>
        </w:tabs>
        <w:autoSpaceDE w:val="0"/>
        <w:autoSpaceDN w:val="0"/>
        <w:adjustRightInd w:val="0"/>
        <w:spacing w:before="44"/>
        <w:ind w:right="-20"/>
        <w:jc w:val="both"/>
      </w:pPr>
    </w:p>
    <w:p w14:paraId="4FB5FC59" w14:textId="77777777" w:rsidR="006600A9" w:rsidRPr="006600A9" w:rsidRDefault="006600A9" w:rsidP="006600A9">
      <w:pPr>
        <w:widowControl w:val="0"/>
        <w:tabs>
          <w:tab w:val="left" w:pos="540"/>
        </w:tabs>
        <w:autoSpaceDE w:val="0"/>
        <w:autoSpaceDN w:val="0"/>
        <w:adjustRightInd w:val="0"/>
        <w:spacing w:before="44"/>
        <w:ind w:right="-20"/>
        <w:jc w:val="both"/>
      </w:pPr>
    </w:p>
    <w:p w14:paraId="0588B605" w14:textId="5FD606C7" w:rsidR="00B36E1D" w:rsidRPr="00270B4C" w:rsidRDefault="00B36E1D" w:rsidP="00B36E1D">
      <w:pPr>
        <w:widowControl w:val="0"/>
        <w:autoSpaceDE w:val="0"/>
        <w:autoSpaceDN w:val="0"/>
        <w:adjustRightInd w:val="0"/>
        <w:spacing w:before="44"/>
        <w:ind w:right="-20"/>
        <w:jc w:val="both"/>
        <w:rPr>
          <w:b/>
        </w:rPr>
      </w:pPr>
      <w:r w:rsidRPr="00270B4C">
        <w:lastRenderedPageBreak/>
        <w:t>Aplikimi dhe dorëzimi i të gjitha dokumentave të cituara më sipër, do të bëhen pranë njësisë së Burimeve Njerëzore, Bashkia Korçë ose nëpërmjet shërbimit postar, Aplikimi dhe dorëzimi i dokumentave për proceduren e pranimit në kategorinë ekzekutive duhet të bëhet brenda datës ​</w:t>
      </w:r>
      <w:r w:rsidR="00863C78">
        <w:rPr>
          <w:b/>
          <w:bCs/>
        </w:rPr>
        <w:t>08.03.2026</w:t>
      </w:r>
      <w:r w:rsidR="00295904" w:rsidRPr="00295904">
        <w:rPr>
          <w:b/>
          <w:bCs/>
        </w:rPr>
        <w:t>.</w:t>
      </w:r>
      <w:r w:rsidR="00295904">
        <w:t xml:space="preserve"> </w:t>
      </w:r>
    </w:p>
    <w:p w14:paraId="68BBA24C" w14:textId="1EF30EB8" w:rsidR="00B36E1D" w:rsidRDefault="00B36E1D" w:rsidP="00B36E1D">
      <w:pPr>
        <w:jc w:val="both"/>
        <w:rPr>
          <w:b/>
        </w:rPr>
      </w:pPr>
    </w:p>
    <w:p w14:paraId="6D885DD1" w14:textId="77777777" w:rsidR="00863C78" w:rsidRDefault="00863C78" w:rsidP="00B36E1D">
      <w:pPr>
        <w:jc w:val="both"/>
        <w:rPr>
          <w:b/>
        </w:rPr>
      </w:pPr>
    </w:p>
    <w:p w14:paraId="014E3E91" w14:textId="77777777" w:rsidR="00B36E1D" w:rsidRDefault="00B36E1D" w:rsidP="00B36E1D">
      <w:pPr>
        <w:widowControl w:val="0"/>
        <w:autoSpaceDE w:val="0"/>
        <w:autoSpaceDN w:val="0"/>
        <w:adjustRightInd w:val="0"/>
        <w:spacing w:before="44"/>
        <w:ind w:right="-20"/>
        <w:jc w:val="both"/>
        <w:rPr>
          <w:b/>
        </w:rPr>
      </w:pPr>
      <w:r w:rsidRPr="00B23E56">
        <w:rPr>
          <w:b/>
        </w:rPr>
        <w:t xml:space="preserve">2.3 REZULTATET PËR FAZËN E VERIFIKIMIT PARAPRAK </w:t>
      </w:r>
    </w:p>
    <w:p w14:paraId="31C2E4F1" w14:textId="0FF18D02" w:rsidR="00B36E1D" w:rsidRDefault="00B36E1D" w:rsidP="00B36E1D">
      <w:pPr>
        <w:widowControl w:val="0"/>
        <w:autoSpaceDE w:val="0"/>
        <w:autoSpaceDN w:val="0"/>
        <w:adjustRightInd w:val="0"/>
        <w:spacing w:before="44"/>
        <w:ind w:right="-20"/>
        <w:jc w:val="both"/>
      </w:pPr>
      <w:r w:rsidRPr="0093306A">
        <w:t>Në datën</w:t>
      </w:r>
      <w:r w:rsidR="00624268">
        <w:t xml:space="preserve"> </w:t>
      </w:r>
      <w:r w:rsidR="00863C78">
        <w:rPr>
          <w:b/>
        </w:rPr>
        <w:t>18.03.2026</w:t>
      </w:r>
      <w:r w:rsidRPr="0093306A">
        <w:t xml:space="preserve"> </w:t>
      </w:r>
      <w:r>
        <w:t>Bashkia Korçë</w:t>
      </w:r>
      <w:r w:rsidRPr="0093306A">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t>Bashkia Korçë</w:t>
      </w:r>
      <w:r w:rsidRPr="0093306A">
        <w:t>, për shkaqet e moskualifikimit (nëpërmjet adresës së e-mail).</w:t>
      </w:r>
    </w:p>
    <w:p w14:paraId="1CD5C819" w14:textId="77777777" w:rsidR="00B36E1D" w:rsidRDefault="00B36E1D" w:rsidP="00B36E1D">
      <w:pPr>
        <w:widowControl w:val="0"/>
        <w:autoSpaceDE w:val="0"/>
        <w:autoSpaceDN w:val="0"/>
        <w:adjustRightInd w:val="0"/>
        <w:spacing w:before="44"/>
        <w:ind w:right="-20"/>
        <w:jc w:val="both"/>
      </w:pPr>
    </w:p>
    <w:p w14:paraId="506A1E31" w14:textId="77777777" w:rsidR="00B36E1D" w:rsidRDefault="00B36E1D" w:rsidP="00B36E1D">
      <w:pPr>
        <w:widowControl w:val="0"/>
        <w:autoSpaceDE w:val="0"/>
        <w:autoSpaceDN w:val="0"/>
        <w:adjustRightInd w:val="0"/>
        <w:spacing w:before="44"/>
        <w:ind w:right="-20"/>
        <w:jc w:val="both"/>
        <w:rPr>
          <w:b/>
        </w:rPr>
      </w:pPr>
      <w:r w:rsidRPr="00697996">
        <w:rPr>
          <w:b/>
        </w:rPr>
        <w:t xml:space="preserve">2.4 FUSHAT E NJOHURIVE, AFTËSITË DHE CILËSITË MBI TË CILAT DO TË ZHVILLOHET TESTIMI ME SHKRIM DHE INTERVISTA </w:t>
      </w:r>
    </w:p>
    <w:p w14:paraId="12151B5A" w14:textId="6E5DBDA0" w:rsidR="00B36E1D" w:rsidRDefault="00B36E1D" w:rsidP="00B36E1D">
      <w:pPr>
        <w:widowControl w:val="0"/>
        <w:autoSpaceDE w:val="0"/>
        <w:autoSpaceDN w:val="0"/>
        <w:adjustRightInd w:val="0"/>
        <w:ind w:right="-20"/>
        <w:jc w:val="both"/>
      </w:pPr>
      <w:r w:rsidRPr="00EA7D96">
        <w:t>Kandidatët do të testohen me shkrim në lidhje me:</w:t>
      </w:r>
    </w:p>
    <w:p w14:paraId="139EC577" w14:textId="77777777" w:rsidR="006600A9" w:rsidRPr="006600A9" w:rsidRDefault="006600A9" w:rsidP="006600A9">
      <w:pPr>
        <w:numPr>
          <w:ilvl w:val="0"/>
          <w:numId w:val="24"/>
        </w:numPr>
        <w:spacing w:line="276" w:lineRule="atLeast"/>
        <w:jc w:val="both"/>
        <w:textAlignment w:val="baseline"/>
        <w:rPr>
          <w:color w:val="000000"/>
        </w:rPr>
      </w:pPr>
      <w:r w:rsidRPr="006600A9">
        <w:rPr>
          <w:color w:val="000000"/>
        </w:rPr>
        <w:t>Ligji nr. 68/2017 “Për financat e vetëqeverisjes vendore”;</w:t>
      </w:r>
    </w:p>
    <w:p w14:paraId="4D0A259F" w14:textId="77777777" w:rsidR="006600A9" w:rsidRPr="006600A9" w:rsidRDefault="006600A9" w:rsidP="006600A9">
      <w:pPr>
        <w:numPr>
          <w:ilvl w:val="0"/>
          <w:numId w:val="24"/>
        </w:numPr>
        <w:spacing w:line="276" w:lineRule="atLeast"/>
        <w:jc w:val="both"/>
        <w:textAlignment w:val="baseline"/>
        <w:rPr>
          <w:color w:val="000000"/>
        </w:rPr>
      </w:pPr>
      <w:r w:rsidRPr="006600A9">
        <w:rPr>
          <w:color w:val="000000"/>
        </w:rPr>
        <w:t>Ligji nr. 9936/2008 “Për menaxhimin e sistemit buxhetor në Republikën e Shqipërisë”, i ndryshuar;</w:t>
      </w:r>
    </w:p>
    <w:p w14:paraId="195211DE" w14:textId="77777777" w:rsidR="006600A9" w:rsidRPr="006600A9" w:rsidRDefault="006600A9" w:rsidP="006600A9">
      <w:pPr>
        <w:numPr>
          <w:ilvl w:val="0"/>
          <w:numId w:val="24"/>
        </w:numPr>
        <w:spacing w:line="276" w:lineRule="atLeast"/>
        <w:jc w:val="both"/>
        <w:textAlignment w:val="baseline"/>
        <w:rPr>
          <w:color w:val="000000"/>
        </w:rPr>
      </w:pPr>
      <w:r w:rsidRPr="006600A9">
        <w:rPr>
          <w:color w:val="000000"/>
        </w:rPr>
        <w:t>Udhëzimi nr.9 datë 20.03.2018  i Ministrisë së Financave dhe Ekonomise “Për proçedurat standarte të zbatimit të buxhetit” i ndryshuar;</w:t>
      </w:r>
      <w:r w:rsidRPr="006600A9">
        <w:rPr>
          <w:rStyle w:val="fui-buttonicon"/>
          <w:color w:val="0F548C"/>
          <w:bdr w:val="none" w:sz="0" w:space="0" w:color="auto" w:frame="1"/>
        </w:rPr>
        <w:t></w:t>
      </w:r>
    </w:p>
    <w:p w14:paraId="7C842199"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Ligj nr. 152/2013  “Për nëpunësin civil”, i ndryshuar;</w:t>
      </w:r>
    </w:p>
    <w:p w14:paraId="7409F45F"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VKM Nr.929 date 17.11.2010 “Për fondin e veçantë” i ndryshuar;</w:t>
      </w:r>
    </w:p>
    <w:p w14:paraId="3CF0E237"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Udhëzimi nr. 35, datë 29.12.2023, “Procedura per menaxhimin e veshtiresive financiare per NJVQV-te”, </w:t>
      </w:r>
    </w:p>
    <w:p w14:paraId="00231BA5"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Udhëzimi nr. 37 datë 6.10.2020 “Për monitorimin dhe publikim periodik të stokut të detyrimeve të prapambetura të qeverisjes së përgjithshme”</w:t>
      </w:r>
    </w:p>
    <w:p w14:paraId="5DE83D3D"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Udhëzimi nr. 22 datë 30.7.2018 “Për proçedurat standarte të monitorimit të buxhetit të NJQV”,</w:t>
      </w:r>
    </w:p>
    <w:p w14:paraId="3182451F" w14:textId="77777777" w:rsidR="006600A9" w:rsidRPr="006600A9" w:rsidRDefault="006600A9" w:rsidP="006600A9">
      <w:pPr>
        <w:numPr>
          <w:ilvl w:val="0"/>
          <w:numId w:val="25"/>
        </w:numPr>
        <w:spacing w:line="276" w:lineRule="atLeast"/>
        <w:jc w:val="both"/>
        <w:textAlignment w:val="baseline"/>
        <w:rPr>
          <w:color w:val="000000"/>
        </w:rPr>
      </w:pPr>
      <w:r w:rsidRPr="006600A9">
        <w:rPr>
          <w:color w:val="000000"/>
        </w:rPr>
        <w:t>Udhëzimi nr. 23 datë 30.7.2018 “Për proçedurat standarte të përgatitjes së programit buxhetor afatmesëm të njësive të vetëqeverisjes vendore”, i ndryshuar</w:t>
      </w:r>
    </w:p>
    <w:p w14:paraId="419624C9" w14:textId="77777777" w:rsidR="006600A9" w:rsidRDefault="006600A9" w:rsidP="00B36E1D">
      <w:pPr>
        <w:widowControl w:val="0"/>
        <w:autoSpaceDE w:val="0"/>
        <w:autoSpaceDN w:val="0"/>
        <w:adjustRightInd w:val="0"/>
        <w:spacing w:before="44"/>
        <w:ind w:right="-20"/>
        <w:jc w:val="both"/>
      </w:pPr>
    </w:p>
    <w:p w14:paraId="6AA8801E" w14:textId="6772FE64" w:rsidR="00B36E1D" w:rsidRDefault="00B36E1D" w:rsidP="00B36E1D">
      <w:pPr>
        <w:widowControl w:val="0"/>
        <w:autoSpaceDE w:val="0"/>
        <w:autoSpaceDN w:val="0"/>
        <w:adjustRightInd w:val="0"/>
        <w:spacing w:before="44"/>
        <w:ind w:right="-20"/>
        <w:jc w:val="both"/>
      </w:pPr>
      <w:r w:rsidRPr="0093306A">
        <w:t xml:space="preserve">Kandidatët gjatë intervistës së strukturuar me gojë do të vlerësohen në lidhje me: </w:t>
      </w:r>
    </w:p>
    <w:p w14:paraId="5D47E95F" w14:textId="77777777" w:rsidR="00B36E1D" w:rsidRPr="0093306A" w:rsidRDefault="00B36E1D" w:rsidP="00B36E1D">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Njohuritë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aftësitë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kompetencën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lidhje</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përshkrimin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përgjithësues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punës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pozicionet</w:t>
      </w:r>
      <w:proofErr w:type="spellEnd"/>
      <w:r w:rsidRPr="0093306A">
        <w:rPr>
          <w:rFonts w:ascii="Times New Roman" w:hAnsi="Times New Roman"/>
          <w:sz w:val="24"/>
          <w:szCs w:val="24"/>
        </w:rPr>
        <w:t>;</w:t>
      </w:r>
    </w:p>
    <w:p w14:paraId="2AD0BFA0" w14:textId="77777777" w:rsidR="00B36E1D" w:rsidRPr="0093306A" w:rsidRDefault="00B36E1D" w:rsidP="00B36E1D">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w:t>
      </w:r>
      <w:proofErr w:type="spellStart"/>
      <w:r w:rsidRPr="0093306A">
        <w:rPr>
          <w:rFonts w:ascii="Times New Roman" w:hAnsi="Times New Roman"/>
          <w:sz w:val="24"/>
          <w:szCs w:val="24"/>
        </w:rPr>
        <w:t>Eksperiencën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mëparshme</w:t>
      </w:r>
      <w:proofErr w:type="spellEnd"/>
      <w:r w:rsidRPr="0093306A">
        <w:rPr>
          <w:rFonts w:ascii="Times New Roman" w:hAnsi="Times New Roman"/>
          <w:sz w:val="24"/>
          <w:szCs w:val="24"/>
        </w:rPr>
        <w:t xml:space="preserve">; </w:t>
      </w:r>
    </w:p>
    <w:p w14:paraId="255415FF" w14:textId="77777777" w:rsidR="00B36E1D" w:rsidRPr="00CC01F6" w:rsidRDefault="00B36E1D" w:rsidP="00B36E1D">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
    <w:p w14:paraId="25DCAC4F" w14:textId="05B44B51" w:rsidR="00B36E1D" w:rsidRDefault="00B36E1D" w:rsidP="00B36E1D">
      <w:pPr>
        <w:widowControl w:val="0"/>
        <w:autoSpaceDE w:val="0"/>
        <w:autoSpaceDN w:val="0"/>
        <w:adjustRightInd w:val="0"/>
        <w:spacing w:before="44"/>
        <w:ind w:right="-20"/>
        <w:jc w:val="both"/>
      </w:pPr>
    </w:p>
    <w:p w14:paraId="70BA093C" w14:textId="77777777" w:rsidR="00863C78" w:rsidRPr="00DE10E0" w:rsidRDefault="00863C78" w:rsidP="00B36E1D">
      <w:pPr>
        <w:widowControl w:val="0"/>
        <w:autoSpaceDE w:val="0"/>
        <w:autoSpaceDN w:val="0"/>
        <w:adjustRightInd w:val="0"/>
        <w:spacing w:before="44"/>
        <w:ind w:right="-20"/>
        <w:jc w:val="both"/>
      </w:pPr>
    </w:p>
    <w:p w14:paraId="1DCB0FEB" w14:textId="77777777" w:rsidR="00B36E1D" w:rsidRPr="00697996" w:rsidRDefault="00B36E1D" w:rsidP="00B36E1D">
      <w:pPr>
        <w:widowControl w:val="0"/>
        <w:autoSpaceDE w:val="0"/>
        <w:autoSpaceDN w:val="0"/>
        <w:adjustRightInd w:val="0"/>
        <w:spacing w:before="44"/>
        <w:ind w:right="-20"/>
        <w:jc w:val="both"/>
        <w:rPr>
          <w:b/>
        </w:rPr>
      </w:pPr>
      <w:r w:rsidRPr="00697996">
        <w:rPr>
          <w:b/>
        </w:rPr>
        <w:t>2.5 MËNYRA E VLERËSIMIT TË KANDIDATËVE</w:t>
      </w:r>
    </w:p>
    <w:p w14:paraId="122E6D36" w14:textId="77777777" w:rsidR="00B36E1D" w:rsidRDefault="00B36E1D" w:rsidP="00B36E1D">
      <w:pPr>
        <w:widowControl w:val="0"/>
        <w:autoSpaceDE w:val="0"/>
        <w:autoSpaceDN w:val="0"/>
        <w:adjustRightInd w:val="0"/>
        <w:spacing w:before="44"/>
        <w:ind w:right="-20"/>
        <w:jc w:val="both"/>
      </w:pPr>
      <w:r w:rsidRPr="0093306A">
        <w:t xml:space="preserve">Kandidatët do të vlerësohen në lidhje me: </w:t>
      </w:r>
    </w:p>
    <w:p w14:paraId="1A2064FF" w14:textId="77777777" w:rsidR="00B36E1D" w:rsidRPr="0093306A" w:rsidRDefault="00B36E1D" w:rsidP="00B36E1D">
      <w:pPr>
        <w:pStyle w:val="ListParagraph"/>
        <w:widowControl w:val="0"/>
        <w:numPr>
          <w:ilvl w:val="0"/>
          <w:numId w:val="8"/>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Vlerësimin</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shkrim</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60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67CF3CD6" w14:textId="77777777" w:rsidR="00B36E1D" w:rsidRPr="0093306A" w:rsidRDefault="00B36E1D" w:rsidP="00B36E1D">
      <w:pPr>
        <w:pStyle w:val="ListParagraph"/>
        <w:widowControl w:val="0"/>
        <w:numPr>
          <w:ilvl w:val="0"/>
          <w:numId w:val="8"/>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Intervistën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strukturuar</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gojë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ne </w:t>
      </w: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lastRenderedPageBreak/>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25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w:t>
      </w:r>
    </w:p>
    <w:p w14:paraId="145DD269" w14:textId="77777777" w:rsidR="00B36E1D" w:rsidRPr="00C30AD8" w:rsidRDefault="00B36E1D" w:rsidP="00B36E1D">
      <w:pPr>
        <w:pStyle w:val="ListParagraph"/>
        <w:widowControl w:val="0"/>
        <w:numPr>
          <w:ilvl w:val="0"/>
          <w:numId w:val="8"/>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Jetëshkrimin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vlerësimin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arsimimit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përvojës</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trajnimeve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lidhura</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fushën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15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6E5DB280" w14:textId="77777777" w:rsidR="00B36E1D" w:rsidRPr="002E5159" w:rsidRDefault="00B36E1D" w:rsidP="00B36E1D">
      <w:pPr>
        <w:jc w:val="both"/>
        <w:rPr>
          <w:sz w:val="32"/>
        </w:rPr>
      </w:pPr>
      <w:r w:rsidRPr="002E5159">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ëëë</w:t>
      </w:r>
      <w:r w:rsidRPr="002E5159">
        <w:rPr>
          <w:szCs w:val="18"/>
          <w:shd w:val="clear" w:color="auto" w:fill="FFFFFF"/>
        </w:rPr>
        <w:t xml:space="preserve">.dap.gov.al”. </w:t>
      </w:r>
    </w:p>
    <w:p w14:paraId="1B95C6B9" w14:textId="77777777" w:rsidR="00B36E1D" w:rsidRPr="002E5159" w:rsidRDefault="00D62E56" w:rsidP="00B36E1D">
      <w:pPr>
        <w:jc w:val="both"/>
      </w:pPr>
      <w:hyperlink r:id="rId11" w:history="1">
        <w:r w:rsidR="00B36E1D" w:rsidRPr="00EF4C79">
          <w:rPr>
            <w:rStyle w:val="Hyperlink"/>
            <w:shd w:val="clear" w:color="auto" w:fill="FFFFFF"/>
          </w:rPr>
          <w:t>http://www.dap.gov.al/legjislacioni/udhezime-manuale/54-udhezim-nr-2-date-27-03-2015</w:t>
        </w:r>
      </w:hyperlink>
    </w:p>
    <w:p w14:paraId="5BF5622D" w14:textId="2C014673" w:rsidR="00B36E1D" w:rsidRDefault="00B36E1D" w:rsidP="00B36E1D">
      <w:pPr>
        <w:widowControl w:val="0"/>
        <w:autoSpaceDE w:val="0"/>
        <w:autoSpaceDN w:val="0"/>
        <w:adjustRightInd w:val="0"/>
        <w:spacing w:before="44"/>
        <w:ind w:right="-20"/>
        <w:jc w:val="both"/>
      </w:pPr>
    </w:p>
    <w:p w14:paraId="47F862CC" w14:textId="77777777" w:rsidR="00863C78" w:rsidRDefault="00863C78" w:rsidP="00B36E1D">
      <w:pPr>
        <w:widowControl w:val="0"/>
        <w:autoSpaceDE w:val="0"/>
        <w:autoSpaceDN w:val="0"/>
        <w:adjustRightInd w:val="0"/>
        <w:spacing w:before="44"/>
        <w:ind w:right="-20"/>
        <w:jc w:val="both"/>
      </w:pPr>
    </w:p>
    <w:p w14:paraId="6FC43050" w14:textId="77777777" w:rsidR="00B36E1D" w:rsidRPr="00697996" w:rsidRDefault="00B36E1D" w:rsidP="00B36E1D">
      <w:pPr>
        <w:widowControl w:val="0"/>
        <w:autoSpaceDE w:val="0"/>
        <w:autoSpaceDN w:val="0"/>
        <w:adjustRightInd w:val="0"/>
        <w:spacing w:before="44"/>
        <w:ind w:right="-20"/>
        <w:jc w:val="both"/>
        <w:rPr>
          <w:b/>
        </w:rPr>
      </w:pPr>
      <w:r w:rsidRPr="00697996">
        <w:rPr>
          <w:b/>
        </w:rPr>
        <w:t xml:space="preserve">2.6 DATA E DALJES SË REZULTATEVE TË KONKURIMIT DHE MËNYRA E KOMUNIKIMIT </w:t>
      </w:r>
    </w:p>
    <w:p w14:paraId="0CDD0D60" w14:textId="57B995CA" w:rsidR="00B36E1D" w:rsidRPr="00284A10" w:rsidRDefault="00B36E1D" w:rsidP="00284A10">
      <w:pPr>
        <w:widowControl w:val="0"/>
        <w:autoSpaceDE w:val="0"/>
        <w:autoSpaceDN w:val="0"/>
        <w:adjustRightInd w:val="0"/>
        <w:spacing w:before="44"/>
        <w:ind w:right="-20"/>
        <w:jc w:val="both"/>
        <w:rPr>
          <w:b/>
        </w:rPr>
      </w:pPr>
      <w:r w:rsidRPr="0093306A">
        <w:t xml:space="preserve">Në përfundim të vlerësimit të kandidatëve, </w:t>
      </w:r>
      <w:r>
        <w:t>Bashkia Korçë</w:t>
      </w:r>
      <w:r w:rsidRPr="0093306A">
        <w:t xml:space="preserve">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t xml:space="preserve"> zyrtare të internetit të Bashkisë Korçë dhe në “Portalin e Shërbimit Kombëtar të Punësimit”</w:t>
      </w:r>
      <w:r w:rsidRPr="0093306A">
        <w:t xml:space="preserve"> </w:t>
      </w:r>
      <w:r>
        <w:t xml:space="preserve"> </w:t>
      </w:r>
      <w:r w:rsidRPr="0093306A">
        <w:t xml:space="preserve">për fazat e mëtejshme të procedurës së pranimit në shërbimin civil të kategorisë ekzekutive: </w:t>
      </w:r>
      <w:r w:rsidRPr="0093306A">
        <w:softHyphen/>
        <w:t xml:space="preserve"> për datën e daljes së rezultateve të verifikimit paraprak, </w:t>
      </w:r>
      <w:r w:rsidRPr="0093306A">
        <w:softHyphen/>
        <w:t xml:space="preserve"> datën, vendin dhe orën ku do të zhvillohet konkurimi; Për të marrë këtë informacion, kandidatët duhet të vizitojnë në mënyrë të vazhdueshme faqen e </w:t>
      </w:r>
      <w:r>
        <w:t>Bashkisë Korçë</w:t>
      </w:r>
      <w:r w:rsidRPr="0093306A">
        <w:t xml:space="preserve"> duke filluar nga data</w:t>
      </w:r>
      <w:r>
        <w:t xml:space="preserve"> </w:t>
      </w:r>
      <w:r w:rsidRPr="001F28DE">
        <w:rPr>
          <w:b/>
        </w:rPr>
        <w:t xml:space="preserve"> </w:t>
      </w:r>
      <w:r w:rsidR="00863C78">
        <w:rPr>
          <w:b/>
        </w:rPr>
        <w:t>18.03.2026</w:t>
      </w:r>
      <w:r w:rsidR="00624268">
        <w:rPr>
          <w:b/>
        </w:rPr>
        <w:t>.</w:t>
      </w:r>
    </w:p>
    <w:p w14:paraId="534D0297" w14:textId="21A66583" w:rsidR="00B36E1D" w:rsidRDefault="00B36E1D" w:rsidP="00B36E1D">
      <w:pPr>
        <w:tabs>
          <w:tab w:val="left" w:pos="3870"/>
        </w:tabs>
        <w:rPr>
          <w:rFonts w:eastAsiaTheme="minorEastAsia"/>
        </w:rPr>
      </w:pPr>
    </w:p>
    <w:p w14:paraId="079125EA" w14:textId="666834E2" w:rsidR="00B358B7" w:rsidRDefault="00B358B7" w:rsidP="00B36E1D">
      <w:pPr>
        <w:tabs>
          <w:tab w:val="left" w:pos="3870"/>
        </w:tabs>
        <w:rPr>
          <w:rFonts w:eastAsiaTheme="minorEastAsia"/>
        </w:rPr>
      </w:pPr>
    </w:p>
    <w:p w14:paraId="46C1A8C1" w14:textId="0E73C81C" w:rsidR="00B358B7" w:rsidRDefault="00B358B7" w:rsidP="00B36E1D">
      <w:pPr>
        <w:tabs>
          <w:tab w:val="left" w:pos="3870"/>
        </w:tabs>
        <w:rPr>
          <w:rFonts w:eastAsiaTheme="minorEastAsia"/>
        </w:rPr>
      </w:pPr>
    </w:p>
    <w:p w14:paraId="0AD0A567" w14:textId="016621FC" w:rsidR="00B358B7" w:rsidRDefault="00B358B7" w:rsidP="00B36E1D">
      <w:pPr>
        <w:tabs>
          <w:tab w:val="left" w:pos="3870"/>
        </w:tabs>
        <w:rPr>
          <w:rFonts w:eastAsiaTheme="minorEastAsia"/>
        </w:rPr>
      </w:pPr>
    </w:p>
    <w:p w14:paraId="4632718D" w14:textId="77777777" w:rsidR="00B358B7" w:rsidRDefault="00B358B7" w:rsidP="00B36E1D">
      <w:pPr>
        <w:tabs>
          <w:tab w:val="left" w:pos="3870"/>
        </w:tabs>
      </w:pPr>
    </w:p>
    <w:p w14:paraId="45147625" w14:textId="77777777" w:rsidR="00631753" w:rsidRDefault="00631753" w:rsidP="00B36E1D">
      <w:pPr>
        <w:tabs>
          <w:tab w:val="left" w:pos="3870"/>
        </w:tabs>
      </w:pPr>
    </w:p>
    <w:p w14:paraId="4C693AEA" w14:textId="77777777" w:rsidR="00B36E1D" w:rsidRPr="00CC01F6" w:rsidRDefault="00B36E1D" w:rsidP="00B36E1D">
      <w:pPr>
        <w:tabs>
          <w:tab w:val="left" w:pos="3870"/>
        </w:tabs>
        <w:jc w:val="center"/>
        <w:rPr>
          <w:b/>
        </w:rPr>
      </w:pPr>
      <w:r w:rsidRPr="00CC01F6">
        <w:rPr>
          <w:b/>
        </w:rPr>
        <w:t>KRYETARI I BASHKISË</w:t>
      </w:r>
    </w:p>
    <w:p w14:paraId="7C05F799" w14:textId="77777777" w:rsidR="00B36E1D" w:rsidRPr="003337D6" w:rsidRDefault="00B36E1D" w:rsidP="00B36E1D">
      <w:pPr>
        <w:tabs>
          <w:tab w:val="left" w:pos="3870"/>
        </w:tabs>
        <w:jc w:val="center"/>
      </w:pPr>
      <w:r w:rsidRPr="00CC01F6">
        <w:rPr>
          <w:b/>
        </w:rPr>
        <w:t>Sotiraq Filo</w:t>
      </w:r>
    </w:p>
    <w:bookmarkEnd w:id="0"/>
    <w:p w14:paraId="0BF8AB8F" w14:textId="77777777" w:rsidR="00B36E1D" w:rsidRDefault="00B36E1D" w:rsidP="00B36E1D">
      <w:pPr>
        <w:jc w:val="center"/>
      </w:pPr>
    </w:p>
    <w:p w14:paraId="5DDA53E8" w14:textId="77777777" w:rsidR="00B36E1D" w:rsidRDefault="00B36E1D" w:rsidP="00B36E1D">
      <w:pPr>
        <w:jc w:val="center"/>
      </w:pPr>
    </w:p>
    <w:p w14:paraId="5250B113" w14:textId="77777777" w:rsidR="00180523" w:rsidRDefault="00180523"/>
    <w:sectPr w:rsidR="00180523" w:rsidSect="00863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7A8"/>
    <w:multiLevelType w:val="hybridMultilevel"/>
    <w:tmpl w:val="32A4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749"/>
    <w:multiLevelType w:val="hybridMultilevel"/>
    <w:tmpl w:val="100A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40F80"/>
    <w:multiLevelType w:val="multilevel"/>
    <w:tmpl w:val="8BC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 w15:restartNumberingAfterBreak="0">
    <w:nsid w:val="138509AD"/>
    <w:multiLevelType w:val="hybridMultilevel"/>
    <w:tmpl w:val="05CEF714"/>
    <w:lvl w:ilvl="0" w:tplc="2DCEA00A">
      <w:start w:val="1"/>
      <w:numFmt w:val="lowerLetter"/>
      <w:lvlText w:val="%1-"/>
      <w:lvlJc w:val="left"/>
      <w:pPr>
        <w:ind w:left="64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D19C8"/>
    <w:multiLevelType w:val="hybridMultilevel"/>
    <w:tmpl w:val="7B9210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71FF0"/>
    <w:multiLevelType w:val="multilevel"/>
    <w:tmpl w:val="E95E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A4D43"/>
    <w:multiLevelType w:val="hybridMultilevel"/>
    <w:tmpl w:val="B3F4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42080"/>
    <w:multiLevelType w:val="hybridMultilevel"/>
    <w:tmpl w:val="8CFC1BF0"/>
    <w:lvl w:ilvl="0" w:tplc="3310642E">
      <w:start w:val="1"/>
      <w:numFmt w:val="lowerLetter"/>
      <w:lvlText w:val="%1."/>
      <w:lvlJc w:val="left"/>
      <w:pPr>
        <w:ind w:left="81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54A8E"/>
    <w:multiLevelType w:val="hybridMultilevel"/>
    <w:tmpl w:val="2C120F4E"/>
    <w:lvl w:ilvl="0" w:tplc="04090003">
      <w:start w:val="1"/>
      <w:numFmt w:val="bullet"/>
      <w:lvlText w:val="o"/>
      <w:lvlJc w:val="left"/>
      <w:pPr>
        <w:ind w:left="640" w:hanging="360"/>
      </w:pPr>
      <w:rPr>
        <w:rFonts w:ascii="Courier New" w:hAnsi="Courier New" w:cs="Courier New"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1" w15:restartNumberingAfterBreak="0">
    <w:nsid w:val="344A27AE"/>
    <w:multiLevelType w:val="hybridMultilevel"/>
    <w:tmpl w:val="0ABC42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A285CDD"/>
    <w:multiLevelType w:val="hybridMultilevel"/>
    <w:tmpl w:val="BE4E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23D26"/>
    <w:multiLevelType w:val="hybridMultilevel"/>
    <w:tmpl w:val="44DC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61779"/>
    <w:multiLevelType w:val="multilevel"/>
    <w:tmpl w:val="7B90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25296"/>
    <w:multiLevelType w:val="hybridMultilevel"/>
    <w:tmpl w:val="FFC49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35266"/>
    <w:multiLevelType w:val="multilevel"/>
    <w:tmpl w:val="D91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427D48"/>
    <w:multiLevelType w:val="multilevel"/>
    <w:tmpl w:val="8BC69A9E"/>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6620B"/>
    <w:multiLevelType w:val="hybridMultilevel"/>
    <w:tmpl w:val="E940B92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6752074A"/>
    <w:multiLevelType w:val="hybridMultilevel"/>
    <w:tmpl w:val="97EA9464"/>
    <w:lvl w:ilvl="0" w:tplc="8A52ED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555D2"/>
    <w:multiLevelType w:val="multilevel"/>
    <w:tmpl w:val="2DC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406E7A"/>
    <w:multiLevelType w:val="multilevel"/>
    <w:tmpl w:val="1126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3"/>
  </w:num>
  <w:num w:numId="3">
    <w:abstractNumId w:val="16"/>
  </w:num>
  <w:num w:numId="4">
    <w:abstractNumId w:val="14"/>
  </w:num>
  <w:num w:numId="5">
    <w:abstractNumId w:val="20"/>
  </w:num>
  <w:num w:numId="6">
    <w:abstractNumId w:val="3"/>
  </w:num>
  <w:num w:numId="7">
    <w:abstractNumId w:val="9"/>
  </w:num>
  <w:num w:numId="8">
    <w:abstractNumId w:val="5"/>
  </w:num>
  <w:num w:numId="9">
    <w:abstractNumId w:val="8"/>
  </w:num>
  <w:num w:numId="10">
    <w:abstractNumId w:val="1"/>
  </w:num>
  <w:num w:numId="11">
    <w:abstractNumId w:val="0"/>
  </w:num>
  <w:num w:numId="12">
    <w:abstractNumId w:val="11"/>
  </w:num>
  <w:num w:numId="13">
    <w:abstractNumId w:val="10"/>
  </w:num>
  <w:num w:numId="14">
    <w:abstractNumId w:val="2"/>
  </w:num>
  <w:num w:numId="15">
    <w:abstractNumId w:val="7"/>
  </w:num>
  <w:num w:numId="16">
    <w:abstractNumId w:val="12"/>
  </w:num>
  <w:num w:numId="17">
    <w:abstractNumId w:val="4"/>
  </w:num>
  <w:num w:numId="18">
    <w:abstractNumId w:val="17"/>
  </w:num>
  <w:num w:numId="19">
    <w:abstractNumId w:val="15"/>
  </w:num>
  <w:num w:numId="20">
    <w:abstractNumId w:val="6"/>
  </w:num>
  <w:num w:numId="21">
    <w:abstractNumId w:val="18"/>
  </w:num>
  <w:num w:numId="22">
    <w:abstractNumId w:val="19"/>
  </w:num>
  <w:num w:numId="23">
    <w:abstractNumId w:val="13"/>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1D"/>
    <w:rsid w:val="00052B97"/>
    <w:rsid w:val="00172DD4"/>
    <w:rsid w:val="00180523"/>
    <w:rsid w:val="00284A10"/>
    <w:rsid w:val="00295904"/>
    <w:rsid w:val="002A47EC"/>
    <w:rsid w:val="003D14F1"/>
    <w:rsid w:val="00497891"/>
    <w:rsid w:val="00624268"/>
    <w:rsid w:val="00631753"/>
    <w:rsid w:val="006600A9"/>
    <w:rsid w:val="006A0AA1"/>
    <w:rsid w:val="006E7565"/>
    <w:rsid w:val="00863C78"/>
    <w:rsid w:val="0096152D"/>
    <w:rsid w:val="009C6826"/>
    <w:rsid w:val="00A3726A"/>
    <w:rsid w:val="00A37321"/>
    <w:rsid w:val="00AE768C"/>
    <w:rsid w:val="00B358B7"/>
    <w:rsid w:val="00B36E1D"/>
    <w:rsid w:val="00B44E66"/>
    <w:rsid w:val="00D17152"/>
    <w:rsid w:val="00D62E56"/>
    <w:rsid w:val="00D63D95"/>
    <w:rsid w:val="00EF03CE"/>
    <w:rsid w:val="00F54317"/>
    <w:rsid w:val="00FF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6C"/>
  <w15:chartTrackingRefBased/>
  <w15:docId w15:val="{BB94084D-4FDC-4000-95B0-C2414471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D"/>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34"/>
    <w:qFormat/>
    <w:rsid w:val="00B36E1D"/>
    <w:pPr>
      <w:spacing w:after="200" w:line="276" w:lineRule="auto"/>
      <w:ind w:left="720"/>
      <w:contextualSpacing/>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B36E1D"/>
    <w:rPr>
      <w:color w:val="0563C1" w:themeColor="hyperlink"/>
      <w:u w:val="single"/>
    </w:rPr>
  </w:style>
  <w:style w:type="paragraph" w:styleId="NormalWeb">
    <w:name w:val="Normal (Web)"/>
    <w:basedOn w:val="Normal"/>
    <w:uiPriority w:val="99"/>
    <w:unhideWhenUsed/>
    <w:rsid w:val="00B36E1D"/>
    <w:pPr>
      <w:spacing w:before="100" w:beforeAutospacing="1" w:after="100" w:afterAutospacing="1"/>
    </w:pPr>
    <w:rPr>
      <w:lang w:val="en-US"/>
    </w:rPr>
  </w:style>
  <w:style w:type="character" w:styleId="Emphasis">
    <w:name w:val="Emphasis"/>
    <w:basedOn w:val="DefaultParagraphFont"/>
    <w:qFormat/>
    <w:rsid w:val="00B36E1D"/>
    <w:rPr>
      <w:iCs/>
    </w:rPr>
  </w:style>
  <w:style w:type="paragraph" w:styleId="NoSpacing">
    <w:name w:val="No Spacing"/>
    <w:link w:val="NoSpacingChar"/>
    <w:uiPriority w:val="1"/>
    <w:qFormat/>
    <w:rsid w:val="00B36E1D"/>
    <w:pPr>
      <w:spacing w:after="0" w:line="240" w:lineRule="auto"/>
    </w:pPr>
  </w:style>
  <w:style w:type="character" w:customStyle="1" w:styleId="NoSpacingChar">
    <w:name w:val="No Spacing Char"/>
    <w:basedOn w:val="DefaultParagraphFont"/>
    <w:link w:val="NoSpacing"/>
    <w:uiPriority w:val="1"/>
    <w:rsid w:val="00B36E1D"/>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34"/>
    <w:locked/>
    <w:rsid w:val="00B36E1D"/>
    <w:rPr>
      <w:rFonts w:eastAsiaTheme="minorEastAsia"/>
    </w:rPr>
  </w:style>
  <w:style w:type="paragraph" w:customStyle="1" w:styleId="yiv4750167860ydp84fabe2dmsonormal">
    <w:name w:val="yiv4750167860ydp84fabe2dmsonormal"/>
    <w:basedOn w:val="Normal"/>
    <w:rsid w:val="00FF1F8F"/>
    <w:pPr>
      <w:spacing w:before="100" w:beforeAutospacing="1" w:after="100" w:afterAutospacing="1"/>
    </w:pPr>
    <w:rPr>
      <w:lang w:val="en-US"/>
    </w:rPr>
  </w:style>
  <w:style w:type="paragraph" w:customStyle="1" w:styleId="yiv4750167860ydp84fabe2dmsolistparagraph">
    <w:name w:val="yiv4750167860ydp84fabe2dmsolistparagraph"/>
    <w:basedOn w:val="Normal"/>
    <w:rsid w:val="00FF1F8F"/>
    <w:pPr>
      <w:spacing w:before="100" w:beforeAutospacing="1" w:after="100" w:afterAutospacing="1"/>
    </w:pPr>
    <w:rPr>
      <w:lang w:val="en-US"/>
    </w:rPr>
  </w:style>
  <w:style w:type="character" w:customStyle="1" w:styleId="fui-buttonicon">
    <w:name w:val="fui-button__icon"/>
    <w:basedOn w:val="DefaultParagraphFont"/>
    <w:rsid w:val="00660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6509">
      <w:bodyDiv w:val="1"/>
      <w:marLeft w:val="0"/>
      <w:marRight w:val="0"/>
      <w:marTop w:val="0"/>
      <w:marBottom w:val="0"/>
      <w:divBdr>
        <w:top w:val="none" w:sz="0" w:space="0" w:color="auto"/>
        <w:left w:val="none" w:sz="0" w:space="0" w:color="auto"/>
        <w:bottom w:val="none" w:sz="0" w:space="0" w:color="auto"/>
        <w:right w:val="none" w:sz="0" w:space="0" w:color="auto"/>
      </w:divBdr>
      <w:divsChild>
        <w:div w:id="331839717">
          <w:marLeft w:val="0"/>
          <w:marRight w:val="0"/>
          <w:marTop w:val="0"/>
          <w:marBottom w:val="0"/>
          <w:divBdr>
            <w:top w:val="none" w:sz="0" w:space="0" w:color="auto"/>
            <w:left w:val="none" w:sz="0" w:space="0" w:color="auto"/>
            <w:bottom w:val="none" w:sz="0" w:space="0" w:color="auto"/>
            <w:right w:val="none" w:sz="0" w:space="0" w:color="auto"/>
          </w:divBdr>
        </w:div>
        <w:div w:id="240721952">
          <w:marLeft w:val="0"/>
          <w:marRight w:val="0"/>
          <w:marTop w:val="0"/>
          <w:marBottom w:val="0"/>
          <w:divBdr>
            <w:top w:val="none" w:sz="0" w:space="0" w:color="auto"/>
            <w:left w:val="none" w:sz="0" w:space="0" w:color="auto"/>
            <w:bottom w:val="none" w:sz="0" w:space="0" w:color="auto"/>
            <w:right w:val="none" w:sz="0" w:space="0" w:color="auto"/>
          </w:divBdr>
        </w:div>
      </w:divsChild>
    </w:div>
    <w:div w:id="469594375">
      <w:bodyDiv w:val="1"/>
      <w:marLeft w:val="0"/>
      <w:marRight w:val="0"/>
      <w:marTop w:val="0"/>
      <w:marBottom w:val="0"/>
      <w:divBdr>
        <w:top w:val="none" w:sz="0" w:space="0" w:color="auto"/>
        <w:left w:val="none" w:sz="0" w:space="0" w:color="auto"/>
        <w:bottom w:val="none" w:sz="0" w:space="0" w:color="auto"/>
        <w:right w:val="none" w:sz="0" w:space="0" w:color="auto"/>
      </w:divBdr>
      <w:divsChild>
        <w:div w:id="488863276">
          <w:marLeft w:val="465"/>
          <w:marRight w:val="0"/>
          <w:marTop w:val="0"/>
          <w:marBottom w:val="0"/>
          <w:divBdr>
            <w:top w:val="none" w:sz="0" w:space="0" w:color="auto"/>
            <w:left w:val="none" w:sz="0" w:space="0" w:color="auto"/>
            <w:bottom w:val="none" w:sz="0" w:space="0" w:color="auto"/>
            <w:right w:val="none" w:sz="0" w:space="0" w:color="auto"/>
          </w:divBdr>
          <w:divsChild>
            <w:div w:id="1506356361">
              <w:marLeft w:val="0"/>
              <w:marRight w:val="0"/>
              <w:marTop w:val="0"/>
              <w:marBottom w:val="0"/>
              <w:divBdr>
                <w:top w:val="none" w:sz="0" w:space="0" w:color="auto"/>
                <w:left w:val="none" w:sz="0" w:space="0" w:color="auto"/>
                <w:bottom w:val="none" w:sz="0" w:space="0" w:color="auto"/>
                <w:right w:val="none" w:sz="0" w:space="0" w:color="auto"/>
              </w:divBdr>
              <w:divsChild>
                <w:div w:id="948270607">
                  <w:marLeft w:val="0"/>
                  <w:marRight w:val="0"/>
                  <w:marTop w:val="0"/>
                  <w:marBottom w:val="0"/>
                  <w:divBdr>
                    <w:top w:val="none" w:sz="0" w:space="0" w:color="auto"/>
                    <w:left w:val="single" w:sz="6" w:space="12" w:color="E0E0E0"/>
                    <w:bottom w:val="none" w:sz="0" w:space="0" w:color="auto"/>
                    <w:right w:val="none" w:sz="0" w:space="12" w:color="auto"/>
                  </w:divBdr>
                  <w:divsChild>
                    <w:div w:id="1626160264">
                      <w:marLeft w:val="0"/>
                      <w:marRight w:val="0"/>
                      <w:marTop w:val="0"/>
                      <w:marBottom w:val="0"/>
                      <w:divBdr>
                        <w:top w:val="none" w:sz="0" w:space="0" w:color="auto"/>
                        <w:left w:val="none" w:sz="0" w:space="0" w:color="auto"/>
                        <w:bottom w:val="none" w:sz="0" w:space="0" w:color="auto"/>
                        <w:right w:val="none" w:sz="0" w:space="0" w:color="auto"/>
                      </w:divBdr>
                      <w:divsChild>
                        <w:div w:id="1372682741">
                          <w:marLeft w:val="0"/>
                          <w:marRight w:val="0"/>
                          <w:marTop w:val="0"/>
                          <w:marBottom w:val="0"/>
                          <w:divBdr>
                            <w:top w:val="none" w:sz="0" w:space="0" w:color="auto"/>
                            <w:left w:val="none" w:sz="0" w:space="0" w:color="auto"/>
                            <w:bottom w:val="none" w:sz="0" w:space="0" w:color="auto"/>
                            <w:right w:val="none" w:sz="0" w:space="0" w:color="auto"/>
                          </w:divBdr>
                          <w:divsChild>
                            <w:div w:id="40521439">
                              <w:marLeft w:val="0"/>
                              <w:marRight w:val="0"/>
                              <w:marTop w:val="0"/>
                              <w:marBottom w:val="0"/>
                              <w:divBdr>
                                <w:top w:val="none" w:sz="0" w:space="0" w:color="auto"/>
                                <w:left w:val="none" w:sz="0" w:space="0" w:color="auto"/>
                                <w:bottom w:val="none" w:sz="0" w:space="0" w:color="auto"/>
                                <w:right w:val="none" w:sz="0" w:space="0" w:color="auto"/>
                              </w:divBdr>
                              <w:divsChild>
                                <w:div w:id="316036389">
                                  <w:marLeft w:val="0"/>
                                  <w:marRight w:val="0"/>
                                  <w:marTop w:val="0"/>
                                  <w:marBottom w:val="0"/>
                                  <w:divBdr>
                                    <w:top w:val="none" w:sz="0" w:space="0" w:color="auto"/>
                                    <w:left w:val="none" w:sz="0" w:space="0" w:color="auto"/>
                                    <w:bottom w:val="none" w:sz="0" w:space="0" w:color="auto"/>
                                    <w:right w:val="none" w:sz="0" w:space="0" w:color="auto"/>
                                  </w:divBdr>
                                  <w:divsChild>
                                    <w:div w:id="117527642">
                                      <w:marLeft w:val="0"/>
                                      <w:marRight w:val="0"/>
                                      <w:marTop w:val="0"/>
                                      <w:marBottom w:val="0"/>
                                      <w:divBdr>
                                        <w:top w:val="none" w:sz="0" w:space="0" w:color="auto"/>
                                        <w:left w:val="none" w:sz="0" w:space="0" w:color="auto"/>
                                        <w:bottom w:val="none" w:sz="0" w:space="0" w:color="auto"/>
                                        <w:right w:val="none" w:sz="0" w:space="0" w:color="auto"/>
                                      </w:divBdr>
                                      <w:divsChild>
                                        <w:div w:id="1454329216">
                                          <w:marLeft w:val="0"/>
                                          <w:marRight w:val="0"/>
                                          <w:marTop w:val="0"/>
                                          <w:marBottom w:val="0"/>
                                          <w:divBdr>
                                            <w:top w:val="none" w:sz="0" w:space="0" w:color="auto"/>
                                            <w:left w:val="none" w:sz="0" w:space="0" w:color="auto"/>
                                            <w:bottom w:val="none" w:sz="0" w:space="0" w:color="auto"/>
                                            <w:right w:val="none" w:sz="0" w:space="0" w:color="auto"/>
                                          </w:divBdr>
                                        </w:div>
                                        <w:div w:id="10645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850619">
          <w:marLeft w:val="465"/>
          <w:marRight w:val="0"/>
          <w:marTop w:val="0"/>
          <w:marBottom w:val="0"/>
          <w:divBdr>
            <w:top w:val="none" w:sz="0" w:space="0" w:color="auto"/>
            <w:left w:val="none" w:sz="0" w:space="0" w:color="auto"/>
            <w:bottom w:val="none" w:sz="0" w:space="0" w:color="auto"/>
            <w:right w:val="none" w:sz="0" w:space="0" w:color="auto"/>
          </w:divBdr>
          <w:divsChild>
            <w:div w:id="1767925003">
              <w:marLeft w:val="0"/>
              <w:marRight w:val="0"/>
              <w:marTop w:val="0"/>
              <w:marBottom w:val="0"/>
              <w:divBdr>
                <w:top w:val="none" w:sz="0" w:space="0" w:color="auto"/>
                <w:left w:val="none" w:sz="0" w:space="0" w:color="auto"/>
                <w:bottom w:val="none" w:sz="0" w:space="0" w:color="auto"/>
                <w:right w:val="none" w:sz="0" w:space="0" w:color="auto"/>
              </w:divBdr>
              <w:divsChild>
                <w:div w:id="455682217">
                  <w:marLeft w:val="0"/>
                  <w:marRight w:val="0"/>
                  <w:marTop w:val="0"/>
                  <w:marBottom w:val="0"/>
                  <w:divBdr>
                    <w:top w:val="none" w:sz="0" w:space="0" w:color="auto"/>
                    <w:left w:val="single" w:sz="6" w:space="12" w:color="115EA3"/>
                    <w:bottom w:val="none" w:sz="0" w:space="0" w:color="auto"/>
                    <w:right w:val="none" w:sz="0" w:space="12" w:color="auto"/>
                  </w:divBdr>
                  <w:divsChild>
                    <w:div w:id="353548">
                      <w:marLeft w:val="0"/>
                      <w:marRight w:val="0"/>
                      <w:marTop w:val="0"/>
                      <w:marBottom w:val="0"/>
                      <w:divBdr>
                        <w:top w:val="none" w:sz="0" w:space="0" w:color="auto"/>
                        <w:left w:val="none" w:sz="0" w:space="0" w:color="auto"/>
                        <w:bottom w:val="none" w:sz="0" w:space="0" w:color="auto"/>
                        <w:right w:val="none" w:sz="0" w:space="0" w:color="auto"/>
                      </w:divBdr>
                      <w:divsChild>
                        <w:div w:id="491599569">
                          <w:marLeft w:val="0"/>
                          <w:marRight w:val="0"/>
                          <w:marTop w:val="0"/>
                          <w:marBottom w:val="0"/>
                          <w:divBdr>
                            <w:top w:val="none" w:sz="0" w:space="0" w:color="auto"/>
                            <w:left w:val="none" w:sz="0" w:space="0" w:color="auto"/>
                            <w:bottom w:val="none" w:sz="0" w:space="0" w:color="auto"/>
                            <w:right w:val="none" w:sz="0" w:space="0" w:color="auto"/>
                          </w:divBdr>
                          <w:divsChild>
                            <w:div w:id="1459109700">
                              <w:marLeft w:val="0"/>
                              <w:marRight w:val="0"/>
                              <w:marTop w:val="0"/>
                              <w:marBottom w:val="0"/>
                              <w:divBdr>
                                <w:top w:val="none" w:sz="0" w:space="0" w:color="auto"/>
                                <w:left w:val="none" w:sz="0" w:space="0" w:color="auto"/>
                                <w:bottom w:val="none" w:sz="0" w:space="0" w:color="auto"/>
                                <w:right w:val="none" w:sz="0" w:space="0" w:color="auto"/>
                              </w:divBdr>
                              <w:divsChild>
                                <w:div w:id="783690777">
                                  <w:marLeft w:val="0"/>
                                  <w:marRight w:val="0"/>
                                  <w:marTop w:val="0"/>
                                  <w:marBottom w:val="0"/>
                                  <w:divBdr>
                                    <w:top w:val="none" w:sz="0" w:space="0" w:color="auto"/>
                                    <w:left w:val="none" w:sz="0" w:space="0" w:color="auto"/>
                                    <w:bottom w:val="none" w:sz="0" w:space="0" w:color="auto"/>
                                    <w:right w:val="none" w:sz="0" w:space="0" w:color="auto"/>
                                  </w:divBdr>
                                  <w:divsChild>
                                    <w:div w:id="1699743435">
                                      <w:marLeft w:val="0"/>
                                      <w:marRight w:val="0"/>
                                      <w:marTop w:val="0"/>
                                      <w:marBottom w:val="0"/>
                                      <w:divBdr>
                                        <w:top w:val="none" w:sz="0" w:space="0" w:color="auto"/>
                                        <w:left w:val="none" w:sz="0" w:space="0" w:color="auto"/>
                                        <w:bottom w:val="none" w:sz="0" w:space="0" w:color="auto"/>
                                        <w:right w:val="none" w:sz="0" w:space="0" w:color="auto"/>
                                      </w:divBdr>
                                      <w:divsChild>
                                        <w:div w:id="1165320173">
                                          <w:marLeft w:val="0"/>
                                          <w:marRight w:val="0"/>
                                          <w:marTop w:val="0"/>
                                          <w:marBottom w:val="0"/>
                                          <w:divBdr>
                                            <w:top w:val="none" w:sz="0" w:space="0" w:color="auto"/>
                                            <w:left w:val="none" w:sz="0" w:space="0" w:color="auto"/>
                                            <w:bottom w:val="none" w:sz="0" w:space="0" w:color="auto"/>
                                            <w:right w:val="none" w:sz="0" w:space="0" w:color="auto"/>
                                          </w:divBdr>
                                        </w:div>
                                        <w:div w:id="739790594">
                                          <w:marLeft w:val="0"/>
                                          <w:marRight w:val="0"/>
                                          <w:marTop w:val="0"/>
                                          <w:marBottom w:val="0"/>
                                          <w:divBdr>
                                            <w:top w:val="none" w:sz="0" w:space="0" w:color="auto"/>
                                            <w:left w:val="none" w:sz="0" w:space="0" w:color="auto"/>
                                            <w:bottom w:val="none" w:sz="0" w:space="0" w:color="auto"/>
                                            <w:right w:val="none" w:sz="0" w:space="0" w:color="auto"/>
                                          </w:divBdr>
                                        </w:div>
                                        <w:div w:id="657340909">
                                          <w:marLeft w:val="0"/>
                                          <w:marRight w:val="0"/>
                                          <w:marTop w:val="0"/>
                                          <w:marBottom w:val="0"/>
                                          <w:divBdr>
                                            <w:top w:val="none" w:sz="0" w:space="0" w:color="auto"/>
                                            <w:left w:val="none" w:sz="0" w:space="0" w:color="auto"/>
                                            <w:bottom w:val="none" w:sz="0" w:space="0" w:color="auto"/>
                                            <w:right w:val="none" w:sz="0" w:space="0" w:color="auto"/>
                                          </w:divBdr>
                                        </w:div>
                                        <w:div w:id="1505391367">
                                          <w:marLeft w:val="0"/>
                                          <w:marRight w:val="0"/>
                                          <w:marTop w:val="0"/>
                                          <w:marBottom w:val="0"/>
                                          <w:divBdr>
                                            <w:top w:val="none" w:sz="0" w:space="0" w:color="auto"/>
                                            <w:left w:val="none" w:sz="0" w:space="0" w:color="auto"/>
                                            <w:bottom w:val="none" w:sz="0" w:space="0" w:color="auto"/>
                                            <w:right w:val="none" w:sz="0" w:space="0" w:color="auto"/>
                                          </w:divBdr>
                                        </w:div>
                                        <w:div w:id="2047558901">
                                          <w:marLeft w:val="0"/>
                                          <w:marRight w:val="0"/>
                                          <w:marTop w:val="0"/>
                                          <w:marBottom w:val="0"/>
                                          <w:divBdr>
                                            <w:top w:val="none" w:sz="0" w:space="0" w:color="auto"/>
                                            <w:left w:val="none" w:sz="0" w:space="0" w:color="auto"/>
                                            <w:bottom w:val="none" w:sz="0" w:space="0" w:color="auto"/>
                                            <w:right w:val="none" w:sz="0" w:space="0" w:color="auto"/>
                                          </w:divBdr>
                                        </w:div>
                                        <w:div w:id="2466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650217">
      <w:bodyDiv w:val="1"/>
      <w:marLeft w:val="0"/>
      <w:marRight w:val="0"/>
      <w:marTop w:val="0"/>
      <w:marBottom w:val="0"/>
      <w:divBdr>
        <w:top w:val="none" w:sz="0" w:space="0" w:color="auto"/>
        <w:left w:val="none" w:sz="0" w:space="0" w:color="auto"/>
        <w:bottom w:val="none" w:sz="0" w:space="0" w:color="auto"/>
        <w:right w:val="none" w:sz="0" w:space="0" w:color="auto"/>
      </w:divBdr>
      <w:divsChild>
        <w:div w:id="24448476">
          <w:marLeft w:val="465"/>
          <w:marRight w:val="0"/>
          <w:marTop w:val="0"/>
          <w:marBottom w:val="0"/>
          <w:divBdr>
            <w:top w:val="none" w:sz="0" w:space="0" w:color="auto"/>
            <w:left w:val="none" w:sz="0" w:space="0" w:color="auto"/>
            <w:bottom w:val="none" w:sz="0" w:space="0" w:color="auto"/>
            <w:right w:val="none" w:sz="0" w:space="0" w:color="auto"/>
          </w:divBdr>
          <w:divsChild>
            <w:div w:id="764110682">
              <w:marLeft w:val="0"/>
              <w:marRight w:val="0"/>
              <w:marTop w:val="0"/>
              <w:marBottom w:val="0"/>
              <w:divBdr>
                <w:top w:val="none" w:sz="0" w:space="0" w:color="auto"/>
                <w:left w:val="none" w:sz="0" w:space="0" w:color="auto"/>
                <w:bottom w:val="none" w:sz="0" w:space="0" w:color="auto"/>
                <w:right w:val="none" w:sz="0" w:space="0" w:color="auto"/>
              </w:divBdr>
              <w:divsChild>
                <w:div w:id="935871464">
                  <w:marLeft w:val="0"/>
                  <w:marRight w:val="0"/>
                  <w:marTop w:val="0"/>
                  <w:marBottom w:val="0"/>
                  <w:divBdr>
                    <w:top w:val="none" w:sz="0" w:space="0" w:color="auto"/>
                    <w:left w:val="single" w:sz="6" w:space="12" w:color="115EA3"/>
                    <w:bottom w:val="none" w:sz="0" w:space="0" w:color="auto"/>
                    <w:right w:val="none" w:sz="0" w:space="12" w:color="auto"/>
                  </w:divBdr>
                  <w:divsChild>
                    <w:div w:id="1378160556">
                      <w:marLeft w:val="0"/>
                      <w:marRight w:val="0"/>
                      <w:marTop w:val="0"/>
                      <w:marBottom w:val="0"/>
                      <w:divBdr>
                        <w:top w:val="none" w:sz="0" w:space="0" w:color="auto"/>
                        <w:left w:val="none" w:sz="0" w:space="0" w:color="auto"/>
                        <w:bottom w:val="none" w:sz="0" w:space="0" w:color="auto"/>
                        <w:right w:val="none" w:sz="0" w:space="0" w:color="auto"/>
                      </w:divBdr>
                      <w:divsChild>
                        <w:div w:id="583801002">
                          <w:marLeft w:val="0"/>
                          <w:marRight w:val="0"/>
                          <w:marTop w:val="0"/>
                          <w:marBottom w:val="0"/>
                          <w:divBdr>
                            <w:top w:val="none" w:sz="0" w:space="0" w:color="auto"/>
                            <w:left w:val="none" w:sz="0" w:space="0" w:color="auto"/>
                            <w:bottom w:val="none" w:sz="0" w:space="0" w:color="auto"/>
                            <w:right w:val="none" w:sz="0" w:space="0" w:color="auto"/>
                          </w:divBdr>
                          <w:divsChild>
                            <w:div w:id="2008164416">
                              <w:marLeft w:val="0"/>
                              <w:marRight w:val="0"/>
                              <w:marTop w:val="0"/>
                              <w:marBottom w:val="0"/>
                              <w:divBdr>
                                <w:top w:val="none" w:sz="0" w:space="0" w:color="auto"/>
                                <w:left w:val="none" w:sz="0" w:space="0" w:color="auto"/>
                                <w:bottom w:val="none" w:sz="0" w:space="0" w:color="auto"/>
                                <w:right w:val="none" w:sz="0" w:space="0" w:color="auto"/>
                              </w:divBdr>
                              <w:divsChild>
                                <w:div w:id="1385909316">
                                  <w:marLeft w:val="0"/>
                                  <w:marRight w:val="0"/>
                                  <w:marTop w:val="0"/>
                                  <w:marBottom w:val="0"/>
                                  <w:divBdr>
                                    <w:top w:val="none" w:sz="0" w:space="0" w:color="auto"/>
                                    <w:left w:val="none" w:sz="0" w:space="0" w:color="auto"/>
                                    <w:bottom w:val="none" w:sz="0" w:space="0" w:color="auto"/>
                                    <w:right w:val="none" w:sz="0" w:space="0" w:color="auto"/>
                                  </w:divBdr>
                                  <w:divsChild>
                                    <w:div w:id="1748922186">
                                      <w:marLeft w:val="0"/>
                                      <w:marRight w:val="0"/>
                                      <w:marTop w:val="0"/>
                                      <w:marBottom w:val="0"/>
                                      <w:divBdr>
                                        <w:top w:val="none" w:sz="0" w:space="0" w:color="auto"/>
                                        <w:left w:val="none" w:sz="0" w:space="0" w:color="auto"/>
                                        <w:bottom w:val="none" w:sz="0" w:space="0" w:color="auto"/>
                                        <w:right w:val="none" w:sz="0" w:space="0" w:color="auto"/>
                                      </w:divBdr>
                                    </w:div>
                                    <w:div w:id="318967662">
                                      <w:marLeft w:val="0"/>
                                      <w:marRight w:val="0"/>
                                      <w:marTop w:val="0"/>
                                      <w:marBottom w:val="0"/>
                                      <w:divBdr>
                                        <w:top w:val="none" w:sz="0" w:space="0" w:color="auto"/>
                                        <w:left w:val="none" w:sz="0" w:space="0" w:color="auto"/>
                                        <w:bottom w:val="none" w:sz="0" w:space="0" w:color="auto"/>
                                        <w:right w:val="none" w:sz="0" w:space="0" w:color="auto"/>
                                      </w:divBdr>
                                    </w:div>
                                    <w:div w:id="1796220203">
                                      <w:marLeft w:val="0"/>
                                      <w:marRight w:val="0"/>
                                      <w:marTop w:val="0"/>
                                      <w:marBottom w:val="0"/>
                                      <w:divBdr>
                                        <w:top w:val="none" w:sz="0" w:space="0" w:color="auto"/>
                                        <w:left w:val="none" w:sz="0" w:space="0" w:color="auto"/>
                                        <w:bottom w:val="none" w:sz="0" w:space="0" w:color="auto"/>
                                        <w:right w:val="none" w:sz="0" w:space="0" w:color="auto"/>
                                      </w:divBdr>
                                    </w:div>
                                    <w:div w:id="20637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493169">
          <w:marLeft w:val="840"/>
          <w:marRight w:val="0"/>
          <w:marTop w:val="180"/>
          <w:marBottom w:val="0"/>
          <w:divBdr>
            <w:top w:val="none" w:sz="0" w:space="0" w:color="auto"/>
            <w:left w:val="none" w:sz="0" w:space="0" w:color="auto"/>
            <w:bottom w:val="none" w:sz="0" w:space="0" w:color="auto"/>
            <w:right w:val="none" w:sz="0" w:space="0" w:color="auto"/>
          </w:divBdr>
        </w:div>
        <w:div w:id="1248077157">
          <w:marLeft w:val="465"/>
          <w:marRight w:val="0"/>
          <w:marTop w:val="0"/>
          <w:marBottom w:val="0"/>
          <w:divBdr>
            <w:top w:val="none" w:sz="0" w:space="0" w:color="auto"/>
            <w:left w:val="none" w:sz="0" w:space="0" w:color="auto"/>
            <w:bottom w:val="none" w:sz="0" w:space="0" w:color="auto"/>
            <w:right w:val="none" w:sz="0" w:space="0" w:color="auto"/>
          </w:divBdr>
          <w:divsChild>
            <w:div w:id="1817649733">
              <w:marLeft w:val="0"/>
              <w:marRight w:val="0"/>
              <w:marTop w:val="0"/>
              <w:marBottom w:val="0"/>
              <w:divBdr>
                <w:top w:val="none" w:sz="0" w:space="0" w:color="auto"/>
                <w:left w:val="none" w:sz="0" w:space="0" w:color="auto"/>
                <w:bottom w:val="none" w:sz="0" w:space="0" w:color="auto"/>
                <w:right w:val="none" w:sz="0" w:space="0" w:color="auto"/>
              </w:divBdr>
              <w:divsChild>
                <w:div w:id="382675143">
                  <w:marLeft w:val="0"/>
                  <w:marRight w:val="0"/>
                  <w:marTop w:val="0"/>
                  <w:marBottom w:val="0"/>
                  <w:divBdr>
                    <w:top w:val="none" w:sz="0" w:space="0" w:color="auto"/>
                    <w:left w:val="single" w:sz="6" w:space="12" w:color="E0E0E0"/>
                    <w:bottom w:val="none" w:sz="0" w:space="0" w:color="auto"/>
                    <w:right w:val="none" w:sz="0" w:space="12" w:color="auto"/>
                  </w:divBdr>
                  <w:divsChild>
                    <w:div w:id="19355501">
                      <w:marLeft w:val="0"/>
                      <w:marRight w:val="0"/>
                      <w:marTop w:val="0"/>
                      <w:marBottom w:val="0"/>
                      <w:divBdr>
                        <w:top w:val="none" w:sz="0" w:space="0" w:color="auto"/>
                        <w:left w:val="none" w:sz="0" w:space="0" w:color="auto"/>
                        <w:bottom w:val="none" w:sz="0" w:space="0" w:color="auto"/>
                        <w:right w:val="none" w:sz="0" w:space="0" w:color="auto"/>
                      </w:divBdr>
                      <w:divsChild>
                        <w:div w:id="735859427">
                          <w:marLeft w:val="0"/>
                          <w:marRight w:val="0"/>
                          <w:marTop w:val="0"/>
                          <w:marBottom w:val="0"/>
                          <w:divBdr>
                            <w:top w:val="none" w:sz="0" w:space="0" w:color="auto"/>
                            <w:left w:val="none" w:sz="0" w:space="0" w:color="auto"/>
                            <w:bottom w:val="none" w:sz="0" w:space="0" w:color="auto"/>
                            <w:right w:val="none" w:sz="0" w:space="0" w:color="auto"/>
                          </w:divBdr>
                          <w:divsChild>
                            <w:div w:id="268003683">
                              <w:marLeft w:val="0"/>
                              <w:marRight w:val="0"/>
                              <w:marTop w:val="0"/>
                              <w:marBottom w:val="0"/>
                              <w:divBdr>
                                <w:top w:val="none" w:sz="0" w:space="0" w:color="auto"/>
                                <w:left w:val="none" w:sz="0" w:space="0" w:color="auto"/>
                                <w:bottom w:val="none" w:sz="0" w:space="0" w:color="auto"/>
                                <w:right w:val="none" w:sz="0" w:space="0" w:color="auto"/>
                              </w:divBdr>
                              <w:divsChild>
                                <w:div w:id="1865244999">
                                  <w:marLeft w:val="0"/>
                                  <w:marRight w:val="0"/>
                                  <w:marTop w:val="0"/>
                                  <w:marBottom w:val="0"/>
                                  <w:divBdr>
                                    <w:top w:val="none" w:sz="0" w:space="0" w:color="auto"/>
                                    <w:left w:val="none" w:sz="0" w:space="0" w:color="auto"/>
                                    <w:bottom w:val="none" w:sz="0" w:space="0" w:color="auto"/>
                                    <w:right w:val="none" w:sz="0" w:space="0" w:color="auto"/>
                                  </w:divBdr>
                                  <w:divsChild>
                                    <w:div w:id="1096948014">
                                      <w:marLeft w:val="0"/>
                                      <w:marRight w:val="0"/>
                                      <w:marTop w:val="0"/>
                                      <w:marBottom w:val="0"/>
                                      <w:divBdr>
                                        <w:top w:val="none" w:sz="0" w:space="0" w:color="auto"/>
                                        <w:left w:val="none" w:sz="0" w:space="0" w:color="auto"/>
                                        <w:bottom w:val="none" w:sz="0" w:space="0" w:color="auto"/>
                                        <w:right w:val="none" w:sz="0" w:space="0" w:color="auto"/>
                                      </w:divBdr>
                                    </w:div>
                                    <w:div w:id="389153275">
                                      <w:marLeft w:val="0"/>
                                      <w:marRight w:val="0"/>
                                      <w:marTop w:val="0"/>
                                      <w:marBottom w:val="0"/>
                                      <w:divBdr>
                                        <w:top w:val="none" w:sz="0" w:space="0" w:color="auto"/>
                                        <w:left w:val="none" w:sz="0" w:space="0" w:color="auto"/>
                                        <w:bottom w:val="none" w:sz="0" w:space="0" w:color="auto"/>
                                        <w:right w:val="none" w:sz="0" w:space="0" w:color="auto"/>
                                      </w:divBdr>
                                    </w:div>
                                    <w:div w:id="1907449955">
                                      <w:marLeft w:val="0"/>
                                      <w:marRight w:val="0"/>
                                      <w:marTop w:val="0"/>
                                      <w:marBottom w:val="0"/>
                                      <w:divBdr>
                                        <w:top w:val="none" w:sz="0" w:space="0" w:color="auto"/>
                                        <w:left w:val="none" w:sz="0" w:space="0" w:color="auto"/>
                                        <w:bottom w:val="none" w:sz="0" w:space="0" w:color="auto"/>
                                        <w:right w:val="none" w:sz="0" w:space="0" w:color="auto"/>
                                      </w:divBdr>
                                    </w:div>
                                    <w:div w:id="1563905375">
                                      <w:marLeft w:val="0"/>
                                      <w:marRight w:val="0"/>
                                      <w:marTop w:val="0"/>
                                      <w:marBottom w:val="0"/>
                                      <w:divBdr>
                                        <w:top w:val="none" w:sz="0" w:space="0" w:color="auto"/>
                                        <w:left w:val="none" w:sz="0" w:space="0" w:color="auto"/>
                                        <w:bottom w:val="none" w:sz="0" w:space="0" w:color="auto"/>
                                        <w:right w:val="none" w:sz="0" w:space="0" w:color="auto"/>
                                      </w:divBdr>
                                    </w:div>
                                    <w:div w:id="1274093318">
                                      <w:marLeft w:val="0"/>
                                      <w:marRight w:val="0"/>
                                      <w:marTop w:val="0"/>
                                      <w:marBottom w:val="0"/>
                                      <w:divBdr>
                                        <w:top w:val="none" w:sz="0" w:space="0" w:color="auto"/>
                                        <w:left w:val="none" w:sz="0" w:space="0" w:color="auto"/>
                                        <w:bottom w:val="none" w:sz="0" w:space="0" w:color="auto"/>
                                        <w:right w:val="none" w:sz="0" w:space="0" w:color="auto"/>
                                      </w:divBdr>
                                    </w:div>
                                    <w:div w:id="11071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425086">
      <w:bodyDiv w:val="1"/>
      <w:marLeft w:val="0"/>
      <w:marRight w:val="0"/>
      <w:marTop w:val="0"/>
      <w:marBottom w:val="0"/>
      <w:divBdr>
        <w:top w:val="none" w:sz="0" w:space="0" w:color="auto"/>
        <w:left w:val="none" w:sz="0" w:space="0" w:color="auto"/>
        <w:bottom w:val="none" w:sz="0" w:space="0" w:color="auto"/>
        <w:right w:val="none" w:sz="0" w:space="0" w:color="auto"/>
      </w:divBdr>
    </w:div>
    <w:div w:id="1543635960">
      <w:bodyDiv w:val="1"/>
      <w:marLeft w:val="0"/>
      <w:marRight w:val="0"/>
      <w:marTop w:val="0"/>
      <w:marBottom w:val="0"/>
      <w:divBdr>
        <w:top w:val="none" w:sz="0" w:space="0" w:color="auto"/>
        <w:left w:val="none" w:sz="0" w:space="0" w:color="auto"/>
        <w:bottom w:val="none" w:sz="0" w:space="0" w:color="auto"/>
        <w:right w:val="none" w:sz="0" w:space="0" w:color="auto"/>
      </w:divBdr>
      <w:divsChild>
        <w:div w:id="649677971">
          <w:marLeft w:val="0"/>
          <w:marRight w:val="0"/>
          <w:marTop w:val="0"/>
          <w:marBottom w:val="0"/>
          <w:divBdr>
            <w:top w:val="none" w:sz="0" w:space="0" w:color="auto"/>
            <w:left w:val="none" w:sz="0" w:space="0" w:color="auto"/>
            <w:bottom w:val="none" w:sz="0" w:space="0" w:color="auto"/>
            <w:right w:val="none" w:sz="0" w:space="0" w:color="auto"/>
          </w:divBdr>
        </w:div>
        <w:div w:id="808324701">
          <w:marLeft w:val="0"/>
          <w:marRight w:val="0"/>
          <w:marTop w:val="0"/>
          <w:marBottom w:val="0"/>
          <w:divBdr>
            <w:top w:val="none" w:sz="0" w:space="0" w:color="auto"/>
            <w:left w:val="none" w:sz="0" w:space="0" w:color="auto"/>
            <w:bottom w:val="none" w:sz="0" w:space="0" w:color="auto"/>
            <w:right w:val="none" w:sz="0" w:space="0" w:color="auto"/>
          </w:divBdr>
        </w:div>
        <w:div w:id="485241316">
          <w:marLeft w:val="0"/>
          <w:marRight w:val="0"/>
          <w:marTop w:val="0"/>
          <w:marBottom w:val="0"/>
          <w:divBdr>
            <w:top w:val="none" w:sz="0" w:space="0" w:color="auto"/>
            <w:left w:val="none" w:sz="0" w:space="0" w:color="auto"/>
            <w:bottom w:val="none" w:sz="0" w:space="0" w:color="auto"/>
            <w:right w:val="none" w:sz="0" w:space="0" w:color="auto"/>
          </w:divBdr>
        </w:div>
        <w:div w:id="378208283">
          <w:marLeft w:val="0"/>
          <w:marRight w:val="0"/>
          <w:marTop w:val="0"/>
          <w:marBottom w:val="0"/>
          <w:divBdr>
            <w:top w:val="none" w:sz="0" w:space="0" w:color="auto"/>
            <w:left w:val="none" w:sz="0" w:space="0" w:color="auto"/>
            <w:bottom w:val="none" w:sz="0" w:space="0" w:color="auto"/>
            <w:right w:val="none" w:sz="0" w:space="0" w:color="auto"/>
          </w:divBdr>
        </w:div>
        <w:div w:id="117378261">
          <w:marLeft w:val="0"/>
          <w:marRight w:val="0"/>
          <w:marTop w:val="0"/>
          <w:marBottom w:val="0"/>
          <w:divBdr>
            <w:top w:val="none" w:sz="0" w:space="0" w:color="auto"/>
            <w:left w:val="none" w:sz="0" w:space="0" w:color="auto"/>
            <w:bottom w:val="none" w:sz="0" w:space="0" w:color="auto"/>
            <w:right w:val="none" w:sz="0" w:space="0" w:color="auto"/>
          </w:divBdr>
        </w:div>
        <w:div w:id="170938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ap.gov.al/legjislacioni/udhezime-manuale/54-udhezim-nr-2-date-27-03-2015" TargetMode="External"/><Relationship Id="rId5" Type="http://schemas.openxmlformats.org/officeDocument/2006/relationships/image" Target="media/image1.jpeg"/><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www.dap.gov.al/legjislacioni/udhezime-manuale/54-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Baki</dc:creator>
  <cp:keywords/>
  <dc:description/>
  <cp:lastModifiedBy>Maria Baki</cp:lastModifiedBy>
  <cp:revision>5</cp:revision>
  <cp:lastPrinted>2026-02-18T09:07:00Z</cp:lastPrinted>
  <dcterms:created xsi:type="dcterms:W3CDTF">2026-02-18T08:31:00Z</dcterms:created>
  <dcterms:modified xsi:type="dcterms:W3CDTF">2026-02-18T09:08:00Z</dcterms:modified>
</cp:coreProperties>
</file>