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8A221" w14:textId="7D4B4B20" w:rsidR="00D11C0B" w:rsidRDefault="00F2717A">
      <w:r>
        <w:rPr>
          <w:rFonts w:ascii="Times New Roman"/>
          <w:b/>
          <w:noProof/>
          <w:sz w:val="20"/>
        </w:rPr>
        <mc:AlternateContent>
          <mc:Choice Requires="wps">
            <w:drawing>
              <wp:anchor distT="0" distB="0" distL="114300" distR="114300" simplePos="0" relativeHeight="251711488" behindDoc="0" locked="0" layoutInCell="1" allowOverlap="1" wp14:anchorId="77115378" wp14:editId="7160B903">
                <wp:simplePos x="0" y="0"/>
                <wp:positionH relativeFrom="column">
                  <wp:posOffset>-354788</wp:posOffset>
                </wp:positionH>
                <wp:positionV relativeFrom="paragraph">
                  <wp:posOffset>-84125</wp:posOffset>
                </wp:positionV>
                <wp:extent cx="3683965" cy="977900"/>
                <wp:effectExtent l="0" t="0" r="0" b="0"/>
                <wp:wrapNone/>
                <wp:docPr id="21" name="Rectangle 21"/>
                <wp:cNvGraphicFramePr/>
                <a:graphic xmlns:a="http://schemas.openxmlformats.org/drawingml/2006/main">
                  <a:graphicData uri="http://schemas.microsoft.com/office/word/2010/wordprocessingShape">
                    <wps:wsp>
                      <wps:cNvSpPr/>
                      <wps:spPr>
                        <a:xfrm>
                          <a:off x="0" y="0"/>
                          <a:ext cx="3683965" cy="9779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6878DA4" w14:textId="4B8F6D8A" w:rsidR="008338DD" w:rsidRDefault="00F2717A" w:rsidP="00D11C0B">
                            <w:r>
                              <w:rPr>
                                <w:noProof/>
                              </w:rPr>
                              <w:drawing>
                                <wp:inline distT="0" distB="0" distL="0" distR="0" wp14:anchorId="3C772055" wp14:editId="6335153E">
                                  <wp:extent cx="2436947" cy="67586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9">
                                            <a:extLst>
                                              <a:ext uri="{28A0092B-C50C-407E-A947-70E740481C1C}">
                                                <a14:useLocalDpi xmlns:a14="http://schemas.microsoft.com/office/drawing/2010/main" val="0"/>
                                              </a:ext>
                                            </a:extLst>
                                          </a:blip>
                                          <a:srcRect l="6118" t="14732" r="913" b="25713"/>
                                          <a:stretch/>
                                        </pic:blipFill>
                                        <pic:spPr bwMode="auto">
                                          <a:xfrm>
                                            <a:off x="0" y="0"/>
                                            <a:ext cx="2581893" cy="716059"/>
                                          </a:xfrm>
                                          <a:prstGeom prst="rect">
                                            <a:avLst/>
                                          </a:prstGeom>
                                          <a:noFill/>
                                          <a:ln>
                                            <a:noFill/>
                                          </a:ln>
                                          <a:extLst>
                                            <a:ext uri="{53640926-AAD7-44D8-BBD7-CCE9431645EC}">
                                              <a14:shadowObscured xmlns:a14="http://schemas.microsoft.com/office/drawing/2010/main"/>
                                            </a:ext>
                                          </a:extLst>
                                        </pic:spPr>
                                      </pic:pic>
                                    </a:graphicData>
                                  </a:graphic>
                                </wp:inline>
                              </w:drawing>
                            </w:r>
                            <w:r w:rsidRPr="001A5627">
                              <w:rPr>
                                <w:noProof/>
                              </w:rPr>
                              <w:drawing>
                                <wp:inline distT="0" distB="0" distL="0" distR="0" wp14:anchorId="586A137C" wp14:editId="6693B492">
                                  <wp:extent cx="889635" cy="691206"/>
                                  <wp:effectExtent l="0" t="0" r="5715" b="0"/>
                                  <wp:docPr id="4" name="Picture 4" descr="C:\Users\keti.suli\Downloads\Korce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eti.suli\Downloads\Korceee.png"/>
                                          <pic:cNvPicPr>
                                            <a:picLocks noChangeAspect="1" noChangeArrowheads="1"/>
                                          </pic:cNvPicPr>
                                        </pic:nvPicPr>
                                        <pic:blipFill rotWithShape="1">
                                          <a:blip r:embed="rId10">
                                            <a:extLst>
                                              <a:ext uri="{28A0092B-C50C-407E-A947-70E740481C1C}">
                                                <a14:useLocalDpi xmlns:a14="http://schemas.microsoft.com/office/drawing/2010/main" val="0"/>
                                              </a:ext>
                                            </a:extLst>
                                          </a:blip>
                                          <a:srcRect l="16809" t="13785" r="424" b="13227"/>
                                          <a:stretch/>
                                        </pic:blipFill>
                                        <pic:spPr bwMode="auto">
                                          <a:xfrm>
                                            <a:off x="0" y="0"/>
                                            <a:ext cx="972376" cy="75549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115378" id="Rectangle 21" o:spid="_x0000_s1026" style="position:absolute;margin-left:-27.95pt;margin-top:-6.6pt;width:290.1pt;height:77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" fillcolor="white [3212]" stroked="f" strokeweight="2pt">
                <v:textbox>
                  <w:txbxContent>
                    <w:p w14:paraId="26878DA4" w14:textId="4B8F6D8A" w:rsidR="008338DD" w:rsidRDefault="00F2717A" w:rsidP="00D11C0B">
                      <w:r>
                        <w:rPr>
                          <w:noProof/>
                        </w:rPr>
                        <w:drawing>
                          <wp:inline distT="0" distB="0" distL="0" distR="0" wp14:anchorId="3C772055" wp14:editId="6335153E">
                            <wp:extent cx="2436947" cy="67586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6118" t="14732" r="913" b="25713"/>
                                    <a:stretch/>
                                  </pic:blipFill>
                                  <pic:spPr bwMode="auto">
                                    <a:xfrm>
                                      <a:off x="0" y="0"/>
                                      <a:ext cx="2581893" cy="716059"/>
                                    </a:xfrm>
                                    <a:prstGeom prst="rect">
                                      <a:avLst/>
                                    </a:prstGeom>
                                    <a:noFill/>
                                    <a:ln>
                                      <a:noFill/>
                                    </a:ln>
                                    <a:extLst>
                                      <a:ext uri="{53640926-AAD7-44D8-BBD7-CCE9431645EC}">
                                        <a14:shadowObscured xmlns:a14="http://schemas.microsoft.com/office/drawing/2010/main"/>
                                      </a:ext>
                                    </a:extLst>
                                  </pic:spPr>
                                </pic:pic>
                              </a:graphicData>
                            </a:graphic>
                          </wp:inline>
                        </w:drawing>
                      </w:r>
                      <w:r w:rsidRPr="001A5627">
                        <w:rPr>
                          <w:noProof/>
                        </w:rPr>
                        <w:drawing>
                          <wp:inline distT="0" distB="0" distL="0" distR="0" wp14:anchorId="586A137C" wp14:editId="6693B492">
                            <wp:extent cx="889635" cy="691206"/>
                            <wp:effectExtent l="0" t="0" r="5715" b="0"/>
                            <wp:docPr id="4" name="Picture 4" descr="C:\Users\keti.suli\Downloads\Korce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eti.suli\Downloads\Korceee.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16809" t="13785" r="424" b="13227"/>
                                    <a:stretch/>
                                  </pic:blipFill>
                                  <pic:spPr bwMode="auto">
                                    <a:xfrm>
                                      <a:off x="0" y="0"/>
                                      <a:ext cx="972376" cy="75549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rect>
            </w:pict>
          </mc:Fallback>
        </mc:AlternateContent>
      </w:r>
      <w:r w:rsidR="00BF0D06">
        <w:rPr>
          <w:noProof/>
        </w:rPr>
        <w:drawing>
          <wp:inline distT="0" distB="0" distL="0" distR="0" wp14:anchorId="7641BE21" wp14:editId="1175C18F">
            <wp:extent cx="904240" cy="711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07951" cy="714119"/>
                    </a:xfrm>
                    <a:prstGeom prst="rect">
                      <a:avLst/>
                    </a:prstGeom>
                    <a:noFill/>
                    <a:ln>
                      <a:noFill/>
                    </a:ln>
                  </pic:spPr>
                </pic:pic>
              </a:graphicData>
            </a:graphic>
          </wp:inline>
        </w:drawing>
      </w:r>
    </w:p>
    <w:sdt>
      <w:sdtPr>
        <w:id w:val="843897070"/>
        <w:docPartObj>
          <w:docPartGallery w:val="Cover Pages"/>
          <w:docPartUnique/>
        </w:docPartObj>
      </w:sdtPr>
      <w:sdtEndPr>
        <w:rPr>
          <w:rFonts w:ascii="Arial" w:hAnsi="Arial" w:cs="Arial"/>
          <w:color w:val="7EC492" w:themeColor="accent5" w:themeTint="99"/>
          <w:w w:val="120"/>
          <w:sz w:val="48"/>
          <w:szCs w:val="48"/>
        </w:rPr>
      </w:sdtEndPr>
      <w:sdtContent>
        <w:p w14:paraId="747E19FC" w14:textId="61BF6DF3" w:rsidR="00D11C0B" w:rsidRDefault="00D11C0B">
          <w:r>
            <w:rPr>
              <w:noProof/>
            </w:rPr>
            <mc:AlternateContent>
              <mc:Choice Requires="wps">
                <w:drawing>
                  <wp:anchor distT="0" distB="0" distL="114300" distR="114300" simplePos="0" relativeHeight="251707392" behindDoc="0" locked="0" layoutInCell="1" allowOverlap="1" wp14:anchorId="3A70A19A" wp14:editId="6D8F4FE1">
                    <wp:simplePos x="0" y="0"/>
                    <mc:AlternateContent>
                      <mc:Choice Requires="wp14">
                        <wp:positionH relativeFrom="page">
                          <wp14:pctPosHOffset>2000</wp14:pctPosHOffset>
                        </wp:positionH>
                      </mc:Choice>
                      <mc:Fallback>
                        <wp:positionH relativeFrom="page">
                          <wp:posOffset>106045</wp:posOffset>
                        </wp:positionH>
                      </mc:Fallback>
                    </mc:AlternateContent>
                    <mc:AlternateContent>
                      <mc:Choice Requires="wp14">
                        <wp:positionV relativeFrom="page">
                          <wp14:pctPosVOffset>2000</wp14:pctPosVOffset>
                        </wp:positionV>
                      </mc:Choice>
                      <mc:Fallback>
                        <wp:positionV relativeFrom="page">
                          <wp:posOffset>151130</wp:posOffset>
                        </wp:positionV>
                      </mc:Fallback>
                    </mc:AlternateContent>
                    <wp:extent cx="5363210" cy="9653270"/>
                    <wp:effectExtent l="0" t="0" r="0" b="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53270"/>
                            </a:xfrm>
                            <a:prstGeom prst="rect">
                              <a:avLst/>
                            </a:prstGeom>
                            <a:solidFill>
                              <a:srgbClr val="C00000"/>
                            </a:solidFill>
                            <a:ln>
                              <a:noFill/>
                            </a:ln>
                          </wps:spPr>
                          <wps:txbx>
                            <w:txbxContent>
                              <w:sdt>
                                <w:sdtPr>
                                  <w:rPr>
                                    <w:caps/>
                                    <w:color w:val="FFFFFF" w:themeColor="background1"/>
                                    <w:sz w:val="48"/>
                                    <w:szCs w:val="48"/>
                                    <w:lang w:val="it-IT"/>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4BB6B28A" w14:textId="67AF67EF" w:rsidR="008338DD" w:rsidRPr="00D63466" w:rsidRDefault="008338DD" w:rsidP="00D11C0B">
                                    <w:pPr>
                                      <w:pStyle w:val="Title"/>
                                      <w:rPr>
                                        <w:caps/>
                                        <w:color w:val="FFFFFF" w:themeColor="background1"/>
                                        <w:sz w:val="48"/>
                                        <w:szCs w:val="48"/>
                                        <w:lang w:val="it-IT"/>
                                      </w:rPr>
                                    </w:pPr>
                                    <w:r w:rsidRPr="00D63466">
                                      <w:rPr>
                                        <w:caps/>
                                        <w:color w:val="FFFFFF" w:themeColor="background1"/>
                                        <w:sz w:val="48"/>
                                        <w:szCs w:val="48"/>
                                        <w:lang w:val="it-IT"/>
                                      </w:rPr>
                                      <w:t>PlanI VENDOR I VEPRIMIT PËR MIGRACIONIN DHE DIASPORËN 2022-2025</w:t>
                                    </w:r>
                                  </w:p>
                                </w:sdtContent>
                              </w:sdt>
                              <w:p w14:paraId="3AEC3C03" w14:textId="77777777" w:rsidR="008338DD" w:rsidRPr="00D63466" w:rsidRDefault="008338DD">
                                <w:pPr>
                                  <w:spacing w:before="240"/>
                                  <w:ind w:left="720"/>
                                  <w:jc w:val="right"/>
                                  <w:rPr>
                                    <w:color w:val="FFFFFF" w:themeColor="background1"/>
                                    <w:lang w:val="it-IT"/>
                                  </w:rPr>
                                </w:pPr>
                              </w:p>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96000</wp14:pctHeight>
                    </wp14:sizeRelV>
                  </wp:anchor>
                </w:drawing>
              </mc:Choice>
              <mc:Fallback>
                <w:pict>
                  <v:rect w14:anchorId="3A70A19A" id="Rectangle 16" o:spid="_x0000_s1027" style="position:absolute;margin-left:0;margin-top:0;width:422.3pt;height:760.1pt;z-index:251707392;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" fillcolor="#c00000" stroked="f">
                    <v:textbox inset="21.6pt,1in,21.6pt">
                      <w:txbxContent>
                        <w:sdt>
                          <w:sdtPr>
                            <w:rPr>
                              <w:caps/>
                              <w:color w:val="FFFFFF" w:themeColor="background1"/>
                              <w:sz w:val="48"/>
                              <w:szCs w:val="48"/>
                              <w:lang w:val="it-IT"/>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4BB6B28A" w14:textId="67AF67EF" w:rsidR="008338DD" w:rsidRPr="00D63466" w:rsidRDefault="008338DD" w:rsidP="00D11C0B">
                              <w:pPr>
                                <w:pStyle w:val="Title"/>
                                <w:rPr>
                                  <w:caps/>
                                  <w:color w:val="FFFFFF" w:themeColor="background1"/>
                                  <w:sz w:val="48"/>
                                  <w:szCs w:val="48"/>
                                  <w:lang w:val="it-IT"/>
                                </w:rPr>
                              </w:pPr>
                              <w:r w:rsidRPr="00D63466">
                                <w:rPr>
                                  <w:caps/>
                                  <w:color w:val="FFFFFF" w:themeColor="background1"/>
                                  <w:sz w:val="48"/>
                                  <w:szCs w:val="48"/>
                                  <w:lang w:val="it-IT"/>
                                </w:rPr>
                                <w:t>PlanI VENDOR I VEPRIMIT PËR MIGRACIONIN DHE DIASPORËN 2022-2025</w:t>
                              </w:r>
                            </w:p>
                          </w:sdtContent>
                        </w:sdt>
                        <w:p w14:paraId="3AEC3C03" w14:textId="77777777" w:rsidR="008338DD" w:rsidRPr="00D63466" w:rsidRDefault="008338DD">
                          <w:pPr>
                            <w:spacing w:before="240"/>
                            <w:ind w:left="720"/>
                            <w:jc w:val="right"/>
                            <w:rPr>
                              <w:color w:val="FFFFFF" w:themeColor="background1"/>
                              <w:lang w:val="it-IT"/>
                            </w:rPr>
                          </w:pPr>
                        </w:p>
                      </w:txbxContent>
                    </v:textbox>
                    <w10:wrap anchorx="page" anchory="page"/>
                  </v:rect>
                </w:pict>
              </mc:Fallback>
            </mc:AlternateContent>
          </w:r>
          <w:r>
            <w:rPr>
              <w:noProof/>
            </w:rPr>
            <mc:AlternateContent>
              <mc:Choice Requires="wps">
                <w:drawing>
                  <wp:anchor distT="0" distB="0" distL="114300" distR="114300" simplePos="0" relativeHeight="251708416" behindDoc="0" locked="0" layoutInCell="1" allowOverlap="1" wp14:anchorId="75E504DA" wp14:editId="2DF86F23">
                    <wp:simplePos x="0" y="0"/>
                    <mc:AlternateContent>
                      <mc:Choice Requires="wp14">
                        <wp:positionH relativeFrom="page">
                          <wp14:pctPosHOffset>73000</wp14:pctPosHOffset>
                        </wp:positionH>
                      </mc:Choice>
                      <mc:Fallback>
                        <wp:positionH relativeFrom="page">
                          <wp:posOffset>3889375</wp:posOffset>
                        </wp:positionH>
                      </mc:Fallback>
                    </mc:AlternateContent>
                    <wp:positionV relativeFrom="page">
                      <wp:align>center</wp:align>
                    </wp:positionV>
                    <wp:extent cx="1880870" cy="9655810"/>
                    <wp:effectExtent l="0" t="0" r="5080" b="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01B8A3" w14:textId="68F93472" w:rsidR="008338DD" w:rsidRDefault="008338DD">
                                <w:pPr>
                                  <w:pStyle w:val="Subtitle"/>
                                  <w:rPr>
                                    <w:rFonts w:cstheme="minorBidi"/>
                                    <w:color w:val="FFFFFF" w:themeColor="background1"/>
                                  </w:rPr>
                                </w:pPr>
                              </w:p>
                              <w:p w14:paraId="257034D6" w14:textId="26B214A3" w:rsidR="00F2717A" w:rsidRPr="00B33D7A" w:rsidRDefault="00F2717A" w:rsidP="00F2717A">
                                <w:pPr>
                                  <w:rPr>
                                    <w:color w:val="FFFFFF" w:themeColor="background1"/>
                                    <w:sz w:val="110"/>
                                    <w:szCs w:val="110"/>
                                  </w:rPr>
                                </w:pPr>
                                <w:r>
                                  <w:rPr>
                                    <w:color w:val="FFFFFF" w:themeColor="background1"/>
                                    <w:sz w:val="110"/>
                                    <w:szCs w:val="110"/>
                                  </w:rPr>
                                  <w:t xml:space="preserve">     </w:t>
                                </w:r>
                                <w:proofErr w:type="spellStart"/>
                                <w:r w:rsidRPr="00B33D7A">
                                  <w:rPr>
                                    <w:color w:val="FFFFFF" w:themeColor="background1"/>
                                    <w:sz w:val="110"/>
                                    <w:szCs w:val="110"/>
                                  </w:rPr>
                                  <w:t>Bashkia</w:t>
                                </w:r>
                                <w:proofErr w:type="spellEnd"/>
                                <w:r w:rsidRPr="00B33D7A">
                                  <w:rPr>
                                    <w:color w:val="FFFFFF" w:themeColor="background1"/>
                                    <w:sz w:val="110"/>
                                    <w:szCs w:val="110"/>
                                  </w:rPr>
                                  <w:t xml:space="preserve"> </w:t>
                                </w:r>
                                <w:proofErr w:type="spellStart"/>
                                <w:r w:rsidRPr="00F2717A">
                                  <w:rPr>
                                    <w:color w:val="FFFFFF" w:themeColor="background1"/>
                                    <w:sz w:val="110"/>
                                    <w:szCs w:val="110"/>
                                  </w:rPr>
                                  <w:t>Korçë</w:t>
                                </w:r>
                                <w:proofErr w:type="spellEnd"/>
                              </w:p>
                              <w:p w14:paraId="7C263384" w14:textId="77777777" w:rsidR="008338DD" w:rsidRPr="00BF0D06" w:rsidRDefault="008338DD" w:rsidP="00BF0D06"/>
                            </w:txbxContent>
                          </wps:txbx>
                          <wps:bodyPr rot="0" spcFirstLastPara="0" vertOverflow="overflow" horzOverflow="overflow" vert="vert"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75E504DA" id="Rectangle 472" o:spid="_x0000_s1028" style="position:absolute;margin-left:0;margin-top:0;width:148.1pt;height:760.3pt;z-index:251708416;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" fillcolor="#7f7f7f [1612]" stroked="f" strokeweight="2pt">
                    <v:textbox style="layout-flow:vertical" inset="14.4pt,,14.4pt">
                      <w:txbxContent>
                        <w:p w14:paraId="1A01B8A3" w14:textId="68F93472" w:rsidR="008338DD" w:rsidRDefault="008338DD">
                          <w:pPr>
                            <w:pStyle w:val="Subtitle"/>
                            <w:rPr>
                              <w:rFonts w:cstheme="minorBidi"/>
                              <w:color w:val="FFFFFF" w:themeColor="background1"/>
                            </w:rPr>
                          </w:pPr>
                        </w:p>
                        <w:p w14:paraId="257034D6" w14:textId="26B214A3" w:rsidR="00F2717A" w:rsidRPr="00B33D7A" w:rsidRDefault="00F2717A" w:rsidP="00F2717A">
                          <w:pPr>
                            <w:rPr>
                              <w:color w:val="FFFFFF" w:themeColor="background1"/>
                              <w:sz w:val="110"/>
                              <w:szCs w:val="110"/>
                            </w:rPr>
                          </w:pPr>
                          <w:r>
                            <w:rPr>
                              <w:color w:val="FFFFFF" w:themeColor="background1"/>
                              <w:sz w:val="110"/>
                              <w:szCs w:val="110"/>
                            </w:rPr>
                            <w:t xml:space="preserve">     </w:t>
                          </w:r>
                          <w:proofErr w:type="spellStart"/>
                          <w:r w:rsidRPr="00B33D7A">
                            <w:rPr>
                              <w:color w:val="FFFFFF" w:themeColor="background1"/>
                              <w:sz w:val="110"/>
                              <w:szCs w:val="110"/>
                            </w:rPr>
                            <w:t>Bashkia</w:t>
                          </w:r>
                          <w:proofErr w:type="spellEnd"/>
                          <w:r w:rsidRPr="00B33D7A">
                            <w:rPr>
                              <w:color w:val="FFFFFF" w:themeColor="background1"/>
                              <w:sz w:val="110"/>
                              <w:szCs w:val="110"/>
                            </w:rPr>
                            <w:t xml:space="preserve"> </w:t>
                          </w:r>
                          <w:proofErr w:type="spellStart"/>
                          <w:r w:rsidRPr="00F2717A">
                            <w:rPr>
                              <w:color w:val="FFFFFF" w:themeColor="background1"/>
                              <w:sz w:val="110"/>
                              <w:szCs w:val="110"/>
                            </w:rPr>
                            <w:t>Korçë</w:t>
                          </w:r>
                          <w:proofErr w:type="spellEnd"/>
                        </w:p>
                        <w:p w14:paraId="7C263384" w14:textId="77777777" w:rsidR="008338DD" w:rsidRPr="00BF0D06" w:rsidRDefault="008338DD" w:rsidP="00BF0D06"/>
                      </w:txbxContent>
                    </v:textbox>
                    <w10:wrap anchorx="page" anchory="page"/>
                  </v:rect>
                </w:pict>
              </mc:Fallback>
            </mc:AlternateContent>
          </w:r>
        </w:p>
        <w:p w14:paraId="24B7CE43" w14:textId="77777777" w:rsidR="00D11C0B" w:rsidRDefault="00D11C0B"/>
        <w:p w14:paraId="344337D4" w14:textId="276D43F3" w:rsidR="00D11C0B" w:rsidRDefault="00D11C0B">
          <w:pPr>
            <w:rPr>
              <w:rFonts w:ascii="Arial" w:hAnsi="Arial" w:cs="Arial"/>
              <w:b/>
              <w:bCs/>
              <w:color w:val="7EC492" w:themeColor="accent5" w:themeTint="99"/>
              <w:w w:val="120"/>
              <w:sz w:val="48"/>
              <w:szCs w:val="48"/>
            </w:rPr>
          </w:pPr>
          <w:r>
            <w:rPr>
              <w:rFonts w:ascii="Arial" w:hAnsi="Arial" w:cs="Arial"/>
              <w:color w:val="7EC492" w:themeColor="accent5" w:themeTint="99"/>
              <w:w w:val="120"/>
              <w:sz w:val="48"/>
              <w:szCs w:val="48"/>
            </w:rPr>
            <w:br w:type="page"/>
          </w:r>
        </w:p>
      </w:sdtContent>
    </w:sdt>
    <w:p w14:paraId="20729370" w14:textId="788CFBDE" w:rsidR="00AA25C5" w:rsidRDefault="00BB547B" w:rsidP="004B3962">
      <w:pPr>
        <w:pStyle w:val="BodyText"/>
        <w:spacing w:line="276" w:lineRule="auto"/>
        <w:ind w:left="360"/>
        <w:jc w:val="right"/>
        <w:rPr>
          <w:rFonts w:ascii="Times New Roman"/>
          <w:b w:val="0"/>
          <w:sz w:val="20"/>
        </w:rPr>
      </w:pPr>
      <w:r>
        <w:rPr>
          <w:noProof/>
        </w:rPr>
        <w:lastRenderedPageBreak/>
        <mc:AlternateContent>
          <mc:Choice Requires="wpg">
            <w:drawing>
              <wp:anchor distT="0" distB="0" distL="114300" distR="114300" simplePos="0" relativeHeight="251722752" behindDoc="0" locked="0" layoutInCell="1" allowOverlap="1" wp14:anchorId="53A76D2E" wp14:editId="09BF2FCF">
                <wp:simplePos x="0" y="0"/>
                <wp:positionH relativeFrom="column">
                  <wp:posOffset>3658</wp:posOffset>
                </wp:positionH>
                <wp:positionV relativeFrom="paragraph">
                  <wp:posOffset>3658</wp:posOffset>
                </wp:positionV>
                <wp:extent cx="3188944" cy="654685"/>
                <wp:effectExtent l="0" t="0" r="0" b="0"/>
                <wp:wrapSquare wrapText="bothSides"/>
                <wp:docPr id="9" name="Group 9"/>
                <wp:cNvGraphicFramePr/>
                <a:graphic xmlns:a="http://schemas.openxmlformats.org/drawingml/2006/main">
                  <a:graphicData uri="http://schemas.microsoft.com/office/word/2010/wordprocessingGroup">
                    <wpg:wgp>
                      <wpg:cNvGrpSpPr/>
                      <wpg:grpSpPr>
                        <a:xfrm>
                          <a:off x="0" y="0"/>
                          <a:ext cx="3188944" cy="654685"/>
                          <a:chOff x="0" y="0"/>
                          <a:chExt cx="3188944" cy="654685"/>
                        </a:xfrm>
                      </wpg:grpSpPr>
                      <pic:pic xmlns:pic="http://schemas.openxmlformats.org/drawingml/2006/picture">
                        <pic:nvPicPr>
                          <pic:cNvPr id="5" name="Picture 5"/>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60295" cy="654685"/>
                          </a:xfrm>
                          <a:prstGeom prst="rect">
                            <a:avLst/>
                          </a:prstGeom>
                          <a:noFill/>
                        </pic:spPr>
                      </pic:pic>
                      <pic:pic xmlns:pic="http://schemas.openxmlformats.org/drawingml/2006/picture">
                        <pic:nvPicPr>
                          <pic:cNvPr id="8" name="Picture 8"/>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2362809" y="0"/>
                            <a:ext cx="826135" cy="639445"/>
                          </a:xfrm>
                          <a:prstGeom prst="rect">
                            <a:avLst/>
                          </a:prstGeom>
                          <a:noFill/>
                        </pic:spPr>
                      </pic:pic>
                    </wpg:wgp>
                  </a:graphicData>
                </a:graphic>
              </wp:anchor>
            </w:drawing>
          </mc:Choice>
          <mc:Fallback>
            <w:pict>
              <v:group w14:anchorId="636D9FBC" id="Group 9" o:spid="_x0000_s1026" style="position:absolute;margin-left:.3pt;margin-top:.3pt;width:251.1pt;height:51.55pt;z-index:251722752" coordsize="31889,6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">
                <v:shape id="Picture 5" o:spid="_x0000_s1027" type="#_x0000_t75" style="position:absolute;width:23602;height:6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">
                  <v:imagedata r:id="rId16" o:title=""/>
                </v:shape>
                <v:shape id="Picture 8" o:spid="_x0000_s1028" type="#_x0000_t75" style="position:absolute;left:23628;width:8261;height:6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">
                  <v:imagedata r:id="rId17" o:title=""/>
                </v:shape>
                <w10:wrap type="square"/>
              </v:group>
            </w:pict>
          </mc:Fallback>
        </mc:AlternateContent>
      </w:r>
      <w:r w:rsidR="001073EF">
        <w:rPr>
          <w:noProof/>
        </w:rPr>
        <mc:AlternateContent>
          <mc:Choice Requires="wps">
            <w:drawing>
              <wp:anchor distT="0" distB="0" distL="114300" distR="114300" simplePos="0" relativeHeight="251702272" behindDoc="0" locked="0" layoutInCell="1" allowOverlap="1" wp14:anchorId="2BC2D34E" wp14:editId="681B102E">
                <wp:simplePos x="0" y="0"/>
                <wp:positionH relativeFrom="column">
                  <wp:posOffset>4930775</wp:posOffset>
                </wp:positionH>
                <wp:positionV relativeFrom="paragraph">
                  <wp:posOffset>-374650</wp:posOffset>
                </wp:positionV>
                <wp:extent cx="514350" cy="495300"/>
                <wp:effectExtent l="0" t="0" r="19050" b="19050"/>
                <wp:wrapNone/>
                <wp:docPr id="15" name="Oval 15"/>
                <wp:cNvGraphicFramePr/>
                <a:graphic xmlns:a="http://schemas.openxmlformats.org/drawingml/2006/main">
                  <a:graphicData uri="http://schemas.microsoft.com/office/word/2010/wordprocessingShape">
                    <wps:wsp>
                      <wps:cNvSpPr/>
                      <wps:spPr>
                        <a:xfrm>
                          <a:off x="0" y="0"/>
                          <a:ext cx="514350" cy="495300"/>
                        </a:xfrm>
                        <a:prstGeom prst="ellipse">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8FA16E" id="Oval 15" o:spid="_x0000_s1026" style="position:absolute;margin-left:388.25pt;margin-top:-29.5pt;width:40.5pt;height:3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" fillcolor="#3e8853 [3208]" strokecolor="#1e4329 [1608]" strokeweight="2pt"/>
            </w:pict>
          </mc:Fallback>
        </mc:AlternateContent>
      </w:r>
      <w:r w:rsidR="00806F3C">
        <w:rPr>
          <w:noProof/>
        </w:rPr>
        <w:drawing>
          <wp:anchor distT="0" distB="0" distL="0" distR="0" simplePos="0" relativeHeight="251612160" behindDoc="0" locked="0" layoutInCell="1" allowOverlap="1" wp14:anchorId="7EF24528" wp14:editId="672E8F8D">
            <wp:simplePos x="0" y="0"/>
            <wp:positionH relativeFrom="page">
              <wp:posOffset>7315200</wp:posOffset>
            </wp:positionH>
            <wp:positionV relativeFrom="page">
              <wp:posOffset>247651</wp:posOffset>
            </wp:positionV>
            <wp:extent cx="2538984" cy="63620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8" cstate="print"/>
                    <a:stretch>
                      <a:fillRect/>
                    </a:stretch>
                  </pic:blipFill>
                  <pic:spPr>
                    <a:xfrm>
                      <a:off x="0" y="0"/>
                      <a:ext cx="2544884" cy="637682"/>
                    </a:xfrm>
                    <a:prstGeom prst="rect">
                      <a:avLst/>
                    </a:prstGeom>
                  </pic:spPr>
                </pic:pic>
              </a:graphicData>
            </a:graphic>
            <wp14:sizeRelH relativeFrom="margin">
              <wp14:pctWidth>0</wp14:pctWidth>
            </wp14:sizeRelH>
            <wp14:sizeRelV relativeFrom="margin">
              <wp14:pctHeight>0</wp14:pctHeight>
            </wp14:sizeRelV>
          </wp:anchor>
        </w:drawing>
      </w:r>
    </w:p>
    <w:p w14:paraId="668F039B" w14:textId="16C806B3" w:rsidR="00AA25C5" w:rsidRDefault="00AA25C5" w:rsidP="004B3962">
      <w:pPr>
        <w:pStyle w:val="BodyText"/>
        <w:spacing w:line="276" w:lineRule="auto"/>
        <w:rPr>
          <w:rFonts w:ascii="Times New Roman"/>
          <w:b w:val="0"/>
          <w:sz w:val="20"/>
        </w:rPr>
      </w:pPr>
    </w:p>
    <w:p w14:paraId="178A3BEF" w14:textId="2894302E" w:rsidR="00AA25C5" w:rsidRDefault="00AA25C5" w:rsidP="004B3962">
      <w:pPr>
        <w:pStyle w:val="BodyText"/>
        <w:spacing w:line="276" w:lineRule="auto"/>
        <w:rPr>
          <w:rFonts w:ascii="Times New Roman"/>
          <w:b w:val="0"/>
          <w:sz w:val="20"/>
        </w:rPr>
      </w:pPr>
    </w:p>
    <w:p w14:paraId="2D2A0582" w14:textId="759F6750" w:rsidR="00AA25C5" w:rsidRDefault="00AA25C5" w:rsidP="004B3962">
      <w:pPr>
        <w:pStyle w:val="BodyText"/>
        <w:spacing w:line="276" w:lineRule="auto"/>
        <w:rPr>
          <w:rFonts w:ascii="Times New Roman"/>
          <w:b w:val="0"/>
          <w:sz w:val="20"/>
        </w:rPr>
      </w:pPr>
    </w:p>
    <w:p w14:paraId="6087EE87" w14:textId="77777777" w:rsidR="00883366" w:rsidRDefault="00883366" w:rsidP="00D63466">
      <w:pPr>
        <w:pStyle w:val="BodyText"/>
        <w:spacing w:before="306" w:line="276" w:lineRule="auto"/>
        <w:jc w:val="both"/>
        <w:rPr>
          <w:rFonts w:ascii="Times New Roman" w:hAnsi="Times New Roman" w:cs="Times New Roman"/>
          <w:spacing w:val="-10"/>
          <w:w w:val="95"/>
          <w:sz w:val="28"/>
          <w:szCs w:val="28"/>
        </w:rPr>
      </w:pPr>
    </w:p>
    <w:p w14:paraId="3D7B5CBB" w14:textId="26A69AA8" w:rsidR="00595EC7" w:rsidRPr="00883366" w:rsidRDefault="00595EC7" w:rsidP="00883366">
      <w:pPr>
        <w:pStyle w:val="BodyText"/>
        <w:spacing w:before="306" w:line="276" w:lineRule="auto"/>
        <w:jc w:val="center"/>
        <w:rPr>
          <w:rFonts w:ascii="Times New Roman" w:hAnsi="Times New Roman" w:cs="Times New Roman"/>
          <w:b w:val="0"/>
          <w:bCs w:val="0"/>
          <w:i/>
          <w:iCs/>
          <w:spacing w:val="-10"/>
          <w:w w:val="95"/>
          <w:sz w:val="28"/>
          <w:szCs w:val="28"/>
        </w:rPr>
      </w:pPr>
      <w:bookmarkStart w:id="0" w:name="_Hlk94708979"/>
      <w:proofErr w:type="spellStart"/>
      <w:r w:rsidRPr="00883366">
        <w:rPr>
          <w:rFonts w:ascii="Times New Roman" w:hAnsi="Times New Roman" w:cs="Times New Roman"/>
          <w:b w:val="0"/>
          <w:bCs w:val="0"/>
          <w:i/>
          <w:iCs/>
          <w:spacing w:val="-10"/>
          <w:w w:val="95"/>
          <w:sz w:val="28"/>
          <w:szCs w:val="28"/>
        </w:rPr>
        <w:t>Plani</w:t>
      </w:r>
      <w:proofErr w:type="spellEnd"/>
      <w:r w:rsidRPr="00883366">
        <w:rPr>
          <w:rFonts w:ascii="Times New Roman" w:hAnsi="Times New Roman" w:cs="Times New Roman"/>
          <w:b w:val="0"/>
          <w:bCs w:val="0"/>
          <w:i/>
          <w:iCs/>
          <w:spacing w:val="-10"/>
          <w:w w:val="95"/>
          <w:sz w:val="28"/>
          <w:szCs w:val="28"/>
        </w:rPr>
        <w:t xml:space="preserve"> Vendor </w:t>
      </w:r>
      <w:proofErr w:type="spellStart"/>
      <w:r w:rsidRPr="00883366">
        <w:rPr>
          <w:rFonts w:ascii="Times New Roman" w:hAnsi="Times New Roman" w:cs="Times New Roman"/>
          <w:b w:val="0"/>
          <w:bCs w:val="0"/>
          <w:i/>
          <w:iCs/>
          <w:spacing w:val="-10"/>
          <w:w w:val="95"/>
          <w:sz w:val="28"/>
          <w:szCs w:val="28"/>
        </w:rPr>
        <w:t>i</w:t>
      </w:r>
      <w:proofErr w:type="spellEnd"/>
      <w:r w:rsidRPr="00883366">
        <w:rPr>
          <w:rFonts w:ascii="Times New Roman" w:hAnsi="Times New Roman" w:cs="Times New Roman"/>
          <w:b w:val="0"/>
          <w:bCs w:val="0"/>
          <w:i/>
          <w:iCs/>
          <w:spacing w:val="-10"/>
          <w:w w:val="95"/>
          <w:sz w:val="28"/>
          <w:szCs w:val="28"/>
        </w:rPr>
        <w:t xml:space="preserve"> </w:t>
      </w:r>
      <w:proofErr w:type="spellStart"/>
      <w:r w:rsidRPr="00883366">
        <w:rPr>
          <w:rFonts w:ascii="Times New Roman" w:hAnsi="Times New Roman" w:cs="Times New Roman"/>
          <w:b w:val="0"/>
          <w:bCs w:val="0"/>
          <w:i/>
          <w:iCs/>
          <w:spacing w:val="-10"/>
          <w:w w:val="95"/>
          <w:sz w:val="28"/>
          <w:szCs w:val="28"/>
        </w:rPr>
        <w:t>Veprimit</w:t>
      </w:r>
      <w:proofErr w:type="spellEnd"/>
      <w:r w:rsidRPr="00883366">
        <w:rPr>
          <w:rFonts w:ascii="Times New Roman" w:hAnsi="Times New Roman" w:cs="Times New Roman"/>
          <w:b w:val="0"/>
          <w:bCs w:val="0"/>
          <w:i/>
          <w:iCs/>
          <w:spacing w:val="-10"/>
          <w:w w:val="95"/>
          <w:sz w:val="28"/>
          <w:szCs w:val="28"/>
        </w:rPr>
        <w:t xml:space="preserve"> </w:t>
      </w:r>
      <w:proofErr w:type="spellStart"/>
      <w:r w:rsidRPr="00883366">
        <w:rPr>
          <w:rFonts w:ascii="Times New Roman" w:hAnsi="Times New Roman" w:cs="Times New Roman"/>
          <w:b w:val="0"/>
          <w:bCs w:val="0"/>
          <w:i/>
          <w:iCs/>
          <w:spacing w:val="-10"/>
          <w:w w:val="95"/>
          <w:sz w:val="28"/>
          <w:szCs w:val="28"/>
        </w:rPr>
        <w:t>p</w:t>
      </w:r>
      <w:r w:rsidR="00D74957" w:rsidRPr="00883366">
        <w:rPr>
          <w:rFonts w:ascii="Times New Roman" w:hAnsi="Times New Roman" w:cs="Times New Roman"/>
          <w:b w:val="0"/>
          <w:bCs w:val="0"/>
          <w:i/>
          <w:iCs/>
          <w:spacing w:val="-10"/>
          <w:w w:val="95"/>
          <w:sz w:val="28"/>
          <w:szCs w:val="28"/>
        </w:rPr>
        <w:t>ë</w:t>
      </w:r>
      <w:r w:rsidRPr="00883366">
        <w:rPr>
          <w:rFonts w:ascii="Times New Roman" w:hAnsi="Times New Roman" w:cs="Times New Roman"/>
          <w:b w:val="0"/>
          <w:bCs w:val="0"/>
          <w:i/>
          <w:iCs/>
          <w:spacing w:val="-10"/>
          <w:w w:val="95"/>
          <w:sz w:val="28"/>
          <w:szCs w:val="28"/>
        </w:rPr>
        <w:t>r</w:t>
      </w:r>
      <w:proofErr w:type="spellEnd"/>
      <w:r w:rsidRPr="00883366">
        <w:rPr>
          <w:rFonts w:ascii="Times New Roman" w:hAnsi="Times New Roman" w:cs="Times New Roman"/>
          <w:b w:val="0"/>
          <w:bCs w:val="0"/>
          <w:i/>
          <w:iCs/>
          <w:spacing w:val="-10"/>
          <w:w w:val="95"/>
          <w:sz w:val="28"/>
          <w:szCs w:val="28"/>
        </w:rPr>
        <w:t xml:space="preserve"> </w:t>
      </w:r>
      <w:proofErr w:type="spellStart"/>
      <w:r w:rsidRPr="00883366">
        <w:rPr>
          <w:rFonts w:ascii="Times New Roman" w:hAnsi="Times New Roman" w:cs="Times New Roman"/>
          <w:b w:val="0"/>
          <w:bCs w:val="0"/>
          <w:i/>
          <w:iCs/>
          <w:spacing w:val="-10"/>
          <w:w w:val="95"/>
          <w:sz w:val="28"/>
          <w:szCs w:val="28"/>
        </w:rPr>
        <w:t>Migracionin</w:t>
      </w:r>
      <w:proofErr w:type="spellEnd"/>
      <w:r w:rsidRPr="00883366">
        <w:rPr>
          <w:rFonts w:ascii="Times New Roman" w:hAnsi="Times New Roman" w:cs="Times New Roman"/>
          <w:b w:val="0"/>
          <w:bCs w:val="0"/>
          <w:i/>
          <w:iCs/>
          <w:spacing w:val="-10"/>
          <w:w w:val="95"/>
          <w:sz w:val="28"/>
          <w:szCs w:val="28"/>
        </w:rPr>
        <w:t xml:space="preserve"> </w:t>
      </w:r>
      <w:proofErr w:type="spellStart"/>
      <w:r w:rsidRPr="00883366">
        <w:rPr>
          <w:rFonts w:ascii="Times New Roman" w:hAnsi="Times New Roman" w:cs="Times New Roman"/>
          <w:b w:val="0"/>
          <w:bCs w:val="0"/>
          <w:i/>
          <w:iCs/>
          <w:spacing w:val="-10"/>
          <w:w w:val="95"/>
          <w:sz w:val="28"/>
          <w:szCs w:val="28"/>
        </w:rPr>
        <w:t>dhe</w:t>
      </w:r>
      <w:proofErr w:type="spellEnd"/>
      <w:r w:rsidRPr="00883366">
        <w:rPr>
          <w:rFonts w:ascii="Times New Roman" w:hAnsi="Times New Roman" w:cs="Times New Roman"/>
          <w:b w:val="0"/>
          <w:bCs w:val="0"/>
          <w:i/>
          <w:iCs/>
          <w:spacing w:val="-10"/>
          <w:w w:val="95"/>
          <w:sz w:val="28"/>
          <w:szCs w:val="28"/>
        </w:rPr>
        <w:t xml:space="preserve"> </w:t>
      </w:r>
      <w:proofErr w:type="spellStart"/>
      <w:r w:rsidRPr="00883366">
        <w:rPr>
          <w:rFonts w:ascii="Times New Roman" w:hAnsi="Times New Roman" w:cs="Times New Roman"/>
          <w:b w:val="0"/>
          <w:bCs w:val="0"/>
          <w:i/>
          <w:iCs/>
          <w:spacing w:val="-10"/>
          <w:w w:val="95"/>
          <w:sz w:val="28"/>
          <w:szCs w:val="28"/>
        </w:rPr>
        <w:t>Diaspor</w:t>
      </w:r>
      <w:r w:rsidR="00D74957" w:rsidRPr="00883366">
        <w:rPr>
          <w:rFonts w:ascii="Times New Roman" w:hAnsi="Times New Roman" w:cs="Times New Roman"/>
          <w:b w:val="0"/>
          <w:bCs w:val="0"/>
          <w:i/>
          <w:iCs/>
          <w:spacing w:val="-10"/>
          <w:w w:val="95"/>
          <w:sz w:val="28"/>
          <w:szCs w:val="28"/>
        </w:rPr>
        <w:t>ë</w:t>
      </w:r>
      <w:r w:rsidRPr="00883366">
        <w:rPr>
          <w:rFonts w:ascii="Times New Roman" w:hAnsi="Times New Roman" w:cs="Times New Roman"/>
          <w:b w:val="0"/>
          <w:bCs w:val="0"/>
          <w:i/>
          <w:iCs/>
          <w:spacing w:val="-10"/>
          <w:w w:val="95"/>
          <w:sz w:val="28"/>
          <w:szCs w:val="28"/>
        </w:rPr>
        <w:t>n</w:t>
      </w:r>
      <w:proofErr w:type="spellEnd"/>
      <w:r w:rsidRPr="00883366">
        <w:rPr>
          <w:rFonts w:ascii="Times New Roman" w:hAnsi="Times New Roman" w:cs="Times New Roman"/>
          <w:b w:val="0"/>
          <w:bCs w:val="0"/>
          <w:i/>
          <w:iCs/>
          <w:spacing w:val="-10"/>
          <w:w w:val="95"/>
          <w:sz w:val="28"/>
          <w:szCs w:val="28"/>
        </w:rPr>
        <w:t xml:space="preserve"> 2022-2025 u </w:t>
      </w:r>
      <w:proofErr w:type="spellStart"/>
      <w:r w:rsidRPr="00883366">
        <w:rPr>
          <w:rFonts w:ascii="Times New Roman" w:hAnsi="Times New Roman" w:cs="Times New Roman"/>
          <w:b w:val="0"/>
          <w:bCs w:val="0"/>
          <w:i/>
          <w:iCs/>
          <w:spacing w:val="-10"/>
          <w:w w:val="95"/>
          <w:sz w:val="28"/>
          <w:szCs w:val="28"/>
        </w:rPr>
        <w:t>hartua</w:t>
      </w:r>
      <w:proofErr w:type="spellEnd"/>
      <w:r w:rsidRPr="00883366">
        <w:rPr>
          <w:rFonts w:ascii="Times New Roman" w:hAnsi="Times New Roman" w:cs="Times New Roman"/>
          <w:b w:val="0"/>
          <w:bCs w:val="0"/>
          <w:i/>
          <w:iCs/>
          <w:spacing w:val="-10"/>
          <w:w w:val="95"/>
          <w:sz w:val="28"/>
          <w:szCs w:val="28"/>
        </w:rPr>
        <w:t xml:space="preserve"> </w:t>
      </w:r>
      <w:proofErr w:type="spellStart"/>
      <w:r w:rsidRPr="00883366">
        <w:rPr>
          <w:rFonts w:ascii="Times New Roman" w:hAnsi="Times New Roman" w:cs="Times New Roman"/>
          <w:b w:val="0"/>
          <w:bCs w:val="0"/>
          <w:i/>
          <w:iCs/>
          <w:spacing w:val="-10"/>
          <w:w w:val="95"/>
          <w:sz w:val="28"/>
          <w:szCs w:val="28"/>
        </w:rPr>
        <w:t>nga</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Grupi</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i</w:t>
      </w:r>
      <w:proofErr w:type="spellEnd"/>
      <w:r w:rsidR="00D63466" w:rsidRPr="00883366">
        <w:rPr>
          <w:rFonts w:ascii="Times New Roman" w:hAnsi="Times New Roman" w:cs="Times New Roman"/>
          <w:b w:val="0"/>
          <w:bCs w:val="0"/>
          <w:i/>
          <w:iCs/>
          <w:spacing w:val="-10"/>
          <w:w w:val="95"/>
          <w:sz w:val="28"/>
          <w:szCs w:val="28"/>
        </w:rPr>
        <w:t xml:space="preserve"> pun</w:t>
      </w:r>
      <w:r w:rsidR="00D63466" w:rsidRPr="00883366">
        <w:rPr>
          <w:rFonts w:ascii="Times New Roman" w:hAnsi="Times New Roman" w:cs="Times New Roman"/>
          <w:b w:val="0"/>
          <w:bCs w:val="0"/>
          <w:i/>
          <w:iCs/>
          <w:spacing w:val="-10"/>
          <w:w w:val="95"/>
          <w:sz w:val="28"/>
          <w:szCs w:val="28"/>
          <w:lang w:val="sq-AL"/>
        </w:rPr>
        <w:t xml:space="preserve">ës si më poshtë, </w:t>
      </w:r>
      <w:r w:rsidR="00D63466" w:rsidRPr="00883366">
        <w:rPr>
          <w:rFonts w:ascii="Times New Roman" w:hAnsi="Times New Roman" w:cs="Times New Roman"/>
          <w:b w:val="0"/>
          <w:bCs w:val="0"/>
          <w:i/>
          <w:iCs/>
          <w:spacing w:val="-10"/>
          <w:w w:val="95"/>
          <w:sz w:val="28"/>
          <w:szCs w:val="28"/>
        </w:rPr>
        <w:t xml:space="preserve">me </w:t>
      </w:r>
      <w:proofErr w:type="spellStart"/>
      <w:r w:rsidR="00D63466" w:rsidRPr="00883366">
        <w:rPr>
          <w:rFonts w:ascii="Times New Roman" w:hAnsi="Times New Roman" w:cs="Times New Roman"/>
          <w:b w:val="0"/>
          <w:bCs w:val="0"/>
          <w:i/>
          <w:iCs/>
          <w:spacing w:val="-10"/>
          <w:w w:val="95"/>
          <w:sz w:val="28"/>
          <w:szCs w:val="28"/>
        </w:rPr>
        <w:t>mbështetjen</w:t>
      </w:r>
      <w:proofErr w:type="spellEnd"/>
      <w:r w:rsidR="00D63466" w:rsidRPr="00883366">
        <w:rPr>
          <w:rFonts w:ascii="Times New Roman" w:hAnsi="Times New Roman" w:cs="Times New Roman"/>
          <w:b w:val="0"/>
          <w:bCs w:val="0"/>
          <w:i/>
          <w:iCs/>
          <w:spacing w:val="-10"/>
          <w:w w:val="95"/>
          <w:sz w:val="28"/>
          <w:szCs w:val="28"/>
        </w:rPr>
        <w:t xml:space="preserve"> e </w:t>
      </w:r>
      <w:bookmarkStart w:id="1" w:name="_Hlk94690605"/>
      <w:proofErr w:type="spellStart"/>
      <w:r w:rsidR="00D63466" w:rsidRPr="00883366">
        <w:rPr>
          <w:rFonts w:ascii="Times New Roman" w:hAnsi="Times New Roman" w:cs="Times New Roman"/>
          <w:b w:val="0"/>
          <w:bCs w:val="0"/>
          <w:i/>
          <w:iCs/>
          <w:spacing w:val="-10"/>
          <w:w w:val="95"/>
          <w:sz w:val="28"/>
          <w:szCs w:val="28"/>
        </w:rPr>
        <w:t>Programit</w:t>
      </w:r>
      <w:proofErr w:type="spellEnd"/>
      <w:r w:rsidR="00D63466" w:rsidRPr="00883366">
        <w:rPr>
          <w:rFonts w:ascii="Times New Roman" w:hAnsi="Times New Roman" w:cs="Times New Roman"/>
          <w:b w:val="0"/>
          <w:bCs w:val="0"/>
          <w:i/>
          <w:iCs/>
          <w:spacing w:val="-10"/>
          <w:w w:val="95"/>
          <w:sz w:val="28"/>
          <w:szCs w:val="28"/>
        </w:rPr>
        <w:t xml:space="preserve"> Global “</w:t>
      </w:r>
      <w:proofErr w:type="spellStart"/>
      <w:r w:rsidR="00D63466" w:rsidRPr="00883366">
        <w:rPr>
          <w:rFonts w:ascii="Times New Roman" w:hAnsi="Times New Roman" w:cs="Times New Roman"/>
          <w:b w:val="0"/>
          <w:bCs w:val="0"/>
          <w:i/>
          <w:iCs/>
          <w:spacing w:val="-10"/>
          <w:w w:val="95"/>
          <w:sz w:val="28"/>
          <w:szCs w:val="28"/>
        </w:rPr>
        <w:t>Migracioni</w:t>
      </w:r>
      <w:proofErr w:type="spellEnd"/>
      <w:r w:rsidR="00D63466" w:rsidRPr="00883366">
        <w:rPr>
          <w:rFonts w:ascii="Times New Roman" w:hAnsi="Times New Roman" w:cs="Times New Roman"/>
          <w:b w:val="0"/>
          <w:bCs w:val="0"/>
          <w:i/>
          <w:iCs/>
          <w:spacing w:val="-10"/>
          <w:w w:val="95"/>
          <w:sz w:val="28"/>
          <w:szCs w:val="28"/>
        </w:rPr>
        <w:t xml:space="preserve"> &amp; Diaspora”, </w:t>
      </w:r>
      <w:proofErr w:type="spellStart"/>
      <w:r w:rsidR="00D63466" w:rsidRPr="00883366">
        <w:rPr>
          <w:rFonts w:ascii="Times New Roman" w:hAnsi="Times New Roman" w:cs="Times New Roman"/>
          <w:b w:val="0"/>
          <w:bCs w:val="0"/>
          <w:i/>
          <w:iCs/>
          <w:spacing w:val="-10"/>
          <w:w w:val="95"/>
          <w:sz w:val="28"/>
          <w:szCs w:val="28"/>
        </w:rPr>
        <w:t>i</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financuar</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nga</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Qeveria</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Gjermane</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dhe</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i</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zbatuar</w:t>
      </w:r>
      <w:proofErr w:type="spellEnd"/>
      <w:r w:rsidR="00D63466" w:rsidRPr="00883366">
        <w:rPr>
          <w:rFonts w:ascii="Times New Roman" w:hAnsi="Times New Roman" w:cs="Times New Roman"/>
          <w:b w:val="0"/>
          <w:bCs w:val="0"/>
          <w:i/>
          <w:iCs/>
          <w:spacing w:val="-10"/>
          <w:w w:val="95"/>
          <w:sz w:val="28"/>
          <w:szCs w:val="28"/>
        </w:rPr>
        <w:t xml:space="preserve"> </w:t>
      </w:r>
      <w:proofErr w:type="spellStart"/>
      <w:r w:rsidR="00D63466" w:rsidRPr="00883366">
        <w:rPr>
          <w:rFonts w:ascii="Times New Roman" w:hAnsi="Times New Roman" w:cs="Times New Roman"/>
          <w:b w:val="0"/>
          <w:bCs w:val="0"/>
          <w:i/>
          <w:iCs/>
          <w:spacing w:val="-10"/>
          <w:w w:val="95"/>
          <w:sz w:val="28"/>
          <w:szCs w:val="28"/>
        </w:rPr>
        <w:t>nga</w:t>
      </w:r>
      <w:proofErr w:type="spellEnd"/>
      <w:r w:rsidR="00D63466" w:rsidRPr="00883366">
        <w:rPr>
          <w:rFonts w:ascii="Times New Roman" w:hAnsi="Times New Roman" w:cs="Times New Roman"/>
          <w:b w:val="0"/>
          <w:bCs w:val="0"/>
          <w:i/>
          <w:iCs/>
          <w:spacing w:val="-10"/>
          <w:w w:val="95"/>
          <w:sz w:val="28"/>
          <w:szCs w:val="28"/>
        </w:rPr>
        <w:t xml:space="preserve"> GIZ</w:t>
      </w:r>
      <w:bookmarkEnd w:id="1"/>
      <w:r w:rsidR="00BB547B" w:rsidRPr="00883366">
        <w:rPr>
          <w:rFonts w:ascii="Times New Roman" w:hAnsi="Times New Roman" w:cs="Times New Roman"/>
          <w:b w:val="0"/>
          <w:bCs w:val="0"/>
          <w:i/>
          <w:iCs/>
          <w:spacing w:val="-10"/>
          <w:w w:val="95"/>
          <w:sz w:val="28"/>
          <w:szCs w:val="28"/>
        </w:rPr>
        <w:t>.</w:t>
      </w:r>
    </w:p>
    <w:bookmarkEnd w:id="0"/>
    <w:p w14:paraId="4C6EEDDE" w14:textId="77777777" w:rsidR="00BB547B" w:rsidRDefault="00BB547B" w:rsidP="00595EC7">
      <w:pPr>
        <w:pStyle w:val="BodyText"/>
        <w:spacing w:before="306" w:line="276" w:lineRule="auto"/>
        <w:rPr>
          <w:rFonts w:ascii="Times New Roman" w:hAnsi="Times New Roman" w:cs="Times New Roman"/>
          <w:w w:val="120"/>
          <w:sz w:val="24"/>
          <w:szCs w:val="24"/>
          <w:lang w:val="it-IT"/>
        </w:rPr>
      </w:pPr>
    </w:p>
    <w:p w14:paraId="0C6B9ED9" w14:textId="77777777" w:rsidR="00BB547B" w:rsidRDefault="00BB547B" w:rsidP="00595EC7">
      <w:pPr>
        <w:pStyle w:val="BodyText"/>
        <w:spacing w:before="306" w:line="276" w:lineRule="auto"/>
        <w:rPr>
          <w:rFonts w:ascii="Times New Roman" w:hAnsi="Times New Roman" w:cs="Times New Roman"/>
          <w:w w:val="120"/>
          <w:sz w:val="24"/>
          <w:szCs w:val="24"/>
          <w:lang w:val="it-IT"/>
        </w:rPr>
      </w:pPr>
    </w:p>
    <w:p w14:paraId="722F2ECC" w14:textId="56A82A4D" w:rsidR="00595EC7" w:rsidRPr="00BB547B" w:rsidRDefault="00595EC7" w:rsidP="00595EC7">
      <w:pPr>
        <w:pStyle w:val="BodyText"/>
        <w:spacing w:before="306" w:line="276" w:lineRule="auto"/>
        <w:rPr>
          <w:rFonts w:ascii="Times New Roman" w:hAnsi="Times New Roman" w:cs="Times New Roman"/>
          <w:w w:val="120"/>
          <w:sz w:val="28"/>
          <w:szCs w:val="28"/>
          <w:lang w:val="it-IT"/>
        </w:rPr>
      </w:pPr>
      <w:r w:rsidRPr="00BB547B">
        <w:rPr>
          <w:rFonts w:ascii="Times New Roman" w:hAnsi="Times New Roman" w:cs="Times New Roman"/>
          <w:w w:val="120"/>
          <w:sz w:val="28"/>
          <w:szCs w:val="28"/>
          <w:lang w:val="it-IT"/>
        </w:rPr>
        <w:t>Grupi</w:t>
      </w:r>
      <w:r w:rsidR="00522B9B" w:rsidRPr="00BB547B">
        <w:rPr>
          <w:rFonts w:ascii="Times New Roman" w:hAnsi="Times New Roman" w:cs="Times New Roman"/>
          <w:w w:val="120"/>
          <w:sz w:val="28"/>
          <w:szCs w:val="28"/>
          <w:lang w:val="it-IT"/>
        </w:rPr>
        <w:t xml:space="preserve"> i p</w:t>
      </w:r>
      <w:r w:rsidRPr="00BB547B">
        <w:rPr>
          <w:rFonts w:ascii="Times New Roman" w:hAnsi="Times New Roman" w:cs="Times New Roman"/>
          <w:w w:val="120"/>
          <w:sz w:val="28"/>
          <w:szCs w:val="28"/>
          <w:lang w:val="it-IT"/>
        </w:rPr>
        <w:t>un</w:t>
      </w:r>
      <w:r w:rsidR="00D74957" w:rsidRPr="00BB547B">
        <w:rPr>
          <w:rFonts w:ascii="Times New Roman" w:hAnsi="Times New Roman" w:cs="Times New Roman"/>
          <w:w w:val="120"/>
          <w:sz w:val="28"/>
          <w:szCs w:val="28"/>
          <w:lang w:val="it-IT"/>
        </w:rPr>
        <w:t>ë</w:t>
      </w:r>
      <w:r w:rsidRPr="00BB547B">
        <w:rPr>
          <w:rFonts w:ascii="Times New Roman" w:hAnsi="Times New Roman" w:cs="Times New Roman"/>
          <w:w w:val="120"/>
          <w:sz w:val="28"/>
          <w:szCs w:val="28"/>
          <w:lang w:val="it-IT"/>
        </w:rPr>
        <w:t>s</w:t>
      </w:r>
    </w:p>
    <w:p w14:paraId="02389F6B" w14:textId="5D8D1C9E" w:rsidR="00595EC7" w:rsidRPr="00D63466" w:rsidRDefault="00595EC7" w:rsidP="00595EC7">
      <w:pPr>
        <w:pStyle w:val="BodyText"/>
        <w:spacing w:before="306"/>
        <w:rPr>
          <w:rFonts w:ascii="Times New Roman" w:hAnsi="Times New Roman" w:cs="Times New Roman"/>
          <w:w w:val="120"/>
          <w:sz w:val="24"/>
          <w:szCs w:val="24"/>
          <w:lang w:val="it-IT"/>
        </w:rPr>
      </w:pPr>
      <w:r w:rsidRPr="00D63466">
        <w:rPr>
          <w:rFonts w:ascii="Times New Roman" w:hAnsi="Times New Roman" w:cs="Times New Roman"/>
          <w:w w:val="120"/>
          <w:sz w:val="24"/>
          <w:szCs w:val="24"/>
          <w:lang w:val="it-IT"/>
        </w:rPr>
        <w:t>1.</w:t>
      </w:r>
      <w:r w:rsidR="00893D81" w:rsidRPr="00D63466">
        <w:rPr>
          <w:rFonts w:ascii="Times New Roman" w:hAnsi="Times New Roman" w:cs="Times New Roman"/>
          <w:w w:val="120"/>
          <w:sz w:val="24"/>
          <w:szCs w:val="24"/>
          <w:lang w:val="it-IT"/>
        </w:rPr>
        <w:t xml:space="preserve">Etelka Ilia     </w:t>
      </w:r>
      <w:r w:rsidR="00B93B46" w:rsidRPr="00D63466">
        <w:rPr>
          <w:rFonts w:ascii="Times New Roman" w:hAnsi="Times New Roman" w:cs="Times New Roman"/>
          <w:w w:val="120"/>
          <w:sz w:val="24"/>
          <w:szCs w:val="24"/>
          <w:lang w:val="it-IT"/>
        </w:rPr>
        <w:tab/>
      </w:r>
      <w:r w:rsidR="00B93B46" w:rsidRPr="00D63466">
        <w:rPr>
          <w:rFonts w:ascii="Times New Roman" w:hAnsi="Times New Roman" w:cs="Times New Roman"/>
          <w:w w:val="120"/>
          <w:sz w:val="24"/>
          <w:szCs w:val="24"/>
          <w:lang w:val="it-IT"/>
        </w:rPr>
        <w:tab/>
      </w:r>
      <w:r w:rsidR="00893D81" w:rsidRPr="00D63466">
        <w:rPr>
          <w:rFonts w:ascii="Times New Roman" w:hAnsi="Times New Roman" w:cs="Times New Roman"/>
          <w:w w:val="120"/>
          <w:sz w:val="24"/>
          <w:szCs w:val="24"/>
          <w:lang w:val="it-IT"/>
        </w:rPr>
        <w:t>Bashkia Kor</w:t>
      </w:r>
      <w:r w:rsidR="00893D81" w:rsidRPr="00D63466">
        <w:rPr>
          <w:rStyle w:val="Emphasis"/>
          <w:rFonts w:ascii="Times New Roman" w:hAnsi="Times New Roman" w:cs="Times New Roman"/>
          <w:i w:val="0"/>
          <w:iCs w:val="0"/>
          <w:sz w:val="24"/>
          <w:szCs w:val="24"/>
          <w:shd w:val="clear" w:color="auto" w:fill="FFFFFF"/>
          <w:lang w:val="it-IT"/>
        </w:rPr>
        <w:t>ç</w:t>
      </w:r>
      <w:r w:rsidR="00D63466">
        <w:rPr>
          <w:rFonts w:ascii="Times New Roman" w:hAnsi="Times New Roman" w:cs="Times New Roman"/>
          <w:w w:val="120"/>
          <w:sz w:val="24"/>
          <w:szCs w:val="24"/>
          <w:lang w:val="it-IT"/>
        </w:rPr>
        <w:t>ë</w:t>
      </w:r>
      <w:r w:rsidR="00893D81" w:rsidRPr="00D63466">
        <w:rPr>
          <w:rFonts w:ascii="Times New Roman" w:hAnsi="Times New Roman" w:cs="Times New Roman"/>
          <w:w w:val="120"/>
          <w:sz w:val="24"/>
          <w:szCs w:val="24"/>
          <w:lang w:val="it-IT"/>
        </w:rPr>
        <w:t xml:space="preserve"> </w:t>
      </w:r>
    </w:p>
    <w:p w14:paraId="2EE2E411" w14:textId="6E14289C" w:rsidR="00595EC7" w:rsidRPr="00D63466" w:rsidRDefault="00595EC7" w:rsidP="00595EC7">
      <w:pPr>
        <w:pStyle w:val="BodyText"/>
        <w:spacing w:before="306"/>
        <w:rPr>
          <w:rFonts w:ascii="Times New Roman" w:hAnsi="Times New Roman" w:cs="Times New Roman"/>
          <w:w w:val="120"/>
          <w:sz w:val="24"/>
          <w:szCs w:val="24"/>
          <w:lang w:val="it-IT"/>
        </w:rPr>
      </w:pPr>
      <w:r w:rsidRPr="00D63466">
        <w:rPr>
          <w:rFonts w:ascii="Times New Roman" w:hAnsi="Times New Roman" w:cs="Times New Roman"/>
          <w:w w:val="120"/>
          <w:sz w:val="24"/>
          <w:szCs w:val="24"/>
          <w:lang w:val="it-IT"/>
        </w:rPr>
        <w:t>2.</w:t>
      </w:r>
      <w:r w:rsidR="00893D81" w:rsidRPr="00D63466">
        <w:rPr>
          <w:rFonts w:ascii="Times New Roman" w:hAnsi="Times New Roman" w:cs="Times New Roman"/>
          <w:w w:val="120"/>
          <w:sz w:val="24"/>
          <w:szCs w:val="24"/>
          <w:lang w:val="it-IT"/>
        </w:rPr>
        <w:t>Klajdi Ja</w:t>
      </w:r>
      <w:r w:rsidR="00893D81" w:rsidRPr="00D63466">
        <w:rPr>
          <w:rStyle w:val="Emphasis"/>
          <w:rFonts w:ascii="Times New Roman" w:hAnsi="Times New Roman" w:cs="Times New Roman"/>
          <w:i w:val="0"/>
          <w:iCs w:val="0"/>
          <w:sz w:val="24"/>
          <w:szCs w:val="24"/>
          <w:shd w:val="clear" w:color="auto" w:fill="FFFFFF"/>
          <w:lang w:val="it-IT"/>
        </w:rPr>
        <w:t>ç</w:t>
      </w:r>
      <w:r w:rsidR="00893D81" w:rsidRPr="00D63466">
        <w:rPr>
          <w:rFonts w:ascii="Times New Roman" w:hAnsi="Times New Roman" w:cs="Times New Roman"/>
          <w:w w:val="120"/>
          <w:sz w:val="24"/>
          <w:szCs w:val="24"/>
          <w:lang w:val="it-IT"/>
        </w:rPr>
        <w:t xml:space="preserve">e    </w:t>
      </w:r>
      <w:r w:rsidR="00B93B46" w:rsidRPr="00D63466">
        <w:rPr>
          <w:rFonts w:ascii="Times New Roman" w:hAnsi="Times New Roman" w:cs="Times New Roman"/>
          <w:w w:val="120"/>
          <w:sz w:val="24"/>
          <w:szCs w:val="24"/>
          <w:lang w:val="it-IT"/>
        </w:rPr>
        <w:tab/>
      </w:r>
      <w:r w:rsidR="00B93B46" w:rsidRPr="00D63466">
        <w:rPr>
          <w:rFonts w:ascii="Times New Roman" w:hAnsi="Times New Roman" w:cs="Times New Roman"/>
          <w:w w:val="120"/>
          <w:sz w:val="24"/>
          <w:szCs w:val="24"/>
          <w:lang w:val="it-IT"/>
        </w:rPr>
        <w:tab/>
      </w:r>
      <w:r w:rsidR="00893D81" w:rsidRPr="00D63466">
        <w:rPr>
          <w:rFonts w:ascii="Times New Roman" w:hAnsi="Times New Roman" w:cs="Times New Roman"/>
          <w:w w:val="120"/>
          <w:sz w:val="24"/>
          <w:szCs w:val="24"/>
          <w:lang w:val="it-IT"/>
        </w:rPr>
        <w:t>Bashkia Kor</w:t>
      </w:r>
      <w:r w:rsidR="00893D81" w:rsidRPr="00D63466">
        <w:rPr>
          <w:rStyle w:val="Emphasis"/>
          <w:rFonts w:ascii="Times New Roman" w:hAnsi="Times New Roman" w:cs="Times New Roman"/>
          <w:i w:val="0"/>
          <w:iCs w:val="0"/>
          <w:sz w:val="24"/>
          <w:szCs w:val="24"/>
          <w:shd w:val="clear" w:color="auto" w:fill="FFFFFF"/>
          <w:lang w:val="it-IT"/>
        </w:rPr>
        <w:t>ç</w:t>
      </w:r>
      <w:r w:rsidR="00F2717A" w:rsidRPr="00D63466">
        <w:rPr>
          <w:rFonts w:ascii="Times New Roman" w:hAnsi="Times New Roman" w:cs="Times New Roman"/>
          <w:spacing w:val="-10"/>
          <w:w w:val="95"/>
          <w:sz w:val="28"/>
          <w:szCs w:val="28"/>
          <w:lang w:val="it-IT"/>
        </w:rPr>
        <w:t>ë</w:t>
      </w:r>
    </w:p>
    <w:p w14:paraId="0B64731F" w14:textId="6B152339" w:rsidR="00595EC7" w:rsidRPr="00D63466" w:rsidRDefault="00595EC7" w:rsidP="00595EC7">
      <w:pPr>
        <w:pStyle w:val="BodyText"/>
        <w:spacing w:before="306"/>
        <w:rPr>
          <w:rFonts w:ascii="Times New Roman" w:hAnsi="Times New Roman" w:cs="Times New Roman"/>
          <w:w w:val="120"/>
          <w:sz w:val="24"/>
          <w:szCs w:val="24"/>
          <w:lang w:val="it-IT"/>
        </w:rPr>
      </w:pPr>
      <w:r w:rsidRPr="00D63466">
        <w:rPr>
          <w:rFonts w:ascii="Times New Roman" w:hAnsi="Times New Roman" w:cs="Times New Roman"/>
          <w:w w:val="120"/>
          <w:sz w:val="24"/>
          <w:szCs w:val="24"/>
          <w:lang w:val="it-IT"/>
        </w:rPr>
        <w:t>3.</w:t>
      </w:r>
      <w:r w:rsidR="00893D81" w:rsidRPr="00D63466">
        <w:rPr>
          <w:rFonts w:ascii="Times New Roman" w:hAnsi="Times New Roman" w:cs="Times New Roman"/>
          <w:w w:val="120"/>
          <w:sz w:val="24"/>
          <w:szCs w:val="24"/>
          <w:lang w:val="it-IT"/>
        </w:rPr>
        <w:t>Klaudia Punemira</w:t>
      </w:r>
      <w:r w:rsidR="00B93B46" w:rsidRPr="00D63466">
        <w:rPr>
          <w:rFonts w:ascii="Times New Roman" w:hAnsi="Times New Roman" w:cs="Times New Roman"/>
          <w:w w:val="120"/>
          <w:sz w:val="24"/>
          <w:szCs w:val="24"/>
          <w:lang w:val="it-IT"/>
        </w:rPr>
        <w:t xml:space="preserve"> </w:t>
      </w:r>
      <w:r w:rsidR="00B93B46" w:rsidRPr="00D63466">
        <w:rPr>
          <w:rFonts w:ascii="Times New Roman" w:hAnsi="Times New Roman" w:cs="Times New Roman"/>
          <w:w w:val="120"/>
          <w:sz w:val="24"/>
          <w:szCs w:val="24"/>
          <w:lang w:val="it-IT"/>
        </w:rPr>
        <w:tab/>
      </w:r>
      <w:r w:rsidR="00893D81" w:rsidRPr="00D63466">
        <w:rPr>
          <w:rFonts w:ascii="Times New Roman" w:hAnsi="Times New Roman" w:cs="Times New Roman"/>
          <w:w w:val="120"/>
          <w:sz w:val="24"/>
          <w:szCs w:val="24"/>
          <w:lang w:val="it-IT"/>
        </w:rPr>
        <w:t>Bashkia Kor</w:t>
      </w:r>
      <w:r w:rsidR="00893D81" w:rsidRPr="00D63466">
        <w:rPr>
          <w:rStyle w:val="Emphasis"/>
          <w:rFonts w:ascii="Times New Roman" w:hAnsi="Times New Roman" w:cs="Times New Roman"/>
          <w:i w:val="0"/>
          <w:iCs w:val="0"/>
          <w:sz w:val="24"/>
          <w:szCs w:val="24"/>
          <w:shd w:val="clear" w:color="auto" w:fill="FFFFFF"/>
          <w:lang w:val="it-IT"/>
        </w:rPr>
        <w:t>ç</w:t>
      </w:r>
      <w:r w:rsidR="00D63466">
        <w:rPr>
          <w:rFonts w:ascii="Times New Roman" w:hAnsi="Times New Roman" w:cs="Times New Roman"/>
          <w:w w:val="120"/>
          <w:sz w:val="24"/>
          <w:szCs w:val="24"/>
          <w:lang w:val="it-IT"/>
        </w:rPr>
        <w:t>ë</w:t>
      </w:r>
    </w:p>
    <w:p w14:paraId="40BAAECF" w14:textId="6E506C03" w:rsidR="00595EC7" w:rsidRPr="00D63466" w:rsidRDefault="00595EC7" w:rsidP="00893D81">
      <w:pPr>
        <w:pStyle w:val="BodyText"/>
        <w:spacing w:before="306"/>
        <w:rPr>
          <w:rFonts w:ascii="Times New Roman" w:hAnsi="Times New Roman" w:cs="Times New Roman"/>
          <w:w w:val="120"/>
          <w:sz w:val="24"/>
          <w:szCs w:val="24"/>
          <w:lang w:val="en-GB"/>
        </w:rPr>
      </w:pPr>
      <w:r w:rsidRPr="00D63466">
        <w:rPr>
          <w:rFonts w:ascii="Times New Roman" w:hAnsi="Times New Roman" w:cs="Times New Roman"/>
          <w:w w:val="120"/>
          <w:sz w:val="24"/>
          <w:szCs w:val="24"/>
          <w:lang w:val="en-GB"/>
        </w:rPr>
        <w:t>4.</w:t>
      </w:r>
      <w:r w:rsidR="00893D81" w:rsidRPr="00D63466">
        <w:rPr>
          <w:rFonts w:ascii="Times New Roman" w:hAnsi="Times New Roman" w:cs="Times New Roman"/>
          <w:w w:val="120"/>
          <w:sz w:val="24"/>
          <w:szCs w:val="24"/>
          <w:lang w:val="en-GB"/>
        </w:rPr>
        <w:t xml:space="preserve">Anxhela </w:t>
      </w:r>
      <w:proofErr w:type="spellStart"/>
      <w:r w:rsidR="00893D81" w:rsidRPr="00D63466">
        <w:rPr>
          <w:rFonts w:ascii="Times New Roman" w:hAnsi="Times New Roman" w:cs="Times New Roman"/>
          <w:w w:val="120"/>
          <w:sz w:val="24"/>
          <w:szCs w:val="24"/>
          <w:lang w:val="en-GB"/>
        </w:rPr>
        <w:t>Taho</w:t>
      </w:r>
      <w:proofErr w:type="spellEnd"/>
      <w:r w:rsidR="00893D81" w:rsidRPr="00D63466">
        <w:rPr>
          <w:rFonts w:ascii="Times New Roman" w:hAnsi="Times New Roman" w:cs="Times New Roman"/>
          <w:w w:val="120"/>
          <w:sz w:val="24"/>
          <w:szCs w:val="24"/>
          <w:lang w:val="en-GB"/>
        </w:rPr>
        <w:t xml:space="preserve">          </w:t>
      </w:r>
      <w:r w:rsidR="00B93B46" w:rsidRPr="00D63466">
        <w:rPr>
          <w:rFonts w:ascii="Times New Roman" w:hAnsi="Times New Roman" w:cs="Times New Roman"/>
          <w:w w:val="120"/>
          <w:sz w:val="24"/>
          <w:szCs w:val="24"/>
          <w:lang w:val="en-GB"/>
        </w:rPr>
        <w:tab/>
      </w:r>
      <w:r w:rsidR="00893D81" w:rsidRPr="00D63466">
        <w:rPr>
          <w:rFonts w:ascii="Times New Roman" w:hAnsi="Times New Roman" w:cs="Times New Roman"/>
          <w:w w:val="120"/>
          <w:sz w:val="24"/>
          <w:szCs w:val="24"/>
          <w:lang w:val="en-GB"/>
        </w:rPr>
        <w:t xml:space="preserve">DRFPP </w:t>
      </w:r>
      <w:proofErr w:type="spellStart"/>
      <w:r w:rsidR="00893D81" w:rsidRPr="00D63466">
        <w:rPr>
          <w:rFonts w:ascii="Times New Roman" w:hAnsi="Times New Roman" w:cs="Times New Roman"/>
          <w:w w:val="120"/>
          <w:sz w:val="24"/>
          <w:szCs w:val="24"/>
          <w:lang w:val="en-GB"/>
        </w:rPr>
        <w:t>Kor</w:t>
      </w:r>
      <w:r w:rsidR="00893D81" w:rsidRPr="00D63466">
        <w:rPr>
          <w:rStyle w:val="Emphasis"/>
          <w:rFonts w:ascii="Times New Roman" w:hAnsi="Times New Roman" w:cs="Times New Roman"/>
          <w:i w:val="0"/>
          <w:iCs w:val="0"/>
          <w:sz w:val="24"/>
          <w:szCs w:val="24"/>
          <w:shd w:val="clear" w:color="auto" w:fill="FFFFFF"/>
          <w:lang w:val="en-GB"/>
        </w:rPr>
        <w:t>ç</w:t>
      </w:r>
      <w:r w:rsidR="00D63466" w:rsidRPr="00D63466">
        <w:rPr>
          <w:rFonts w:ascii="Times New Roman" w:hAnsi="Times New Roman" w:cs="Times New Roman"/>
          <w:w w:val="120"/>
          <w:sz w:val="24"/>
          <w:szCs w:val="24"/>
          <w:lang w:val="en-GB"/>
        </w:rPr>
        <w:t>ë</w:t>
      </w:r>
      <w:proofErr w:type="spellEnd"/>
    </w:p>
    <w:p w14:paraId="7E836F79" w14:textId="7CD9D9FD" w:rsidR="009335B5" w:rsidRPr="00893D81" w:rsidRDefault="00893D81" w:rsidP="00893D81">
      <w:pPr>
        <w:pStyle w:val="BodyText"/>
        <w:spacing w:before="306"/>
        <w:rPr>
          <w:rFonts w:ascii="Times New Roman" w:hAnsi="Times New Roman" w:cs="Times New Roman"/>
          <w:w w:val="120"/>
          <w:sz w:val="24"/>
          <w:szCs w:val="24"/>
        </w:rPr>
      </w:pPr>
      <w:r w:rsidRPr="00893D81">
        <w:rPr>
          <w:rFonts w:ascii="Times New Roman" w:hAnsi="Times New Roman" w:cs="Times New Roman"/>
          <w:w w:val="120"/>
          <w:sz w:val="24"/>
          <w:szCs w:val="24"/>
        </w:rPr>
        <w:t xml:space="preserve">5.Valmira </w:t>
      </w:r>
      <w:proofErr w:type="spellStart"/>
      <w:r w:rsidRPr="00893D81">
        <w:rPr>
          <w:rFonts w:ascii="Times New Roman" w:hAnsi="Times New Roman" w:cs="Times New Roman"/>
          <w:w w:val="120"/>
          <w:sz w:val="24"/>
          <w:szCs w:val="24"/>
        </w:rPr>
        <w:t>Guzi</w:t>
      </w:r>
      <w:proofErr w:type="spellEnd"/>
      <w:r w:rsidRPr="00893D81">
        <w:rPr>
          <w:rFonts w:ascii="Times New Roman" w:hAnsi="Times New Roman" w:cs="Times New Roman"/>
          <w:w w:val="120"/>
          <w:sz w:val="24"/>
          <w:szCs w:val="24"/>
        </w:rPr>
        <w:t xml:space="preserve">          </w:t>
      </w:r>
      <w:r>
        <w:rPr>
          <w:rFonts w:ascii="Times New Roman" w:hAnsi="Times New Roman" w:cs="Times New Roman"/>
          <w:w w:val="120"/>
          <w:sz w:val="24"/>
          <w:szCs w:val="24"/>
        </w:rPr>
        <w:t xml:space="preserve"> </w:t>
      </w:r>
      <w:r w:rsidR="00B93B46">
        <w:rPr>
          <w:rFonts w:ascii="Times New Roman" w:hAnsi="Times New Roman" w:cs="Times New Roman"/>
          <w:w w:val="120"/>
          <w:sz w:val="24"/>
          <w:szCs w:val="24"/>
        </w:rPr>
        <w:tab/>
      </w:r>
      <w:proofErr w:type="spellStart"/>
      <w:r w:rsidRPr="00893D81">
        <w:rPr>
          <w:rFonts w:ascii="Times New Roman" w:hAnsi="Times New Roman" w:cs="Times New Roman"/>
          <w:w w:val="120"/>
          <w:sz w:val="24"/>
          <w:szCs w:val="24"/>
        </w:rPr>
        <w:t>Eks</w:t>
      </w:r>
      <w:r w:rsidR="00D63466">
        <w:rPr>
          <w:rFonts w:ascii="Times New Roman" w:hAnsi="Times New Roman" w:cs="Times New Roman"/>
          <w:w w:val="120"/>
          <w:sz w:val="24"/>
          <w:szCs w:val="24"/>
        </w:rPr>
        <w:t>p</w:t>
      </w:r>
      <w:r w:rsidRPr="00893D81">
        <w:rPr>
          <w:rFonts w:ascii="Times New Roman" w:hAnsi="Times New Roman" w:cs="Times New Roman"/>
          <w:w w:val="120"/>
          <w:sz w:val="24"/>
          <w:szCs w:val="24"/>
        </w:rPr>
        <w:t>ert</w:t>
      </w:r>
      <w:proofErr w:type="spellEnd"/>
      <w:r w:rsidRPr="00893D81">
        <w:rPr>
          <w:rFonts w:ascii="Times New Roman" w:hAnsi="Times New Roman" w:cs="Times New Roman"/>
          <w:w w:val="120"/>
          <w:sz w:val="24"/>
          <w:szCs w:val="24"/>
        </w:rPr>
        <w:t xml:space="preserve"> - Key Adviser </w:t>
      </w:r>
    </w:p>
    <w:p w14:paraId="6E33F1E8" w14:textId="468E0E2E" w:rsidR="00893D81" w:rsidRPr="00893D81" w:rsidRDefault="00893D81" w:rsidP="00893D81">
      <w:pPr>
        <w:pStyle w:val="BodyText"/>
        <w:spacing w:before="306"/>
        <w:rPr>
          <w:rFonts w:ascii="Times New Roman" w:hAnsi="Times New Roman" w:cs="Times New Roman"/>
          <w:w w:val="120"/>
          <w:sz w:val="24"/>
          <w:szCs w:val="24"/>
        </w:rPr>
      </w:pPr>
      <w:r w:rsidRPr="00893D81">
        <w:rPr>
          <w:rFonts w:ascii="Times New Roman" w:hAnsi="Times New Roman" w:cs="Times New Roman"/>
          <w:w w:val="120"/>
          <w:sz w:val="24"/>
          <w:szCs w:val="24"/>
        </w:rPr>
        <w:t xml:space="preserve">6.Mariel </w:t>
      </w:r>
      <w:proofErr w:type="spellStart"/>
      <w:r w:rsidRPr="00893D81">
        <w:rPr>
          <w:rFonts w:ascii="Times New Roman" w:hAnsi="Times New Roman" w:cs="Times New Roman"/>
          <w:w w:val="120"/>
          <w:sz w:val="24"/>
          <w:szCs w:val="24"/>
        </w:rPr>
        <w:t>Hysa</w:t>
      </w:r>
      <w:proofErr w:type="spellEnd"/>
      <w:r w:rsidRPr="00893D81">
        <w:rPr>
          <w:rFonts w:ascii="Times New Roman" w:hAnsi="Times New Roman" w:cs="Times New Roman"/>
          <w:w w:val="120"/>
          <w:sz w:val="24"/>
          <w:szCs w:val="24"/>
        </w:rPr>
        <w:t xml:space="preserve">            </w:t>
      </w:r>
      <w:r>
        <w:rPr>
          <w:rFonts w:ascii="Times New Roman" w:hAnsi="Times New Roman" w:cs="Times New Roman"/>
          <w:w w:val="120"/>
          <w:sz w:val="24"/>
          <w:szCs w:val="24"/>
        </w:rPr>
        <w:t xml:space="preserve"> </w:t>
      </w:r>
      <w:r w:rsidR="00B93B46">
        <w:rPr>
          <w:rFonts w:ascii="Times New Roman" w:hAnsi="Times New Roman" w:cs="Times New Roman"/>
          <w:w w:val="120"/>
          <w:sz w:val="24"/>
          <w:szCs w:val="24"/>
        </w:rPr>
        <w:tab/>
      </w:r>
      <w:proofErr w:type="spellStart"/>
      <w:r w:rsidRPr="00893D81">
        <w:rPr>
          <w:rFonts w:ascii="Times New Roman" w:hAnsi="Times New Roman" w:cs="Times New Roman"/>
          <w:w w:val="120"/>
          <w:sz w:val="24"/>
          <w:szCs w:val="24"/>
        </w:rPr>
        <w:t>Ekspert</w:t>
      </w:r>
      <w:proofErr w:type="spellEnd"/>
      <w:r w:rsidRPr="00893D81">
        <w:rPr>
          <w:rFonts w:ascii="Times New Roman" w:hAnsi="Times New Roman" w:cs="Times New Roman"/>
          <w:w w:val="120"/>
          <w:sz w:val="24"/>
          <w:szCs w:val="24"/>
        </w:rPr>
        <w:t xml:space="preserve"> - Key Adviser </w:t>
      </w:r>
    </w:p>
    <w:p w14:paraId="64DB37E2" w14:textId="7AE004C0" w:rsidR="00AA25C5" w:rsidRDefault="00AA25C5" w:rsidP="004B3962">
      <w:pPr>
        <w:pStyle w:val="BodyText"/>
        <w:spacing w:line="276" w:lineRule="auto"/>
        <w:rPr>
          <w:rFonts w:ascii="Calibri"/>
          <w:b w:val="0"/>
          <w:sz w:val="20"/>
        </w:rPr>
      </w:pPr>
    </w:p>
    <w:p w14:paraId="7F233C7F" w14:textId="2A6DECD9" w:rsidR="00893D81" w:rsidRDefault="00893D81" w:rsidP="004B3962">
      <w:pPr>
        <w:pStyle w:val="BodyText"/>
        <w:spacing w:line="276" w:lineRule="auto"/>
        <w:rPr>
          <w:rFonts w:ascii="Calibri"/>
          <w:b w:val="0"/>
          <w:sz w:val="20"/>
        </w:rPr>
      </w:pPr>
    </w:p>
    <w:bookmarkStart w:id="2" w:name="_Hlk88058759" w:displacedByCustomXml="next"/>
    <w:sdt>
      <w:sdtPr>
        <w:rPr>
          <w:rFonts w:asciiTheme="minorHAnsi" w:eastAsiaTheme="minorHAnsi" w:hAnsiTheme="minorHAnsi" w:cstheme="minorBidi"/>
          <w:color w:val="auto"/>
          <w:sz w:val="22"/>
          <w:szCs w:val="22"/>
        </w:rPr>
        <w:id w:val="1427923965"/>
        <w:docPartObj>
          <w:docPartGallery w:val="Table of Contents"/>
          <w:docPartUnique/>
        </w:docPartObj>
      </w:sdtPr>
      <w:sdtEndPr>
        <w:rPr>
          <w:rFonts w:ascii="Times New Roman" w:eastAsia="Verdana" w:hAnsi="Times New Roman" w:cs="Times New Roman"/>
          <w:b/>
          <w:bCs/>
          <w:noProof/>
        </w:rPr>
      </w:sdtEndPr>
      <w:sdtContent>
        <w:p w14:paraId="5D826AEC" w14:textId="0A7A6B96" w:rsidR="005E7558" w:rsidRPr="00860F53" w:rsidRDefault="00D5688F" w:rsidP="004B3962">
          <w:pPr>
            <w:pStyle w:val="TOCHeading"/>
            <w:spacing w:line="276" w:lineRule="auto"/>
            <w:rPr>
              <w:color w:val="C00000"/>
            </w:rPr>
          </w:pPr>
          <w:r w:rsidRPr="00860F53">
            <w:rPr>
              <w:color w:val="C00000"/>
            </w:rPr>
            <w:t>PËRMBAJTJA</w:t>
          </w:r>
        </w:p>
        <w:p w14:paraId="5D4946E3" w14:textId="77777777" w:rsidR="00D5688F" w:rsidRPr="00D5688F" w:rsidRDefault="00D5688F" w:rsidP="00D5688F"/>
        <w:p w14:paraId="70F8D532" w14:textId="7134CF44" w:rsidR="00563E83" w:rsidRPr="00ED0068" w:rsidRDefault="005E7558">
          <w:pPr>
            <w:pStyle w:val="TOC1"/>
            <w:tabs>
              <w:tab w:val="right" w:leader="dot" w:pos="6941"/>
            </w:tabs>
            <w:rPr>
              <w:rFonts w:ascii="Times New Roman" w:hAnsi="Times New Roman"/>
              <w:noProof/>
            </w:rPr>
          </w:pPr>
          <w:r w:rsidRPr="00ED0068">
            <w:rPr>
              <w:rFonts w:ascii="Times New Roman" w:hAnsi="Times New Roman"/>
            </w:rPr>
            <w:fldChar w:fldCharType="begin"/>
          </w:r>
          <w:r w:rsidRPr="00ED0068">
            <w:rPr>
              <w:rFonts w:ascii="Times New Roman" w:hAnsi="Times New Roman"/>
            </w:rPr>
            <w:instrText xml:space="preserve"> TOC \o "1-3" \h \z \u </w:instrText>
          </w:r>
          <w:r w:rsidRPr="00ED0068">
            <w:rPr>
              <w:rFonts w:ascii="Times New Roman" w:hAnsi="Times New Roman"/>
            </w:rPr>
            <w:fldChar w:fldCharType="separate"/>
          </w:r>
          <w:hyperlink w:anchor="_Toc88113373" w:history="1">
            <w:r w:rsidR="00563E83" w:rsidRPr="00ED0068">
              <w:rPr>
                <w:rStyle w:val="Hyperlink"/>
                <w:rFonts w:ascii="Times New Roman" w:hAnsi="Times New Roman"/>
                <w:noProof/>
              </w:rPr>
              <w:t>LISTA E SHKURTIMEVE</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_Toc88113373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3</w:t>
            </w:r>
            <w:r w:rsidR="00563E83" w:rsidRPr="00ED0068">
              <w:rPr>
                <w:rFonts w:ascii="Times New Roman" w:hAnsi="Times New Roman"/>
                <w:noProof/>
                <w:webHidden/>
              </w:rPr>
              <w:fldChar w:fldCharType="end"/>
            </w:r>
          </w:hyperlink>
        </w:p>
        <w:p w14:paraId="1517CECF" w14:textId="660613F3" w:rsidR="00563E83" w:rsidRPr="00ED0068" w:rsidRDefault="000701CC">
          <w:pPr>
            <w:pStyle w:val="TOC1"/>
            <w:tabs>
              <w:tab w:val="right" w:leader="dot" w:pos="6941"/>
            </w:tabs>
            <w:rPr>
              <w:rFonts w:ascii="Times New Roman" w:hAnsi="Times New Roman"/>
              <w:noProof/>
            </w:rPr>
          </w:pPr>
          <w:hyperlink w:anchor="_Toc88113374" w:history="1">
            <w:r w:rsidR="00563E83" w:rsidRPr="00ED0068">
              <w:rPr>
                <w:rStyle w:val="Hyperlink"/>
                <w:rFonts w:ascii="Times New Roman" w:hAnsi="Times New Roman"/>
                <w:noProof/>
              </w:rPr>
              <w:t>HYRJE</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_Toc88113374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4</w:t>
            </w:r>
            <w:r w:rsidR="00563E83" w:rsidRPr="00ED0068">
              <w:rPr>
                <w:rFonts w:ascii="Times New Roman" w:hAnsi="Times New Roman"/>
                <w:noProof/>
                <w:webHidden/>
              </w:rPr>
              <w:fldChar w:fldCharType="end"/>
            </w:r>
          </w:hyperlink>
        </w:p>
        <w:p w14:paraId="4D65A78D" w14:textId="1524D2A9" w:rsidR="00563E83" w:rsidRPr="00ED0068" w:rsidRDefault="000701CC">
          <w:pPr>
            <w:pStyle w:val="TOC1"/>
            <w:tabs>
              <w:tab w:val="right" w:leader="dot" w:pos="6941"/>
            </w:tabs>
            <w:rPr>
              <w:rFonts w:ascii="Times New Roman" w:hAnsi="Times New Roman"/>
              <w:noProof/>
            </w:rPr>
          </w:pPr>
          <w:hyperlink w:anchor="_Toc88113375" w:history="1">
            <w:r w:rsidR="00563E83" w:rsidRPr="00ED0068">
              <w:rPr>
                <w:rStyle w:val="Hyperlink"/>
                <w:rFonts w:ascii="Times New Roman" w:hAnsi="Times New Roman"/>
                <w:noProof/>
              </w:rPr>
              <w:t>METODOLOGJIA</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_Toc88113375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6</w:t>
            </w:r>
            <w:r w:rsidR="00563E83" w:rsidRPr="00ED0068">
              <w:rPr>
                <w:rFonts w:ascii="Times New Roman" w:hAnsi="Times New Roman"/>
                <w:noProof/>
                <w:webHidden/>
              </w:rPr>
              <w:fldChar w:fldCharType="end"/>
            </w:r>
          </w:hyperlink>
        </w:p>
        <w:p w14:paraId="4FD9A995" w14:textId="161712B1" w:rsidR="00563E83" w:rsidRPr="00ED0068" w:rsidRDefault="000701CC">
          <w:pPr>
            <w:pStyle w:val="TOC1"/>
            <w:tabs>
              <w:tab w:val="right" w:leader="dot" w:pos="6941"/>
            </w:tabs>
            <w:rPr>
              <w:rFonts w:ascii="Times New Roman" w:hAnsi="Times New Roman"/>
              <w:noProof/>
            </w:rPr>
          </w:pPr>
          <w:hyperlink w:anchor="_Toc88113376" w:history="1">
            <w:r w:rsidR="00563E83" w:rsidRPr="00ED0068">
              <w:rPr>
                <w:rStyle w:val="Hyperlink"/>
                <w:rFonts w:ascii="Times New Roman" w:hAnsi="Times New Roman"/>
                <w:noProof/>
              </w:rPr>
              <w:t>KUADRI STRATEGJIK NDËRKOMBËTAR DHE KOMBËTAR</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_Toc88113376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8</w:t>
            </w:r>
            <w:r w:rsidR="00563E83" w:rsidRPr="00ED0068">
              <w:rPr>
                <w:rFonts w:ascii="Times New Roman" w:hAnsi="Times New Roman"/>
                <w:noProof/>
                <w:webHidden/>
              </w:rPr>
              <w:fldChar w:fldCharType="end"/>
            </w:r>
          </w:hyperlink>
        </w:p>
        <w:p w14:paraId="6C4B9F67" w14:textId="1B8F00B7" w:rsidR="00563E83" w:rsidRPr="00ED0068" w:rsidRDefault="000701CC">
          <w:pPr>
            <w:pStyle w:val="TOC1"/>
            <w:tabs>
              <w:tab w:val="right" w:leader="dot" w:pos="6941"/>
            </w:tabs>
            <w:rPr>
              <w:rFonts w:ascii="Times New Roman" w:hAnsi="Times New Roman"/>
              <w:noProof/>
            </w:rPr>
          </w:pPr>
          <w:hyperlink w:anchor="_Toc88113377" w:history="1">
            <w:r w:rsidR="00563E83" w:rsidRPr="00ED0068">
              <w:rPr>
                <w:rStyle w:val="Hyperlink"/>
                <w:rFonts w:ascii="Times New Roman" w:hAnsi="Times New Roman"/>
                <w:noProof/>
              </w:rPr>
              <w:t xml:space="preserve">PLANET VENDORE TË BASHKISË </w:t>
            </w:r>
            <w:r w:rsidR="009E1956">
              <w:rPr>
                <w:rStyle w:val="Hyperlink"/>
                <w:rFonts w:ascii="Times New Roman" w:hAnsi="Times New Roman"/>
                <w:noProof/>
              </w:rPr>
              <w:t>KORÇË</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_Toc88113377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11</w:t>
            </w:r>
            <w:r w:rsidR="00563E83" w:rsidRPr="00ED0068">
              <w:rPr>
                <w:rFonts w:ascii="Times New Roman" w:hAnsi="Times New Roman"/>
                <w:noProof/>
                <w:webHidden/>
              </w:rPr>
              <w:fldChar w:fldCharType="end"/>
            </w:r>
          </w:hyperlink>
        </w:p>
        <w:p w14:paraId="2C2F304D" w14:textId="24B11FA7" w:rsidR="00563E83" w:rsidRPr="00ED0068" w:rsidRDefault="000701CC">
          <w:pPr>
            <w:pStyle w:val="TOC1"/>
            <w:tabs>
              <w:tab w:val="right" w:leader="dot" w:pos="6941"/>
            </w:tabs>
            <w:rPr>
              <w:rFonts w:ascii="Times New Roman" w:hAnsi="Times New Roman"/>
              <w:noProof/>
            </w:rPr>
          </w:pPr>
          <w:hyperlink w:anchor="_Toc88113378" w:history="1">
            <w:r w:rsidR="00563E83" w:rsidRPr="00ED0068">
              <w:rPr>
                <w:rStyle w:val="Hyperlink"/>
                <w:rFonts w:ascii="Times New Roman" w:hAnsi="Times New Roman"/>
                <w:noProof/>
              </w:rPr>
              <w:t xml:space="preserve">PROFILI I BASHKISË </w:t>
            </w:r>
            <w:r w:rsidR="009E1956">
              <w:rPr>
                <w:rStyle w:val="Hyperlink"/>
                <w:rFonts w:ascii="Times New Roman" w:hAnsi="Times New Roman"/>
                <w:noProof/>
              </w:rPr>
              <w:t>KORÇË</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_Toc88113378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13</w:t>
            </w:r>
            <w:r w:rsidR="00563E83" w:rsidRPr="00ED0068">
              <w:rPr>
                <w:rFonts w:ascii="Times New Roman" w:hAnsi="Times New Roman"/>
                <w:noProof/>
                <w:webHidden/>
              </w:rPr>
              <w:fldChar w:fldCharType="end"/>
            </w:r>
          </w:hyperlink>
        </w:p>
        <w:p w14:paraId="295CB372" w14:textId="4554663E" w:rsidR="00563E83" w:rsidRPr="00ED0068" w:rsidRDefault="000701CC">
          <w:pPr>
            <w:pStyle w:val="TOC1"/>
            <w:tabs>
              <w:tab w:val="right" w:leader="dot" w:pos="6941"/>
            </w:tabs>
            <w:rPr>
              <w:rFonts w:ascii="Times New Roman" w:hAnsi="Times New Roman"/>
              <w:noProof/>
            </w:rPr>
          </w:pPr>
          <w:hyperlink w:anchor="_Toc88113379" w:history="1">
            <w:r w:rsidR="00563E83" w:rsidRPr="00ED0068">
              <w:rPr>
                <w:rStyle w:val="Hyperlink"/>
                <w:rFonts w:ascii="Times New Roman" w:hAnsi="Times New Roman"/>
                <w:noProof/>
              </w:rPr>
              <w:t>ANALIZA S.</w:t>
            </w:r>
            <w:r w:rsidR="00E93151">
              <w:rPr>
                <w:rStyle w:val="Hyperlink"/>
                <w:rFonts w:ascii="Times New Roman" w:hAnsi="Times New Roman"/>
                <w:noProof/>
              </w:rPr>
              <w:t>W</w:t>
            </w:r>
            <w:r w:rsidR="00563E83" w:rsidRPr="00ED0068">
              <w:rPr>
                <w:rStyle w:val="Hyperlink"/>
                <w:rFonts w:ascii="Times New Roman" w:hAnsi="Times New Roman"/>
                <w:noProof/>
              </w:rPr>
              <w:t>.O.T</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_Toc88113379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16</w:t>
            </w:r>
            <w:r w:rsidR="00563E83" w:rsidRPr="00ED0068">
              <w:rPr>
                <w:rFonts w:ascii="Times New Roman" w:hAnsi="Times New Roman"/>
                <w:noProof/>
                <w:webHidden/>
              </w:rPr>
              <w:fldChar w:fldCharType="end"/>
            </w:r>
          </w:hyperlink>
        </w:p>
        <w:p w14:paraId="645CDC1A" w14:textId="149CC51F" w:rsidR="00563E83" w:rsidRPr="00ED0068" w:rsidRDefault="000701CC">
          <w:pPr>
            <w:pStyle w:val="TOC1"/>
            <w:tabs>
              <w:tab w:val="right" w:leader="dot" w:pos="6941"/>
            </w:tabs>
            <w:rPr>
              <w:rFonts w:ascii="Times New Roman" w:hAnsi="Times New Roman"/>
              <w:noProof/>
            </w:rPr>
          </w:pPr>
          <w:hyperlink w:anchor="_Toc88113380" w:history="1">
            <w:r w:rsidR="00563E83" w:rsidRPr="00ED0068">
              <w:rPr>
                <w:rStyle w:val="Hyperlink"/>
                <w:rFonts w:ascii="Times New Roman" w:hAnsi="Times New Roman"/>
                <w:noProof/>
              </w:rPr>
              <w:t>QËLLIMI I PLANIT VENDOR</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_Toc88113380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17</w:t>
            </w:r>
            <w:r w:rsidR="00563E83" w:rsidRPr="00ED0068">
              <w:rPr>
                <w:rFonts w:ascii="Times New Roman" w:hAnsi="Times New Roman"/>
                <w:noProof/>
                <w:webHidden/>
              </w:rPr>
              <w:fldChar w:fldCharType="end"/>
            </w:r>
          </w:hyperlink>
        </w:p>
        <w:p w14:paraId="5974BA6B" w14:textId="6F383959" w:rsidR="00563E83" w:rsidRPr="00ED0068" w:rsidRDefault="000701CC">
          <w:pPr>
            <w:pStyle w:val="TOC1"/>
            <w:tabs>
              <w:tab w:val="right" w:leader="dot" w:pos="6941"/>
            </w:tabs>
            <w:rPr>
              <w:rFonts w:ascii="Times New Roman" w:hAnsi="Times New Roman"/>
              <w:noProof/>
            </w:rPr>
          </w:pPr>
          <w:hyperlink w:anchor="_Toc88113381" w:history="1">
            <w:r w:rsidR="00563E83" w:rsidRPr="00ED0068">
              <w:rPr>
                <w:rStyle w:val="Hyperlink"/>
                <w:rFonts w:ascii="Times New Roman" w:hAnsi="Times New Roman"/>
                <w:noProof/>
              </w:rPr>
              <w:t>VIZIONI I PLANIT VENDOR TË MIGRACIONIT DHE DIASPORËS</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_Toc88113381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18</w:t>
            </w:r>
            <w:r w:rsidR="00563E83" w:rsidRPr="00ED0068">
              <w:rPr>
                <w:rFonts w:ascii="Times New Roman" w:hAnsi="Times New Roman"/>
                <w:noProof/>
                <w:webHidden/>
              </w:rPr>
              <w:fldChar w:fldCharType="end"/>
            </w:r>
          </w:hyperlink>
        </w:p>
        <w:p w14:paraId="6E208711" w14:textId="3976AF85" w:rsidR="00563E83" w:rsidRPr="00ED0068" w:rsidRDefault="000701CC">
          <w:pPr>
            <w:pStyle w:val="TOC1"/>
            <w:tabs>
              <w:tab w:val="right" w:leader="dot" w:pos="6941"/>
            </w:tabs>
            <w:rPr>
              <w:rFonts w:ascii="Times New Roman" w:hAnsi="Times New Roman"/>
              <w:noProof/>
            </w:rPr>
          </w:pPr>
          <w:hyperlink w:anchor="_Toc88113382" w:history="1">
            <w:r w:rsidR="00563E83" w:rsidRPr="00ED0068">
              <w:rPr>
                <w:rStyle w:val="Hyperlink"/>
                <w:rFonts w:ascii="Times New Roman" w:hAnsi="Times New Roman"/>
                <w:noProof/>
              </w:rPr>
              <w:t xml:space="preserve">OBJEKTIVAT E PLANIT VENDOR </w:t>
            </w:r>
            <w:r w:rsidR="009E1956">
              <w:rPr>
                <w:rStyle w:val="Hyperlink"/>
                <w:rFonts w:ascii="Times New Roman" w:hAnsi="Times New Roman"/>
                <w:noProof/>
              </w:rPr>
              <w:t>KORÇË</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_Toc88113382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19</w:t>
            </w:r>
            <w:r w:rsidR="00563E83" w:rsidRPr="00ED0068">
              <w:rPr>
                <w:rFonts w:ascii="Times New Roman" w:hAnsi="Times New Roman"/>
                <w:noProof/>
                <w:webHidden/>
              </w:rPr>
              <w:fldChar w:fldCharType="end"/>
            </w:r>
          </w:hyperlink>
        </w:p>
        <w:p w14:paraId="70EA7C1A" w14:textId="1F9E1B45" w:rsidR="00563E83" w:rsidRPr="00ED0068" w:rsidRDefault="000701CC">
          <w:pPr>
            <w:pStyle w:val="TOC1"/>
            <w:tabs>
              <w:tab w:val="right" w:leader="dot" w:pos="6941"/>
            </w:tabs>
            <w:rPr>
              <w:rFonts w:ascii="Times New Roman" w:hAnsi="Times New Roman"/>
              <w:noProof/>
            </w:rPr>
          </w:pPr>
          <w:hyperlink w:anchor="_Toc88113383" w:history="1">
            <w:r w:rsidR="00563E83" w:rsidRPr="00ED0068">
              <w:rPr>
                <w:rStyle w:val="Hyperlink"/>
                <w:rFonts w:ascii="Times New Roman" w:hAnsi="Times New Roman"/>
                <w:noProof/>
              </w:rPr>
              <w:t>PLANI I VEPRIMIT PËR MIGRACIONIN DHE DIASPORËN 2022-2025</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_Toc88113383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24</w:t>
            </w:r>
            <w:r w:rsidR="00563E83" w:rsidRPr="00ED0068">
              <w:rPr>
                <w:rFonts w:ascii="Times New Roman" w:hAnsi="Times New Roman"/>
                <w:noProof/>
                <w:webHidden/>
              </w:rPr>
              <w:fldChar w:fldCharType="end"/>
            </w:r>
          </w:hyperlink>
        </w:p>
        <w:p w14:paraId="6EA7E50F" w14:textId="11C64762" w:rsidR="00563E83" w:rsidRPr="00ED0068" w:rsidRDefault="000701CC">
          <w:pPr>
            <w:pStyle w:val="TOC1"/>
            <w:tabs>
              <w:tab w:val="right" w:leader="dot" w:pos="6941"/>
            </w:tabs>
            <w:rPr>
              <w:rFonts w:ascii="Times New Roman" w:hAnsi="Times New Roman"/>
              <w:noProof/>
            </w:rPr>
          </w:pPr>
          <w:hyperlink w:anchor="_Toc88113384" w:history="1">
            <w:r w:rsidR="00563E83" w:rsidRPr="00ED0068">
              <w:rPr>
                <w:rStyle w:val="Hyperlink"/>
                <w:rFonts w:ascii="Times New Roman" w:hAnsi="Times New Roman"/>
                <w:noProof/>
              </w:rPr>
              <w:t>MONITORIMI I ZBATIMIT TË PLANIT TË VEPRIMIT</w:t>
            </w:r>
            <w:r w:rsidR="00563E83" w:rsidRPr="00ED0068">
              <w:rPr>
                <w:rFonts w:ascii="Times New Roman" w:hAnsi="Times New Roman"/>
                <w:noProof/>
                <w:webHidden/>
              </w:rPr>
              <w:tab/>
            </w:r>
            <w:r w:rsidR="00563E83" w:rsidRPr="00ED0068">
              <w:rPr>
                <w:rFonts w:ascii="Times New Roman" w:hAnsi="Times New Roman"/>
                <w:noProof/>
                <w:webHidden/>
              </w:rPr>
              <w:fldChar w:fldCharType="begin"/>
            </w:r>
            <w:r w:rsidR="00563E83" w:rsidRPr="00ED0068">
              <w:rPr>
                <w:rFonts w:ascii="Times New Roman" w:hAnsi="Times New Roman"/>
                <w:noProof/>
                <w:webHidden/>
              </w:rPr>
              <w:instrText xml:space="preserve"> PAGEREF _Toc88113384 \h </w:instrText>
            </w:r>
            <w:r w:rsidR="00563E83" w:rsidRPr="00ED0068">
              <w:rPr>
                <w:rFonts w:ascii="Times New Roman" w:hAnsi="Times New Roman"/>
                <w:noProof/>
                <w:webHidden/>
              </w:rPr>
            </w:r>
            <w:r w:rsidR="00563E83" w:rsidRPr="00ED0068">
              <w:rPr>
                <w:rFonts w:ascii="Times New Roman" w:hAnsi="Times New Roman"/>
                <w:noProof/>
                <w:webHidden/>
              </w:rPr>
              <w:fldChar w:fldCharType="separate"/>
            </w:r>
            <w:r w:rsidR="00893D81">
              <w:rPr>
                <w:rFonts w:ascii="Times New Roman" w:hAnsi="Times New Roman"/>
                <w:noProof/>
                <w:webHidden/>
              </w:rPr>
              <w:t>44</w:t>
            </w:r>
            <w:r w:rsidR="00563E83" w:rsidRPr="00ED0068">
              <w:rPr>
                <w:rFonts w:ascii="Times New Roman" w:hAnsi="Times New Roman"/>
                <w:noProof/>
                <w:webHidden/>
              </w:rPr>
              <w:fldChar w:fldCharType="end"/>
            </w:r>
          </w:hyperlink>
        </w:p>
        <w:p w14:paraId="06F9AF5B" w14:textId="3A0B54C7" w:rsidR="005E7558" w:rsidRPr="00ED0068" w:rsidRDefault="005E7558" w:rsidP="004B3962">
          <w:pPr>
            <w:widowControl/>
            <w:autoSpaceDE/>
            <w:autoSpaceDN/>
            <w:spacing w:after="160" w:line="276" w:lineRule="auto"/>
            <w:rPr>
              <w:rFonts w:ascii="Times New Roman" w:hAnsi="Times New Roman" w:cs="Times New Roman"/>
              <w:b/>
              <w:bCs/>
              <w:noProof/>
            </w:rPr>
          </w:pPr>
          <w:r w:rsidRPr="00ED0068">
            <w:rPr>
              <w:rFonts w:ascii="Times New Roman" w:hAnsi="Times New Roman" w:cs="Times New Roman"/>
              <w:b/>
              <w:bCs/>
              <w:noProof/>
            </w:rPr>
            <w:fldChar w:fldCharType="end"/>
          </w:r>
        </w:p>
      </w:sdtContent>
    </w:sdt>
    <w:bookmarkEnd w:id="2" w:displacedByCustomXml="prev"/>
    <w:p w14:paraId="184C8EB2" w14:textId="77777777" w:rsidR="00AA25C5" w:rsidRDefault="00AA25C5" w:rsidP="004B3962">
      <w:pPr>
        <w:pStyle w:val="BodyText"/>
        <w:spacing w:line="276" w:lineRule="auto"/>
        <w:rPr>
          <w:rFonts w:ascii="Calibri"/>
          <w:b w:val="0"/>
          <w:sz w:val="20"/>
        </w:rPr>
      </w:pPr>
    </w:p>
    <w:p w14:paraId="4C0AF0BF" w14:textId="0C6AB81F" w:rsidR="00AA25C5" w:rsidRDefault="00AA25C5" w:rsidP="004B3962">
      <w:pPr>
        <w:pStyle w:val="BodyText"/>
        <w:spacing w:line="276" w:lineRule="auto"/>
        <w:rPr>
          <w:rFonts w:ascii="Calibri"/>
          <w:b w:val="0"/>
          <w:sz w:val="20"/>
        </w:rPr>
      </w:pPr>
    </w:p>
    <w:p w14:paraId="5AC29E0F" w14:textId="77777777" w:rsidR="00AA25C5" w:rsidRDefault="00AA25C5" w:rsidP="004B3962">
      <w:pPr>
        <w:pStyle w:val="BodyText"/>
        <w:spacing w:line="276" w:lineRule="auto"/>
        <w:rPr>
          <w:rFonts w:ascii="Calibri"/>
          <w:b w:val="0"/>
          <w:sz w:val="20"/>
        </w:rPr>
      </w:pPr>
    </w:p>
    <w:p w14:paraId="77369B02" w14:textId="77777777" w:rsidR="00AA25C5" w:rsidRDefault="00AA25C5" w:rsidP="004B3962">
      <w:pPr>
        <w:pStyle w:val="BodyText"/>
        <w:spacing w:line="276" w:lineRule="auto"/>
        <w:rPr>
          <w:rFonts w:ascii="Calibri"/>
          <w:b w:val="0"/>
          <w:sz w:val="20"/>
        </w:rPr>
      </w:pPr>
    </w:p>
    <w:p w14:paraId="04E59BB5" w14:textId="77777777" w:rsidR="00AA25C5" w:rsidRDefault="00AA25C5" w:rsidP="004B3962">
      <w:pPr>
        <w:pStyle w:val="BodyText"/>
        <w:spacing w:line="276" w:lineRule="auto"/>
        <w:rPr>
          <w:rFonts w:ascii="Calibri"/>
          <w:b w:val="0"/>
          <w:sz w:val="20"/>
        </w:rPr>
      </w:pPr>
    </w:p>
    <w:p w14:paraId="77932B85" w14:textId="77777777" w:rsidR="00AA25C5" w:rsidRDefault="00AA25C5" w:rsidP="004B3962">
      <w:pPr>
        <w:pStyle w:val="BodyText"/>
        <w:spacing w:line="276" w:lineRule="auto"/>
        <w:rPr>
          <w:rFonts w:ascii="Calibri"/>
          <w:b w:val="0"/>
          <w:sz w:val="20"/>
        </w:rPr>
      </w:pPr>
    </w:p>
    <w:p w14:paraId="63F97311" w14:textId="77777777" w:rsidR="00AA25C5" w:rsidRDefault="00AA25C5" w:rsidP="004B3962">
      <w:pPr>
        <w:pStyle w:val="BodyText"/>
        <w:spacing w:line="276" w:lineRule="auto"/>
        <w:rPr>
          <w:rFonts w:ascii="Calibri"/>
          <w:b w:val="0"/>
          <w:sz w:val="20"/>
        </w:rPr>
      </w:pPr>
    </w:p>
    <w:p w14:paraId="73C046CA" w14:textId="77777777" w:rsidR="00AA25C5" w:rsidRDefault="00AA25C5" w:rsidP="004B3962">
      <w:pPr>
        <w:pStyle w:val="BodyText"/>
        <w:spacing w:line="276" w:lineRule="auto"/>
        <w:rPr>
          <w:rFonts w:ascii="Calibri"/>
          <w:b w:val="0"/>
          <w:sz w:val="20"/>
        </w:rPr>
      </w:pPr>
    </w:p>
    <w:p w14:paraId="326897A3" w14:textId="77777777" w:rsidR="00AA25C5" w:rsidRDefault="00AA25C5" w:rsidP="004B3962">
      <w:pPr>
        <w:pStyle w:val="BodyText"/>
        <w:spacing w:line="276" w:lineRule="auto"/>
        <w:rPr>
          <w:rFonts w:ascii="Calibri"/>
          <w:b w:val="0"/>
          <w:sz w:val="20"/>
        </w:rPr>
      </w:pPr>
    </w:p>
    <w:p w14:paraId="718E238D" w14:textId="77777777" w:rsidR="00AA25C5" w:rsidRDefault="00AA25C5" w:rsidP="004B3962">
      <w:pPr>
        <w:pStyle w:val="BodyText"/>
        <w:spacing w:line="276" w:lineRule="auto"/>
        <w:rPr>
          <w:rFonts w:ascii="Calibri"/>
          <w:b w:val="0"/>
          <w:sz w:val="20"/>
        </w:rPr>
      </w:pPr>
    </w:p>
    <w:p w14:paraId="74F6C22B" w14:textId="77777777" w:rsidR="00AA25C5" w:rsidRDefault="00AA25C5" w:rsidP="004B3962">
      <w:pPr>
        <w:pStyle w:val="BodyText"/>
        <w:spacing w:line="276" w:lineRule="auto"/>
        <w:rPr>
          <w:rFonts w:ascii="Calibri"/>
          <w:b w:val="0"/>
          <w:sz w:val="20"/>
        </w:rPr>
      </w:pPr>
    </w:p>
    <w:p w14:paraId="3983E5D4" w14:textId="119A0833" w:rsidR="00D67AEE" w:rsidRDefault="00D67AEE" w:rsidP="004B3962">
      <w:pPr>
        <w:pStyle w:val="BodyText"/>
        <w:spacing w:before="8" w:line="276" w:lineRule="auto"/>
        <w:rPr>
          <w:rFonts w:ascii="Calibri"/>
          <w:b w:val="0"/>
          <w:sz w:val="16"/>
        </w:rPr>
      </w:pPr>
    </w:p>
    <w:p w14:paraId="5D3939B5" w14:textId="77777777" w:rsidR="00D67AEE" w:rsidRDefault="00D67AEE" w:rsidP="004B3962">
      <w:pPr>
        <w:spacing w:line="276" w:lineRule="auto"/>
        <w:rPr>
          <w:rFonts w:ascii="Calibri"/>
          <w:bCs/>
          <w:sz w:val="16"/>
          <w:szCs w:val="143"/>
        </w:rPr>
      </w:pPr>
      <w:r>
        <w:rPr>
          <w:rFonts w:ascii="Calibri"/>
          <w:b/>
          <w:sz w:val="16"/>
        </w:rPr>
        <w:br w:type="page"/>
      </w:r>
    </w:p>
    <w:p w14:paraId="0435736E" w14:textId="77777777" w:rsidR="00D67AEE" w:rsidRDefault="00D67AEE" w:rsidP="004B3962">
      <w:pPr>
        <w:pStyle w:val="BodyText"/>
        <w:spacing w:before="8" w:line="276" w:lineRule="auto"/>
        <w:rPr>
          <w:rFonts w:ascii="Calibri"/>
          <w:b w:val="0"/>
          <w:sz w:val="16"/>
        </w:rPr>
      </w:pPr>
    </w:p>
    <w:p w14:paraId="52AC8725" w14:textId="0800F835" w:rsidR="008D57D0" w:rsidRPr="00BC6530" w:rsidRDefault="008D57D0" w:rsidP="004B3962">
      <w:pPr>
        <w:spacing w:line="276" w:lineRule="auto"/>
        <w:jc w:val="center"/>
        <w:rPr>
          <w:rFonts w:ascii="Times New Roman" w:hAnsi="Times New Roman" w:cs="Times New Roman"/>
          <w:sz w:val="24"/>
          <w:szCs w:val="24"/>
        </w:rPr>
      </w:pPr>
      <w:bookmarkStart w:id="3" w:name="_Hlk88059974"/>
    </w:p>
    <w:p w14:paraId="4A2D0BE4" w14:textId="386A7C09" w:rsidR="004F3766" w:rsidRPr="00860F53" w:rsidRDefault="004F3766" w:rsidP="00EA649E">
      <w:pPr>
        <w:pStyle w:val="Heading1"/>
        <w:rPr>
          <w:color w:val="C00000"/>
          <w:sz w:val="28"/>
          <w:szCs w:val="28"/>
          <w:lang w:val="it-IT"/>
        </w:rPr>
      </w:pPr>
      <w:bookmarkStart w:id="4" w:name="_Toc88113373"/>
      <w:bookmarkEnd w:id="3"/>
      <w:r w:rsidRPr="00860F53">
        <w:rPr>
          <w:color w:val="C00000"/>
          <w:sz w:val="28"/>
          <w:szCs w:val="28"/>
          <w:lang w:val="it-IT"/>
        </w:rPr>
        <w:t>LISTA E SHKURTIMEVE</w:t>
      </w:r>
      <w:bookmarkEnd w:id="4"/>
    </w:p>
    <w:p w14:paraId="26A2E05C" w14:textId="5185E9B6" w:rsidR="00F44BB8" w:rsidRPr="00D63466" w:rsidRDefault="00F44BB8" w:rsidP="00F44BB8">
      <w:pPr>
        <w:rPr>
          <w:lang w:val="it-IT"/>
        </w:rPr>
      </w:pPr>
    </w:p>
    <w:p w14:paraId="06047815" w14:textId="20844D93"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ADISA </w:t>
      </w:r>
      <w:r w:rsidRPr="00D63466">
        <w:rPr>
          <w:rFonts w:ascii="Times New Roman" w:hAnsi="Times New Roman" w:cs="Times New Roman"/>
          <w:lang w:val="it-IT"/>
        </w:rPr>
        <w:tab/>
        <w:t>Agjencia e Ofrimit të Shërbimeve Publike të Integruara</w:t>
      </w:r>
    </w:p>
    <w:p w14:paraId="747F6A5C" w14:textId="49F00492"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AIDA </w:t>
      </w:r>
      <w:r w:rsidRPr="00D63466">
        <w:rPr>
          <w:rFonts w:ascii="Times New Roman" w:hAnsi="Times New Roman" w:cs="Times New Roman"/>
          <w:lang w:val="it-IT"/>
        </w:rPr>
        <w:tab/>
      </w:r>
      <w:r w:rsidRPr="00D63466">
        <w:rPr>
          <w:rFonts w:ascii="Times New Roman" w:hAnsi="Times New Roman" w:cs="Times New Roman"/>
          <w:lang w:val="it-IT"/>
        </w:rPr>
        <w:tab/>
        <w:t>Agjencia Shqiptare e Zhvillimit të Investimeve</w:t>
      </w:r>
    </w:p>
    <w:p w14:paraId="5720361E" w14:textId="5859BBBB"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AKD </w:t>
      </w:r>
      <w:r w:rsidRPr="00D63466">
        <w:rPr>
          <w:rFonts w:ascii="Times New Roman" w:hAnsi="Times New Roman" w:cs="Times New Roman"/>
          <w:lang w:val="it-IT"/>
        </w:rPr>
        <w:tab/>
      </w:r>
      <w:r w:rsidRPr="00D63466">
        <w:rPr>
          <w:rFonts w:ascii="Times New Roman" w:hAnsi="Times New Roman" w:cs="Times New Roman"/>
          <w:lang w:val="it-IT"/>
        </w:rPr>
        <w:tab/>
        <w:t>Agjencia Kombëtare e Diasporës</w:t>
      </w:r>
    </w:p>
    <w:p w14:paraId="1255F710" w14:textId="4E2F5DA3" w:rsidR="00E650BF" w:rsidRPr="00D63466" w:rsidRDefault="00E650BF" w:rsidP="00C9584A">
      <w:pPr>
        <w:rPr>
          <w:rFonts w:ascii="Times New Roman" w:hAnsi="Times New Roman" w:cs="Times New Roman"/>
          <w:lang w:val="it-IT"/>
        </w:rPr>
      </w:pPr>
      <w:r w:rsidRPr="00D63466">
        <w:rPr>
          <w:rFonts w:ascii="Times New Roman" w:hAnsi="Times New Roman" w:cs="Times New Roman"/>
          <w:lang w:val="it-IT"/>
        </w:rPr>
        <w:t xml:space="preserve">AKPA </w:t>
      </w:r>
      <w:r w:rsidRPr="00D63466">
        <w:rPr>
          <w:rFonts w:ascii="Times New Roman" w:hAnsi="Times New Roman" w:cs="Times New Roman"/>
          <w:lang w:val="it-IT"/>
        </w:rPr>
        <w:tab/>
      </w:r>
      <w:r w:rsidRPr="00D63466">
        <w:rPr>
          <w:rFonts w:ascii="Times New Roman" w:hAnsi="Times New Roman" w:cs="Times New Roman"/>
          <w:lang w:val="it-IT"/>
        </w:rPr>
        <w:tab/>
        <w:t>Agjencia Kombëtare e Punësimit dhe Aftësive</w:t>
      </w:r>
    </w:p>
    <w:p w14:paraId="10B402E0" w14:textId="798B7308" w:rsidR="0061695C" w:rsidRPr="00D63466" w:rsidRDefault="0061695C" w:rsidP="00C9584A">
      <w:pPr>
        <w:rPr>
          <w:rFonts w:ascii="Times New Roman" w:hAnsi="Times New Roman" w:cs="Times New Roman"/>
          <w:lang w:val="it-IT"/>
        </w:rPr>
      </w:pPr>
      <w:r w:rsidRPr="00D63466">
        <w:rPr>
          <w:rFonts w:ascii="Times New Roman" w:hAnsi="Times New Roman" w:cs="Times New Roman"/>
          <w:lang w:val="it-IT"/>
        </w:rPr>
        <w:t>AMVV</w:t>
      </w:r>
      <w:r w:rsidRPr="00D63466">
        <w:rPr>
          <w:rFonts w:ascii="Times New Roman" w:hAnsi="Times New Roman" w:cs="Times New Roman"/>
          <w:lang w:val="it-IT"/>
        </w:rPr>
        <w:tab/>
      </w:r>
      <w:r w:rsidRPr="00D63466">
        <w:rPr>
          <w:rFonts w:ascii="Times New Roman" w:hAnsi="Times New Roman" w:cs="Times New Roman"/>
          <w:lang w:val="it-IT"/>
        </w:rPr>
        <w:tab/>
        <w:t>Agjencia për Mbështetjen e Vetëqeverisjes Vendore</w:t>
      </w:r>
    </w:p>
    <w:p w14:paraId="09C90FEB" w14:textId="0D9E65CC"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ASPA </w:t>
      </w:r>
      <w:r w:rsidRPr="00D63466">
        <w:rPr>
          <w:rFonts w:ascii="Times New Roman" w:hAnsi="Times New Roman" w:cs="Times New Roman"/>
          <w:lang w:val="it-IT"/>
        </w:rPr>
        <w:tab/>
      </w:r>
      <w:r w:rsidRPr="00D63466">
        <w:rPr>
          <w:rFonts w:ascii="Times New Roman" w:hAnsi="Times New Roman" w:cs="Times New Roman"/>
          <w:lang w:val="it-IT"/>
        </w:rPr>
        <w:tab/>
        <w:t>Shkolla Shqiptare e Administratës Publike</w:t>
      </w:r>
    </w:p>
    <w:p w14:paraId="50D33146" w14:textId="23A4BCEA" w:rsidR="004252A8" w:rsidRPr="00D63466" w:rsidRDefault="004252A8" w:rsidP="00C9584A">
      <w:pPr>
        <w:rPr>
          <w:rFonts w:ascii="Times New Roman" w:hAnsi="Times New Roman" w:cs="Times New Roman"/>
          <w:lang w:val="it-IT"/>
        </w:rPr>
      </w:pPr>
      <w:r w:rsidRPr="00D63466">
        <w:rPr>
          <w:rFonts w:ascii="Times New Roman" w:hAnsi="Times New Roman" w:cs="Times New Roman"/>
          <w:lang w:val="it-IT"/>
        </w:rPr>
        <w:t>B</w:t>
      </w:r>
      <w:r w:rsidR="009E1956" w:rsidRPr="00D63466">
        <w:rPr>
          <w:rFonts w:ascii="Times New Roman" w:hAnsi="Times New Roman" w:cs="Times New Roman"/>
          <w:lang w:val="it-IT"/>
        </w:rPr>
        <w:t>K</w:t>
      </w:r>
      <w:r w:rsidRPr="00D63466">
        <w:rPr>
          <w:rFonts w:ascii="Times New Roman" w:hAnsi="Times New Roman" w:cs="Times New Roman"/>
          <w:lang w:val="it-IT"/>
        </w:rPr>
        <w:tab/>
      </w:r>
      <w:r w:rsidRPr="00D63466">
        <w:rPr>
          <w:rFonts w:ascii="Times New Roman" w:hAnsi="Times New Roman" w:cs="Times New Roman"/>
          <w:lang w:val="it-IT"/>
        </w:rPr>
        <w:tab/>
        <w:t>Bashkia</w:t>
      </w:r>
      <w:r w:rsidR="00D82D9A" w:rsidRPr="00D63466">
        <w:rPr>
          <w:rFonts w:ascii="Times New Roman" w:hAnsi="Times New Roman" w:cs="Times New Roman"/>
          <w:lang w:val="it-IT"/>
        </w:rPr>
        <w:t xml:space="preserve"> </w:t>
      </w:r>
      <w:r w:rsidR="009E1956" w:rsidRPr="00D63466">
        <w:rPr>
          <w:rFonts w:ascii="Times New Roman" w:hAnsi="Times New Roman" w:cs="Times New Roman"/>
          <w:lang w:val="it-IT"/>
        </w:rPr>
        <w:t>Korçë</w:t>
      </w:r>
    </w:p>
    <w:p w14:paraId="15CDF96D" w14:textId="3B47E970"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DAP </w:t>
      </w:r>
      <w:r w:rsidRPr="00D63466">
        <w:rPr>
          <w:rFonts w:ascii="Times New Roman" w:hAnsi="Times New Roman" w:cs="Times New Roman"/>
          <w:lang w:val="it-IT"/>
        </w:rPr>
        <w:tab/>
      </w:r>
      <w:r w:rsidRPr="00D63466">
        <w:rPr>
          <w:rFonts w:ascii="Times New Roman" w:hAnsi="Times New Roman" w:cs="Times New Roman"/>
          <w:lang w:val="it-IT"/>
        </w:rPr>
        <w:tab/>
        <w:t>Departamenti i Administratës Publike</w:t>
      </w:r>
    </w:p>
    <w:p w14:paraId="38585954" w14:textId="2B301593" w:rsidR="002A5544" w:rsidRPr="00D63466" w:rsidRDefault="002A5544" w:rsidP="00C9584A">
      <w:pPr>
        <w:rPr>
          <w:rFonts w:ascii="Times New Roman" w:hAnsi="Times New Roman" w:cs="Times New Roman"/>
          <w:lang w:val="it-IT"/>
        </w:rPr>
      </w:pPr>
      <w:r w:rsidRPr="00D63466">
        <w:rPr>
          <w:rFonts w:ascii="Times New Roman" w:hAnsi="Times New Roman" w:cs="Times New Roman"/>
          <w:lang w:val="it-IT"/>
        </w:rPr>
        <w:t>DHBD</w:t>
      </w:r>
      <w:r w:rsidRPr="00D63466">
        <w:rPr>
          <w:rFonts w:ascii="Times New Roman" w:hAnsi="Times New Roman" w:cs="Times New Roman"/>
          <w:lang w:val="it-IT"/>
        </w:rPr>
        <w:tab/>
      </w:r>
      <w:r w:rsidRPr="00D63466">
        <w:rPr>
          <w:rFonts w:ascii="Times New Roman" w:hAnsi="Times New Roman" w:cs="Times New Roman"/>
          <w:lang w:val="it-IT"/>
        </w:rPr>
        <w:tab/>
        <w:t>Dhoma e Biznesit të Diasporës</w:t>
      </w:r>
    </w:p>
    <w:p w14:paraId="3B00CAC1" w14:textId="367818B3"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DKM </w:t>
      </w:r>
      <w:r w:rsidRPr="00D63466">
        <w:rPr>
          <w:rFonts w:ascii="Times New Roman" w:hAnsi="Times New Roman" w:cs="Times New Roman"/>
          <w:lang w:val="it-IT"/>
        </w:rPr>
        <w:tab/>
      </w:r>
      <w:r w:rsidRPr="00D63466">
        <w:rPr>
          <w:rFonts w:ascii="Times New Roman" w:hAnsi="Times New Roman" w:cs="Times New Roman"/>
          <w:lang w:val="it-IT"/>
        </w:rPr>
        <w:tab/>
        <w:t>Departamenti i Kufirit dhe i Migracionit</w:t>
      </w:r>
    </w:p>
    <w:p w14:paraId="6B2BA1D4" w14:textId="633095E0" w:rsidR="00EC08EB" w:rsidRDefault="00EC08EB" w:rsidP="00C9584A">
      <w:pPr>
        <w:rPr>
          <w:rFonts w:ascii="Times New Roman" w:hAnsi="Times New Roman" w:cs="Times New Roman"/>
        </w:rPr>
      </w:pPr>
      <w:r>
        <w:rPr>
          <w:rFonts w:ascii="Times New Roman" w:hAnsi="Times New Roman" w:cs="Times New Roman"/>
        </w:rPr>
        <w:t>GCM</w:t>
      </w:r>
      <w:r>
        <w:rPr>
          <w:rFonts w:ascii="Times New Roman" w:hAnsi="Times New Roman" w:cs="Times New Roman"/>
        </w:rPr>
        <w:tab/>
      </w:r>
      <w:r>
        <w:rPr>
          <w:rFonts w:ascii="Times New Roman" w:hAnsi="Times New Roman" w:cs="Times New Roman"/>
        </w:rPr>
        <w:tab/>
        <w:t>Global Compact for Migration</w:t>
      </w:r>
    </w:p>
    <w:p w14:paraId="0CA149ED" w14:textId="45C6800F" w:rsidR="00DE5926" w:rsidRDefault="00DE5926" w:rsidP="00C9584A">
      <w:pPr>
        <w:rPr>
          <w:rFonts w:ascii="Times New Roman" w:hAnsi="Times New Roman" w:cs="Times New Roman"/>
        </w:rPr>
      </w:pPr>
      <w:r>
        <w:rPr>
          <w:rFonts w:ascii="Times New Roman" w:hAnsi="Times New Roman" w:cs="Times New Roman"/>
        </w:rPr>
        <w:t>GIZ</w:t>
      </w:r>
      <w:r>
        <w:rPr>
          <w:rFonts w:ascii="Times New Roman" w:hAnsi="Times New Roman" w:cs="Times New Roman"/>
        </w:rPr>
        <w:tab/>
      </w:r>
      <w:r>
        <w:rPr>
          <w:rFonts w:ascii="Times New Roman" w:hAnsi="Times New Roman" w:cs="Times New Roman"/>
        </w:rPr>
        <w:tab/>
      </w:r>
      <w:proofErr w:type="spellStart"/>
      <w:r w:rsidR="00AF5346">
        <w:rPr>
          <w:rFonts w:ascii="Times New Roman" w:hAnsi="Times New Roman" w:cs="Times New Roman"/>
        </w:rPr>
        <w:t>Shoqëria</w:t>
      </w:r>
      <w:proofErr w:type="spellEnd"/>
      <w:r w:rsidR="00AF5346">
        <w:rPr>
          <w:rFonts w:ascii="Times New Roman" w:hAnsi="Times New Roman" w:cs="Times New Roman"/>
        </w:rPr>
        <w:t xml:space="preserve"> </w:t>
      </w:r>
      <w:proofErr w:type="spellStart"/>
      <w:r w:rsidR="00AF5346">
        <w:rPr>
          <w:rFonts w:ascii="Times New Roman" w:hAnsi="Times New Roman" w:cs="Times New Roman"/>
        </w:rPr>
        <w:t>Gjermane</w:t>
      </w:r>
      <w:proofErr w:type="spellEnd"/>
      <w:r w:rsidR="00AF5346">
        <w:rPr>
          <w:rFonts w:ascii="Times New Roman" w:hAnsi="Times New Roman" w:cs="Times New Roman"/>
        </w:rPr>
        <w:t xml:space="preserve"> </w:t>
      </w:r>
      <w:proofErr w:type="spellStart"/>
      <w:r w:rsidR="00AF5346">
        <w:rPr>
          <w:rFonts w:ascii="Times New Roman" w:hAnsi="Times New Roman" w:cs="Times New Roman"/>
        </w:rPr>
        <w:t>për</w:t>
      </w:r>
      <w:proofErr w:type="spellEnd"/>
      <w:r w:rsidR="00AF5346">
        <w:rPr>
          <w:rFonts w:ascii="Times New Roman" w:hAnsi="Times New Roman" w:cs="Times New Roman"/>
        </w:rPr>
        <w:t xml:space="preserve"> </w:t>
      </w:r>
      <w:proofErr w:type="spellStart"/>
      <w:r w:rsidR="00AF5346">
        <w:rPr>
          <w:rFonts w:ascii="Times New Roman" w:hAnsi="Times New Roman" w:cs="Times New Roman"/>
        </w:rPr>
        <w:t>Bashkëpunim</w:t>
      </w:r>
      <w:proofErr w:type="spellEnd"/>
      <w:r w:rsidR="00AF5346">
        <w:rPr>
          <w:rFonts w:ascii="Times New Roman" w:hAnsi="Times New Roman" w:cs="Times New Roman"/>
        </w:rPr>
        <w:t xml:space="preserve"> </w:t>
      </w:r>
      <w:proofErr w:type="spellStart"/>
      <w:r w:rsidR="00AF5346">
        <w:rPr>
          <w:rFonts w:ascii="Times New Roman" w:hAnsi="Times New Roman" w:cs="Times New Roman"/>
        </w:rPr>
        <w:t>Ndërkombëtar</w:t>
      </w:r>
      <w:proofErr w:type="spellEnd"/>
    </w:p>
    <w:p w14:paraId="4C3FA318" w14:textId="4D9C9F8A"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INSTAT </w:t>
      </w:r>
      <w:r w:rsidRPr="00D63466">
        <w:rPr>
          <w:rFonts w:ascii="Times New Roman" w:hAnsi="Times New Roman" w:cs="Times New Roman"/>
          <w:lang w:val="it-IT"/>
        </w:rPr>
        <w:tab/>
        <w:t>Instituti i Statistikave</w:t>
      </w:r>
    </w:p>
    <w:p w14:paraId="4060BCD1" w14:textId="37C9DE39"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IOM </w:t>
      </w:r>
      <w:r w:rsidRPr="00D63466">
        <w:rPr>
          <w:rFonts w:ascii="Times New Roman" w:hAnsi="Times New Roman" w:cs="Times New Roman"/>
          <w:lang w:val="it-IT"/>
        </w:rPr>
        <w:tab/>
      </w:r>
      <w:r w:rsidRPr="00D63466">
        <w:rPr>
          <w:rFonts w:ascii="Times New Roman" w:hAnsi="Times New Roman" w:cs="Times New Roman"/>
          <w:lang w:val="it-IT"/>
        </w:rPr>
        <w:tab/>
        <w:t>Organizata Ndërkombëtare për Migracionin</w:t>
      </w:r>
    </w:p>
    <w:p w14:paraId="7F5C1AE1" w14:textId="5A63CCDA" w:rsidR="00AD4B83" w:rsidRPr="00D63466" w:rsidRDefault="00AD4B83" w:rsidP="00C9584A">
      <w:pPr>
        <w:rPr>
          <w:rFonts w:ascii="Times New Roman" w:hAnsi="Times New Roman" w:cs="Times New Roman"/>
          <w:lang w:val="it-IT"/>
        </w:rPr>
      </w:pPr>
      <w:r w:rsidRPr="00D63466">
        <w:rPr>
          <w:rFonts w:ascii="Times New Roman" w:hAnsi="Times New Roman" w:cs="Times New Roman"/>
          <w:lang w:val="it-IT"/>
        </w:rPr>
        <w:t>OSHC</w:t>
      </w:r>
      <w:r w:rsidRPr="00D63466">
        <w:rPr>
          <w:rFonts w:ascii="Times New Roman" w:hAnsi="Times New Roman" w:cs="Times New Roman"/>
          <w:lang w:val="it-IT"/>
        </w:rPr>
        <w:tab/>
      </w:r>
      <w:r w:rsidRPr="00D63466">
        <w:rPr>
          <w:rFonts w:ascii="Times New Roman" w:hAnsi="Times New Roman" w:cs="Times New Roman"/>
          <w:lang w:val="it-IT"/>
        </w:rPr>
        <w:tab/>
        <w:t>Organizata të Shoqërisë Civile</w:t>
      </w:r>
    </w:p>
    <w:p w14:paraId="681E76F7" w14:textId="303F16D8"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SDG </w:t>
      </w:r>
      <w:r w:rsidRPr="00D63466">
        <w:rPr>
          <w:rFonts w:ascii="Times New Roman" w:hAnsi="Times New Roman" w:cs="Times New Roman"/>
          <w:lang w:val="it-IT"/>
        </w:rPr>
        <w:tab/>
      </w:r>
      <w:r w:rsidRPr="00D63466">
        <w:rPr>
          <w:rFonts w:ascii="Times New Roman" w:hAnsi="Times New Roman" w:cs="Times New Roman"/>
          <w:lang w:val="it-IT"/>
        </w:rPr>
        <w:tab/>
        <w:t>Objektiva të Zhvillimit të Qëndrueshëm</w:t>
      </w:r>
    </w:p>
    <w:p w14:paraId="73C6D7E4" w14:textId="3C16EFAA"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SKZHI</w:t>
      </w:r>
      <w:r w:rsidRPr="00D63466">
        <w:rPr>
          <w:rFonts w:ascii="Times New Roman" w:hAnsi="Times New Roman" w:cs="Times New Roman"/>
          <w:lang w:val="it-IT"/>
        </w:rPr>
        <w:tab/>
      </w:r>
      <w:r w:rsidRPr="00D63466">
        <w:rPr>
          <w:rFonts w:ascii="Times New Roman" w:hAnsi="Times New Roman" w:cs="Times New Roman"/>
          <w:lang w:val="it-IT"/>
        </w:rPr>
        <w:tab/>
        <w:t>Strategjia Kombëtare për Zhvillim dhe Integrim</w:t>
      </w:r>
    </w:p>
    <w:p w14:paraId="2E5530D4" w14:textId="7AC04066" w:rsidR="00C9584A" w:rsidRPr="00D63466" w:rsidRDefault="00C9584A" w:rsidP="00C9584A">
      <w:pPr>
        <w:rPr>
          <w:rFonts w:ascii="Times New Roman" w:hAnsi="Times New Roman" w:cs="Times New Roman"/>
          <w:lang w:val="it-IT"/>
        </w:rPr>
      </w:pPr>
      <w:r w:rsidRPr="00D63466">
        <w:rPr>
          <w:rFonts w:ascii="Times New Roman" w:hAnsi="Times New Roman" w:cs="Times New Roman"/>
          <w:lang w:val="it-IT"/>
        </w:rPr>
        <w:t xml:space="preserve">SM </w:t>
      </w:r>
      <w:r w:rsidRPr="00D63466">
        <w:rPr>
          <w:rFonts w:ascii="Times New Roman" w:hAnsi="Times New Roman" w:cs="Times New Roman"/>
          <w:lang w:val="it-IT"/>
        </w:rPr>
        <w:tab/>
      </w:r>
      <w:r w:rsidRPr="00D63466">
        <w:rPr>
          <w:rFonts w:ascii="Times New Roman" w:hAnsi="Times New Roman" w:cs="Times New Roman"/>
          <w:lang w:val="it-IT"/>
        </w:rPr>
        <w:tab/>
        <w:t>Sportel Migracioni</w:t>
      </w:r>
    </w:p>
    <w:p w14:paraId="3C738DE7" w14:textId="575FEE15" w:rsidR="003047CE" w:rsidRPr="00D63466" w:rsidRDefault="003047CE" w:rsidP="00C9584A">
      <w:pPr>
        <w:rPr>
          <w:rFonts w:ascii="Times New Roman" w:hAnsi="Times New Roman" w:cs="Times New Roman"/>
          <w:lang w:val="it-IT"/>
        </w:rPr>
      </w:pPr>
      <w:r w:rsidRPr="00D63466">
        <w:rPr>
          <w:rFonts w:ascii="Times New Roman" w:hAnsi="Times New Roman" w:cs="Times New Roman"/>
          <w:lang w:val="it-IT"/>
        </w:rPr>
        <w:t>SMD</w:t>
      </w:r>
      <w:r w:rsidRPr="00D63466">
        <w:rPr>
          <w:rFonts w:ascii="Times New Roman" w:hAnsi="Times New Roman" w:cs="Times New Roman"/>
          <w:lang w:val="it-IT"/>
        </w:rPr>
        <w:tab/>
      </w:r>
      <w:r w:rsidRPr="00D63466">
        <w:rPr>
          <w:rFonts w:ascii="Times New Roman" w:hAnsi="Times New Roman" w:cs="Times New Roman"/>
          <w:lang w:val="it-IT"/>
        </w:rPr>
        <w:tab/>
        <w:t>Struktura e Migracionit dhe Diasporës</w:t>
      </w:r>
    </w:p>
    <w:p w14:paraId="15336569" w14:textId="77777777" w:rsidR="004F3766" w:rsidRPr="00D63466" w:rsidRDefault="004F3766" w:rsidP="004B3962">
      <w:pPr>
        <w:keepNext/>
        <w:keepLines/>
        <w:spacing w:before="240" w:line="276" w:lineRule="auto"/>
        <w:outlineLvl w:val="0"/>
        <w:rPr>
          <w:rFonts w:ascii="Times New Roman" w:hAnsi="Times New Roman" w:cs="Times New Roman"/>
          <w:b/>
          <w:sz w:val="24"/>
          <w:szCs w:val="24"/>
          <w:lang w:val="it-IT"/>
        </w:rPr>
      </w:pPr>
    </w:p>
    <w:p w14:paraId="7167C6D0" w14:textId="77777777" w:rsidR="00633ACE" w:rsidRPr="00D63466" w:rsidRDefault="00D67AEE" w:rsidP="00633ACE">
      <w:pPr>
        <w:pStyle w:val="Heading1"/>
        <w:rPr>
          <w:sz w:val="28"/>
          <w:szCs w:val="28"/>
          <w:lang w:val="it-IT"/>
        </w:rPr>
      </w:pPr>
      <w:r w:rsidRPr="00D63466">
        <w:rPr>
          <w:rFonts w:ascii="Calibri"/>
          <w:sz w:val="16"/>
          <w:lang w:val="it-IT"/>
        </w:rPr>
        <w:br w:type="page"/>
      </w:r>
      <w:bookmarkStart w:id="5" w:name="_Toc87972611"/>
      <w:bookmarkStart w:id="6" w:name="_Toc88113374"/>
      <w:bookmarkStart w:id="7" w:name="_Toc88026633"/>
      <w:r w:rsidR="00633ACE" w:rsidRPr="00860F53">
        <w:rPr>
          <w:color w:val="C00000"/>
          <w:sz w:val="28"/>
          <w:szCs w:val="28"/>
          <w:lang w:val="it-IT"/>
        </w:rPr>
        <w:lastRenderedPageBreak/>
        <w:t>HYRJE</w:t>
      </w:r>
      <w:bookmarkEnd w:id="5"/>
      <w:bookmarkEnd w:id="6"/>
      <w:r w:rsidR="00633ACE" w:rsidRPr="00860F53">
        <w:rPr>
          <w:color w:val="C00000"/>
          <w:sz w:val="28"/>
          <w:szCs w:val="28"/>
          <w:lang w:val="it-IT"/>
        </w:rPr>
        <w:t xml:space="preserve"> </w:t>
      </w:r>
    </w:p>
    <w:p w14:paraId="3543168B" w14:textId="7794001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Hartimi i Planit Vendor të Veprimit për migracionin dhe diasporën në bashkinë Korçë, është mbështetur nga </w:t>
      </w:r>
      <w:r w:rsidR="00D63466" w:rsidRPr="00D63466">
        <w:rPr>
          <w:rFonts w:ascii="Times New Roman" w:hAnsi="Times New Roman" w:cs="Times New Roman"/>
          <w:sz w:val="24"/>
          <w:szCs w:val="24"/>
          <w:lang w:val="it-IT"/>
        </w:rPr>
        <w:t>Programit Global “Migracioni &amp; Diaspora”, i financuar nga Qeveria Gjermane dhe i zbatuar nga GIZ</w:t>
      </w:r>
      <w:r w:rsidRPr="00D63466">
        <w:rPr>
          <w:rFonts w:ascii="Times New Roman" w:hAnsi="Times New Roman" w:cs="Times New Roman"/>
          <w:sz w:val="24"/>
          <w:szCs w:val="24"/>
          <w:lang w:val="it-IT"/>
        </w:rPr>
        <w:t>.</w:t>
      </w:r>
    </w:p>
    <w:p w14:paraId="69C4AB6F"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Për hartimin e këtij plani janë marrë për bazë parashikimet e kuadrit ligjor kombëtar e vendor, si ligji nr. 107/2014 “Për planifikimin dhe zhvillimin e territorit”, i ndryshuar, vendimi i Këshillit të Ministrave nr. 686, datë 22.11.2017 “Për miratimin e rregullores së planifikimit të territorit”, i ndryshuar, si dhe planet e tjera të përgjithshme apo vendore të bashkisë Korçë.</w:t>
      </w:r>
    </w:p>
    <w:p w14:paraId="38F1B277"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Plani është hartuar bazuar në nevojat që autoritetet vendore kanë lidhur me ndryshimet e fundit që pësoi ligji nr. 139/2015 “Për vetëqeverisjen vendore”, i ndryshuar. Për këtë arsye, ky plan vendor është një vlerë e shtuar e bashkisë Korçë, për të përmirësuar qeverisjen vendore duke përfshirë dhe migracionin e diasporën në hartimin, zbatimin dhe monitorimin e planeve dhe projekteve që kanë të bëjnë me ta. </w:t>
      </w:r>
    </w:p>
    <w:p w14:paraId="2B5863B6"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Me ndryshimet e fundit në ligjin nr. 139/2015 “Për vetëqeverisjen vendore”, i ndryshuar, konkretisht me ndryshimet e nenit 29/1 të ligjit, si dhe vendimin e Këshillit të Ministrave nr. 456 datë.10.06.2020 “Për çështjet, objekt konsultimi dhe strukturën, proçedurën, formën, mënyrën e organizimit e të funksionimit të këshillit konsultativ të qeverisjes qëndrore me vetqeverisjen vendore”, shtohen parashikime të reja dhe përcaktohen qartë funksionet e bashkive në fushën e diasporës dhe të migracionit, duke i bërë strukturat përkatëse në nivel vendor, përgjegjëse për kryerjen e funksioneve si vijon:</w:t>
      </w:r>
    </w:p>
    <w:p w14:paraId="78F606D8"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a) krijimin e strukturës së posaçme për diasporën dhe migracionin, për administrimin e shërbimeve në nivel vendor, si pjesë administrative e njësisë së vetëqeverisjes vendore;</w:t>
      </w:r>
    </w:p>
    <w:p w14:paraId="1171827C"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b) nxitjen e organizimeve, brenda dhe jashtë vendit, për mbajtjen e </w:t>
      </w:r>
      <w:r w:rsidRPr="00D63466">
        <w:rPr>
          <w:rFonts w:ascii="Times New Roman" w:hAnsi="Times New Roman" w:cs="Times New Roman"/>
          <w:sz w:val="24"/>
          <w:szCs w:val="24"/>
          <w:lang w:val="it-IT"/>
        </w:rPr>
        <w:lastRenderedPageBreak/>
        <w:t>komunikimit të vazhdueshëm e forcimin e marrëdhënieve me diasporën dhe emigrantët shqiptarë;</w:t>
      </w:r>
    </w:p>
    <w:p w14:paraId="4AA785D2"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c) dhënien e ndihmës e të informacionit për çështje që lidhen me fitimin e shtetësisë shqiptare;</w:t>
      </w:r>
    </w:p>
    <w:p w14:paraId="17C59AAA"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ç) dhënien e ndihmës e të informacionit për të interesuarit nga diaspora dhe migracioni, për legjislacionin shqiptar në fushën e investimeve, në bashkëpunim me institucionet përgjegjëse për çështjet e investimeve;</w:t>
      </w:r>
    </w:p>
    <w:p w14:paraId="12CB2947"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d) koordinimin e bashkërendimin e punës me ministrinë përgjegjëse punët e brendshme, për punët e jashtme dhe për diasporën, për garantimin e dhënies së ndihmës e të informacionit për çështjet që lidhen me diasporën dhe migracionin.</w:t>
      </w:r>
    </w:p>
    <w:p w14:paraId="16FB4124"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Referuar këtyre ndryshimeve ligjore, por edhe situatës aktuale institucionale mbi menaxhimin e çështjeve që lidhen me migrantët e kthyer dhe diasporën, të krijohen struktura dhe politika të përshtatshme në lidhje me migracionin dhe statusin e diasporës shqiptare, kanë një rëndësi kyçe për nxitjen e rritjes social dhe ekonomike në Shqipëri. Nëpërmjet zbatimit të politikave të tilla, diaspora do të mund të kontribojë në mënyrë më efikase në ngritjen e kapaciteteve njerëzore dhe kapitalit financiar, në rritjen e ekonomisë dhe në krijimin e vendeve të reja të punës. Ky plan ofron informacione lidhur me diasporën dhe migracionin dhe nënvizon sfidat dhe mundësitë e pjesëmarrjes më gjithëpërfshirëse të diasporës në përmirësimin dhe zhvillimin e gjendjes ekonomike në vend.</w:t>
      </w:r>
    </w:p>
    <w:p w14:paraId="3FFECC55"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Tematika kryesore e këtij dokumenti lidhet me hartimin e një manuali me objektiva strategjike e masa konkrete, për përfshirjen e migracionit dhe diasporës në procesin e planifikimit të detajuar vendor, si dhe në hartëzimin e aktorëve të interesit kombëtar dhe ndërkombëtar në fushën e migracionit dhe diasporës.</w:t>
      </w:r>
    </w:p>
    <w:p w14:paraId="2CF1B2F2" w14:textId="77777777" w:rsidR="00633ACE" w:rsidRPr="00D63466" w:rsidRDefault="00633ACE" w:rsidP="00633ACE">
      <w:pPr>
        <w:pStyle w:val="Heading1"/>
        <w:spacing w:line="276" w:lineRule="auto"/>
        <w:rPr>
          <w:rFonts w:ascii="Times New Roman" w:hAnsi="Times New Roman" w:cs="Times New Roman"/>
          <w:b/>
          <w:bCs/>
          <w:sz w:val="24"/>
          <w:szCs w:val="24"/>
          <w:lang w:val="it-IT"/>
        </w:rPr>
      </w:pPr>
    </w:p>
    <w:p w14:paraId="4F6AAE21" w14:textId="77777777" w:rsidR="00633ACE" w:rsidRPr="00D63466" w:rsidRDefault="00633ACE" w:rsidP="00633ACE">
      <w:pPr>
        <w:spacing w:line="276" w:lineRule="auto"/>
        <w:rPr>
          <w:lang w:val="it-IT"/>
        </w:rPr>
      </w:pPr>
    </w:p>
    <w:p w14:paraId="4AA6F504" w14:textId="77777777" w:rsidR="00633ACE" w:rsidRPr="00D63466" w:rsidRDefault="00633ACE" w:rsidP="00633ACE">
      <w:pPr>
        <w:pStyle w:val="Heading1"/>
        <w:rPr>
          <w:sz w:val="28"/>
          <w:szCs w:val="28"/>
          <w:lang w:val="it-IT"/>
        </w:rPr>
      </w:pPr>
      <w:bookmarkStart w:id="8" w:name="_Toc88113375"/>
      <w:r w:rsidRPr="00860F53">
        <w:rPr>
          <w:color w:val="C00000"/>
          <w:sz w:val="28"/>
          <w:szCs w:val="28"/>
          <w:lang w:val="it-IT"/>
        </w:rPr>
        <w:t>METODOLOGJIA</w:t>
      </w:r>
      <w:bookmarkEnd w:id="7"/>
      <w:bookmarkEnd w:id="8"/>
    </w:p>
    <w:p w14:paraId="021269CE"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Metodologjia e ndjekur për hartimin e Planit Vendor të Veprimit mbështetet në tre shtylla kryesore si:</w:t>
      </w:r>
    </w:p>
    <w:p w14:paraId="1771C507" w14:textId="77777777" w:rsidR="00633ACE" w:rsidRPr="00D63466" w:rsidRDefault="00633ACE" w:rsidP="00633ACE">
      <w:pPr>
        <w:spacing w:line="276" w:lineRule="auto"/>
        <w:jc w:val="both"/>
        <w:rPr>
          <w:rFonts w:ascii="Times New Roman" w:hAnsi="Times New Roman" w:cs="Times New Roman"/>
          <w:sz w:val="24"/>
          <w:szCs w:val="24"/>
          <w:lang w:val="it-IT"/>
        </w:rPr>
      </w:pPr>
    </w:p>
    <w:p w14:paraId="02A05213" w14:textId="77777777" w:rsidR="00633ACE" w:rsidRPr="00F51FF3" w:rsidRDefault="00633ACE" w:rsidP="00633ACE">
      <w:pPr>
        <w:pStyle w:val="ListParagraph"/>
        <w:widowControl/>
        <w:numPr>
          <w:ilvl w:val="1"/>
          <w:numId w:val="22"/>
        </w:numPr>
        <w:autoSpaceDE/>
        <w:autoSpaceDN/>
        <w:spacing w:after="160" w:line="276" w:lineRule="auto"/>
        <w:contextualSpacing/>
        <w:jc w:val="both"/>
        <w:rPr>
          <w:rFonts w:ascii="Times New Roman" w:hAnsi="Times New Roman" w:cs="Times New Roman"/>
          <w:sz w:val="24"/>
          <w:szCs w:val="24"/>
        </w:rPr>
      </w:pPr>
      <w:proofErr w:type="spellStart"/>
      <w:r w:rsidRPr="005B0D01">
        <w:rPr>
          <w:rFonts w:ascii="Times New Roman" w:hAnsi="Times New Roman" w:cs="Times New Roman"/>
          <w:b/>
          <w:bCs/>
          <w:sz w:val="24"/>
          <w:szCs w:val="24"/>
        </w:rPr>
        <w:t>Analizimi</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dhe</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vler</w:t>
      </w:r>
      <w:r>
        <w:rPr>
          <w:rFonts w:ascii="Times New Roman" w:hAnsi="Times New Roman" w:cs="Times New Roman"/>
          <w:b/>
          <w:bCs/>
          <w:sz w:val="24"/>
          <w:szCs w:val="24"/>
        </w:rPr>
        <w:t>ë</w:t>
      </w:r>
      <w:r w:rsidRPr="005B0D01">
        <w:rPr>
          <w:rFonts w:ascii="Times New Roman" w:hAnsi="Times New Roman" w:cs="Times New Roman"/>
          <w:b/>
          <w:bCs/>
          <w:sz w:val="24"/>
          <w:szCs w:val="24"/>
        </w:rPr>
        <w:t>simi</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i</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nevojave</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dhe</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potencialit</w:t>
      </w:r>
      <w:proofErr w:type="spellEnd"/>
      <w:r w:rsidRPr="005B0D01">
        <w:rPr>
          <w:rFonts w:ascii="Times New Roman" w:hAnsi="Times New Roman" w:cs="Times New Roman"/>
          <w:b/>
          <w:bCs/>
          <w:sz w:val="24"/>
          <w:szCs w:val="24"/>
        </w:rPr>
        <w:t xml:space="preserve"> </w:t>
      </w:r>
      <w:proofErr w:type="spellStart"/>
      <w:r w:rsidRPr="005B0D01">
        <w:rPr>
          <w:rFonts w:ascii="Times New Roman" w:hAnsi="Times New Roman" w:cs="Times New Roman"/>
          <w:b/>
          <w:bCs/>
          <w:sz w:val="24"/>
          <w:szCs w:val="24"/>
        </w:rPr>
        <w:t>të</w:t>
      </w:r>
      <w:proofErr w:type="spellEnd"/>
      <w:r w:rsidRPr="005B0D01">
        <w:rPr>
          <w:rFonts w:ascii="Times New Roman" w:hAnsi="Times New Roman" w:cs="Times New Roman"/>
          <w:b/>
          <w:bCs/>
          <w:sz w:val="24"/>
          <w:szCs w:val="24"/>
        </w:rPr>
        <w:t xml:space="preserve"> target </w:t>
      </w:r>
      <w:proofErr w:type="spellStart"/>
      <w:r w:rsidRPr="005B0D01">
        <w:rPr>
          <w:rFonts w:ascii="Times New Roman" w:hAnsi="Times New Roman" w:cs="Times New Roman"/>
          <w:b/>
          <w:bCs/>
          <w:sz w:val="24"/>
          <w:szCs w:val="24"/>
        </w:rPr>
        <w:t>grupit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cilit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adresohet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Plani</w:t>
      </w:r>
      <w:proofErr w:type="spellEnd"/>
      <w:r w:rsidRPr="005B0D01">
        <w:rPr>
          <w:rFonts w:ascii="Times New Roman" w:hAnsi="Times New Roman" w:cs="Times New Roman"/>
          <w:sz w:val="24"/>
          <w:szCs w:val="24"/>
        </w:rPr>
        <w:t xml:space="preserve"> Vendor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Veprimit</w:t>
      </w:r>
      <w:proofErr w:type="spellEnd"/>
      <w:r w:rsidRPr="005B0D01">
        <w:rPr>
          <w:rFonts w:ascii="Times New Roman" w:hAnsi="Times New Roman" w:cs="Times New Roman"/>
          <w:sz w:val="24"/>
          <w:szCs w:val="24"/>
        </w:rPr>
        <w:t>.</w:t>
      </w:r>
    </w:p>
    <w:p w14:paraId="5B7953AE" w14:textId="77777777" w:rsidR="00633ACE" w:rsidRPr="00D63466" w:rsidRDefault="00633ACE" w:rsidP="00633ACE">
      <w:pPr>
        <w:spacing w:line="276" w:lineRule="auto"/>
        <w:jc w:val="both"/>
        <w:rPr>
          <w:rFonts w:ascii="Times New Roman" w:hAnsi="Times New Roman" w:cs="Times New Roman"/>
          <w:sz w:val="24"/>
          <w:szCs w:val="24"/>
          <w:lang w:val="it-IT"/>
        </w:rPr>
      </w:pPr>
      <w:r w:rsidRPr="00F51FF3">
        <w:rPr>
          <w:rFonts w:ascii="Times New Roman" w:hAnsi="Times New Roman" w:cs="Times New Roman"/>
          <w:noProof/>
          <w:sz w:val="24"/>
          <w:szCs w:val="24"/>
        </w:rPr>
        <w:drawing>
          <wp:anchor distT="0" distB="0" distL="114300" distR="114300" simplePos="0" relativeHeight="251717632" behindDoc="0" locked="0" layoutInCell="1" allowOverlap="1" wp14:anchorId="51162F61" wp14:editId="00460166">
            <wp:simplePos x="0" y="0"/>
            <wp:positionH relativeFrom="column">
              <wp:posOffset>3175</wp:posOffset>
            </wp:positionH>
            <wp:positionV relativeFrom="paragraph">
              <wp:posOffset>75565</wp:posOffset>
            </wp:positionV>
            <wp:extent cx="2808605" cy="1974850"/>
            <wp:effectExtent l="0" t="0" r="0" b="6350"/>
            <wp:wrapSquare wrapText="bothSides"/>
            <wp:docPr id="26" name="Picture 26" descr="C:\Users\keti.suli\Downloads\Korca 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eti.suli\Downloads\Korca foto.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08605" cy="1974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B0D01">
        <w:rPr>
          <w:rFonts w:ascii="Times New Roman" w:hAnsi="Times New Roman" w:cs="Times New Roman"/>
          <w:sz w:val="24"/>
          <w:szCs w:val="24"/>
        </w:rPr>
        <w:t xml:space="preserve"> a) </w:t>
      </w:r>
      <w:proofErr w:type="spellStart"/>
      <w:r w:rsidRPr="005B0D01">
        <w:rPr>
          <w:rFonts w:ascii="Times New Roman" w:hAnsi="Times New Roman" w:cs="Times New Roman"/>
          <w:sz w:val="24"/>
          <w:szCs w:val="24"/>
        </w:rPr>
        <w:t>vler</w:t>
      </w:r>
      <w:r>
        <w:rPr>
          <w:rFonts w:ascii="Times New Roman" w:hAnsi="Times New Roman" w:cs="Times New Roman"/>
          <w:sz w:val="24"/>
          <w:szCs w:val="24"/>
        </w:rPr>
        <w:t>ë</w:t>
      </w:r>
      <w:r w:rsidRPr="005B0D01">
        <w:rPr>
          <w:rFonts w:ascii="Times New Roman" w:hAnsi="Times New Roman" w:cs="Times New Roman"/>
          <w:sz w:val="24"/>
          <w:szCs w:val="24"/>
        </w:rPr>
        <w:t>simi</w:t>
      </w:r>
      <w:r>
        <w:rPr>
          <w:rFonts w:ascii="Times New Roman" w:hAnsi="Times New Roman" w:cs="Times New Roman"/>
          <w:sz w:val="24"/>
          <w:szCs w:val="24"/>
        </w:rPr>
        <w:t>n</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diasporës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rikthyerve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kontekst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lokal</w:t>
      </w:r>
      <w:proofErr w:type="spellEnd"/>
      <w:r w:rsidRPr="005B0D01">
        <w:rPr>
          <w:rFonts w:ascii="Times New Roman" w:hAnsi="Times New Roman" w:cs="Times New Roman"/>
          <w:sz w:val="24"/>
          <w:szCs w:val="24"/>
        </w:rPr>
        <w:t xml:space="preserve"> u </w:t>
      </w:r>
      <w:proofErr w:type="spellStart"/>
      <w:r w:rsidRPr="005B0D01">
        <w:rPr>
          <w:rFonts w:ascii="Times New Roman" w:hAnsi="Times New Roman" w:cs="Times New Roman"/>
          <w:sz w:val="24"/>
          <w:szCs w:val="24"/>
        </w:rPr>
        <w:t>realizua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w:t>
      </w:r>
      <w:r>
        <w:rPr>
          <w:rFonts w:ascii="Times New Roman" w:hAnsi="Times New Roman" w:cs="Times New Roman"/>
          <w:sz w:val="24"/>
          <w:szCs w:val="24"/>
        </w:rPr>
        <w:t>ë</w:t>
      </w:r>
      <w:r w:rsidRPr="005B0D01">
        <w:rPr>
          <w:rFonts w:ascii="Times New Roman" w:hAnsi="Times New Roman" w:cs="Times New Roman"/>
          <w:sz w:val="24"/>
          <w:szCs w:val="24"/>
        </w:rPr>
        <w:t>p</w:t>
      </w:r>
      <w:r>
        <w:rPr>
          <w:rFonts w:ascii="Times New Roman" w:hAnsi="Times New Roman" w:cs="Times New Roman"/>
          <w:sz w:val="24"/>
          <w:szCs w:val="24"/>
        </w:rPr>
        <w:t>ë</w:t>
      </w:r>
      <w:r w:rsidRPr="005B0D01">
        <w:rPr>
          <w:rFonts w:ascii="Times New Roman" w:hAnsi="Times New Roman" w:cs="Times New Roman"/>
          <w:sz w:val="24"/>
          <w:szCs w:val="24"/>
        </w:rPr>
        <w:t>rmjet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mbledhjes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dhënave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nga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spotertelet</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migracionit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pranë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Agjencive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Rajonale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w:t>
      </w:r>
      <w:r>
        <w:rPr>
          <w:rFonts w:ascii="Times New Roman" w:hAnsi="Times New Roman" w:cs="Times New Roman"/>
          <w:sz w:val="24"/>
          <w:szCs w:val="24"/>
        </w:rPr>
        <w: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Pun</w:t>
      </w:r>
      <w:r>
        <w:rPr>
          <w:rFonts w:ascii="Times New Roman" w:hAnsi="Times New Roman" w:cs="Times New Roman"/>
          <w:sz w:val="24"/>
          <w:szCs w:val="24"/>
        </w:rPr>
        <w:t>ë</w:t>
      </w:r>
      <w:r w:rsidRPr="005B0D01">
        <w:rPr>
          <w:rFonts w:ascii="Times New Roman" w:hAnsi="Times New Roman" w:cs="Times New Roman"/>
          <w:sz w:val="24"/>
          <w:szCs w:val="24"/>
        </w:rPr>
        <w:t>simit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Aftësive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informacionit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pranë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institucioneve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publike</w:t>
      </w:r>
      <w:proofErr w:type="spellEnd"/>
      <w:r w:rsidRPr="005B0D01">
        <w:rPr>
          <w:rFonts w:ascii="Times New Roman" w:hAnsi="Times New Roman" w:cs="Times New Roman"/>
          <w:sz w:val="24"/>
          <w:szCs w:val="24"/>
        </w:rPr>
        <w:t xml:space="preserve"> respective. </w:t>
      </w:r>
      <w:r w:rsidRPr="00D63466">
        <w:rPr>
          <w:rFonts w:ascii="Times New Roman" w:hAnsi="Times New Roman" w:cs="Times New Roman"/>
          <w:sz w:val="24"/>
          <w:szCs w:val="24"/>
          <w:lang w:val="it-IT"/>
        </w:rPr>
        <w:t>Analiza bazohet në identifikimin e nevojave dhe ndërlidhja me shërbimet e ofruara nga pushteti vendor.</w:t>
      </w:r>
    </w:p>
    <w:p w14:paraId="588C1D91"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b) vlerësimi i kapaciteteve institucionale dhe të burimeve njerëzore në nivel bashkie për trajtimin e çështjeve të migracionit dhe diasporës.</w:t>
      </w:r>
    </w:p>
    <w:p w14:paraId="12572EFA" w14:textId="77777777" w:rsidR="00633ACE" w:rsidRPr="00D63466" w:rsidRDefault="00633ACE" w:rsidP="00633ACE">
      <w:pPr>
        <w:spacing w:line="276" w:lineRule="auto"/>
        <w:jc w:val="both"/>
        <w:rPr>
          <w:rFonts w:ascii="Times New Roman" w:hAnsi="Times New Roman" w:cs="Times New Roman"/>
          <w:sz w:val="24"/>
          <w:szCs w:val="24"/>
          <w:lang w:val="it-IT"/>
        </w:rPr>
      </w:pPr>
    </w:p>
    <w:p w14:paraId="35B1E47E"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b/>
          <w:bCs/>
          <w:sz w:val="24"/>
          <w:szCs w:val="24"/>
          <w:lang w:val="it-IT"/>
        </w:rPr>
        <w:t>1.2 Studimi i kuadrit strategjik, ligjor dhe institucional në nivel kombëtar dhe vendor</w:t>
      </w:r>
      <w:r w:rsidRPr="00D63466">
        <w:rPr>
          <w:rFonts w:ascii="Times New Roman" w:hAnsi="Times New Roman" w:cs="Times New Roman"/>
          <w:sz w:val="24"/>
          <w:szCs w:val="24"/>
          <w:lang w:val="it-IT"/>
        </w:rPr>
        <w:t xml:space="preserve">. Vend të rëndësishëm zë e gjithë reforma shtetërore për diasporën, me një paketë të plotë ligjesh. Pjesë përbërëse e kësaj pakete janë po ashtu edhe dy strategji të suksesshme për diasporën </w:t>
      </w:r>
      <w:r w:rsidRPr="00D63466">
        <w:rPr>
          <w:rFonts w:ascii="Times New Roman" w:hAnsi="Times New Roman" w:cs="Times New Roman"/>
          <w:sz w:val="24"/>
          <w:szCs w:val="24"/>
          <w:lang w:val="it-IT"/>
        </w:rPr>
        <w:lastRenderedPageBreak/>
        <w:t>dhe baza ligjore e ngritjes dhe funksionimit të institucioneve po ashtu të rëndësishme funksionale për çështjet e diasporës si: Agjencia Kombëtare e Diasporës, Fondi Shqiptar për Zhvillimin e Diasporës dhe Dhoma e Biznesit të Diasporës.</w:t>
      </w:r>
    </w:p>
    <w:p w14:paraId="04978E0B"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Në kuadër të mirëqeverisjes së migracionit dhe diaporës u konsultuan dhe Strategjia Kombëtare për Migracionin, ligji “Për të huajt”, ligji “Për shtetësinë”, ligji “Për vetëqeverisjen vendore” dhe aktet nënligjorë të këtij kuadri ligjor, të miratuara me vendim të Këshillit të Ministrave.</w:t>
      </w:r>
    </w:p>
    <w:p w14:paraId="4530EE6C" w14:textId="77777777" w:rsidR="00633ACE" w:rsidRPr="00D63466" w:rsidRDefault="00633ACE" w:rsidP="00633ACE">
      <w:pPr>
        <w:spacing w:line="276" w:lineRule="auto"/>
        <w:jc w:val="both"/>
        <w:rPr>
          <w:rFonts w:ascii="Times New Roman" w:hAnsi="Times New Roman" w:cs="Times New Roman"/>
          <w:sz w:val="24"/>
          <w:szCs w:val="24"/>
          <w:lang w:val="it-IT"/>
        </w:rPr>
      </w:pPr>
    </w:p>
    <w:p w14:paraId="01378872"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b/>
          <w:bCs/>
          <w:sz w:val="24"/>
          <w:szCs w:val="24"/>
          <w:lang w:val="it-IT"/>
        </w:rPr>
        <w:t>1.3 Zhvillimi i një plani objektivash dhe masash</w:t>
      </w:r>
      <w:r w:rsidRPr="00D63466">
        <w:rPr>
          <w:rFonts w:ascii="Times New Roman" w:hAnsi="Times New Roman" w:cs="Times New Roman"/>
          <w:sz w:val="24"/>
          <w:szCs w:val="24"/>
          <w:lang w:val="it-IT"/>
        </w:rPr>
        <w:t xml:space="preserve"> duke mbajtur në konsideratë përputhjen e kuadrit politik, strategjik dhe ligjor me analizën e nevojave konkrete. Rezultatet dhe idikatorët për matjen e tyre janë në përputhje me Planin e Përgjithshëm Vendor të Zhvillimit të Territorit.</w:t>
      </w:r>
    </w:p>
    <w:p w14:paraId="4A7A1D68" w14:textId="77777777" w:rsidR="00633ACE" w:rsidRPr="00D63466" w:rsidRDefault="00633ACE" w:rsidP="00633ACE">
      <w:pPr>
        <w:spacing w:line="276" w:lineRule="auto"/>
        <w:jc w:val="both"/>
        <w:rPr>
          <w:rFonts w:ascii="Times New Roman" w:hAnsi="Times New Roman" w:cs="Times New Roman"/>
          <w:b/>
          <w:sz w:val="24"/>
          <w:szCs w:val="24"/>
          <w:lang w:val="it-IT"/>
        </w:rPr>
      </w:pPr>
      <w:r w:rsidRPr="00D63466">
        <w:rPr>
          <w:rFonts w:ascii="Times New Roman" w:hAnsi="Times New Roman" w:cs="Times New Roman"/>
          <w:b/>
          <w:sz w:val="24"/>
          <w:szCs w:val="24"/>
          <w:lang w:val="it-IT"/>
        </w:rPr>
        <w:t>Metodat e përdorura:</w:t>
      </w:r>
    </w:p>
    <w:p w14:paraId="49C70E20" w14:textId="77777777" w:rsidR="00633ACE" w:rsidRPr="00D63466" w:rsidRDefault="00633ACE" w:rsidP="00633ACE">
      <w:pPr>
        <w:spacing w:line="276" w:lineRule="auto"/>
        <w:jc w:val="both"/>
        <w:rPr>
          <w:rFonts w:ascii="Times New Roman" w:hAnsi="Times New Roman" w:cs="Times New Roman"/>
          <w:sz w:val="24"/>
          <w:szCs w:val="24"/>
          <w:lang w:val="it-IT"/>
        </w:rPr>
      </w:pPr>
      <w:r>
        <w:rPr>
          <w:noProof/>
        </w:rPr>
        <w:drawing>
          <wp:anchor distT="0" distB="0" distL="114300" distR="114300" simplePos="0" relativeHeight="251716608" behindDoc="1" locked="0" layoutInCell="1" allowOverlap="1" wp14:anchorId="22FD75FB" wp14:editId="18B04C1F">
            <wp:simplePos x="0" y="0"/>
            <wp:positionH relativeFrom="margin">
              <wp:align>left</wp:align>
            </wp:positionH>
            <wp:positionV relativeFrom="paragraph">
              <wp:posOffset>6985</wp:posOffset>
            </wp:positionV>
            <wp:extent cx="2772410" cy="1945640"/>
            <wp:effectExtent l="0" t="0" r="8890" b="0"/>
            <wp:wrapTight wrapText="bothSides">
              <wp:wrapPolygon edited="0">
                <wp:start x="0" y="0"/>
                <wp:lineTo x="0" y="21360"/>
                <wp:lineTo x="21521" y="21360"/>
                <wp:lineTo x="21521"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72410" cy="1945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63466">
        <w:rPr>
          <w:rFonts w:ascii="Times New Roman" w:hAnsi="Times New Roman" w:cs="Times New Roman"/>
          <w:sz w:val="24"/>
          <w:szCs w:val="24"/>
          <w:lang w:val="it-IT"/>
        </w:rPr>
        <w:t>Krijimi i një grupi pune të dedikuar për hartimin dhe konsultimin e planit, me përbërje ngspecialist të migracionit dhe diasporës, specialist për çështjet juridike dhe specialist të kostimit dhe buxhetit në nivel bashkie.</w:t>
      </w:r>
    </w:p>
    <w:p w14:paraId="5F751D19" w14:textId="77777777" w:rsidR="00E4305A" w:rsidRPr="00D63466" w:rsidRDefault="00E4305A" w:rsidP="00633ACE">
      <w:pPr>
        <w:spacing w:line="276" w:lineRule="auto"/>
        <w:jc w:val="both"/>
        <w:rPr>
          <w:rFonts w:ascii="Times New Roman" w:hAnsi="Times New Roman" w:cs="Times New Roman"/>
          <w:sz w:val="24"/>
          <w:szCs w:val="24"/>
          <w:lang w:val="it-IT"/>
        </w:rPr>
      </w:pPr>
    </w:p>
    <w:p w14:paraId="7475C3C7" w14:textId="08F5F999"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Fokus grupe në nivel vendor, diskutime dhe mbledhja e informacionit në fokus grupe nga institucionet publike në nivel vendor për të dakorteëuar fushat e veprimit, objektivat dhe masat.</w:t>
      </w:r>
    </w:p>
    <w:p w14:paraId="64E4A78C"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Konsultimi i Planit Vendor të Veprimit me bashkitë e tjera të pilotuara </w:t>
      </w:r>
      <w:r w:rsidRPr="00D63466">
        <w:rPr>
          <w:rFonts w:ascii="Times New Roman" w:hAnsi="Times New Roman" w:cs="Times New Roman"/>
          <w:sz w:val="24"/>
          <w:szCs w:val="24"/>
          <w:lang w:val="it-IT"/>
        </w:rPr>
        <w:lastRenderedPageBreak/>
        <w:t xml:space="preserve">për hartimin e Planeve Vendore për migracionin dhe diasporën. </w:t>
      </w:r>
    </w:p>
    <w:p w14:paraId="32FC823F" w14:textId="77777777" w:rsidR="00633ACE" w:rsidRPr="00D63466" w:rsidRDefault="00633ACE" w:rsidP="00633ACE">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Konsultimi publik i Planit Vendor të Veprimit për migracionin dhe diasporën.</w:t>
      </w:r>
    </w:p>
    <w:p w14:paraId="1C1D834E" w14:textId="77777777" w:rsidR="00633ACE" w:rsidRPr="00D63466" w:rsidRDefault="00633ACE" w:rsidP="00633ACE">
      <w:pPr>
        <w:spacing w:line="276" w:lineRule="auto"/>
        <w:jc w:val="both"/>
        <w:rPr>
          <w:rFonts w:ascii="Times New Roman" w:hAnsi="Times New Roman" w:cs="Times New Roman"/>
          <w:sz w:val="24"/>
          <w:szCs w:val="24"/>
          <w:lang w:val="it-IT"/>
        </w:rPr>
      </w:pPr>
    </w:p>
    <w:p w14:paraId="334307B3" w14:textId="77777777" w:rsidR="00633ACE" w:rsidRPr="00D63466" w:rsidRDefault="00633ACE" w:rsidP="00633ACE">
      <w:pPr>
        <w:spacing w:line="276" w:lineRule="auto"/>
        <w:jc w:val="both"/>
        <w:rPr>
          <w:rFonts w:ascii="Times New Roman" w:hAnsi="Times New Roman" w:cs="Times New Roman"/>
          <w:sz w:val="24"/>
          <w:szCs w:val="24"/>
          <w:lang w:val="it-IT"/>
        </w:rPr>
      </w:pPr>
    </w:p>
    <w:p w14:paraId="1A691792" w14:textId="08B4363B" w:rsidR="00FC3493" w:rsidRPr="00860F53" w:rsidRDefault="00FC3493" w:rsidP="00975BDA">
      <w:pPr>
        <w:pStyle w:val="Heading1"/>
        <w:rPr>
          <w:color w:val="C00000"/>
          <w:sz w:val="28"/>
          <w:szCs w:val="28"/>
          <w:lang w:val="it-IT"/>
        </w:rPr>
      </w:pPr>
      <w:bookmarkStart w:id="9" w:name="_Toc88026634"/>
      <w:bookmarkStart w:id="10" w:name="_Toc88113376"/>
      <w:r w:rsidRPr="00860F53">
        <w:rPr>
          <w:color w:val="C00000"/>
          <w:sz w:val="28"/>
          <w:szCs w:val="28"/>
          <w:lang w:val="it-IT"/>
        </w:rPr>
        <w:t>KUADRI STRATEGJIK NDËRKOMBËTAR DHE KOMBËTAR</w:t>
      </w:r>
      <w:bookmarkEnd w:id="9"/>
      <w:bookmarkEnd w:id="10"/>
    </w:p>
    <w:p w14:paraId="4CBA0146"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color w:val="000000"/>
          <w:sz w:val="24"/>
          <w:szCs w:val="24"/>
          <w:lang w:val="it-IT"/>
        </w:rPr>
      </w:pPr>
      <w:r w:rsidRPr="005B0D01">
        <w:rPr>
          <w:rFonts w:ascii="Times New Roman" w:eastAsia="Times New Roman" w:hAnsi="Times New Roman" w:cs="Times New Roman"/>
          <w:color w:val="000000"/>
          <w:sz w:val="24"/>
          <w:szCs w:val="24"/>
          <w:lang w:val="it-IT"/>
        </w:rPr>
        <w:t>Masat konkrete të parashikuara në planet vendore të veprimit për migracionin dhe diasporën bashkërendojnë me dokumenta strategjike më të rëndësishme në nivel kombëtar dhe ndërkombëtar.</w:t>
      </w:r>
    </w:p>
    <w:p w14:paraId="16CFADFA" w14:textId="77777777" w:rsidR="00FC3493" w:rsidRPr="005B0D01" w:rsidRDefault="00FC3493" w:rsidP="004B3962">
      <w:pPr>
        <w:shd w:val="clear" w:color="auto" w:fill="FFFFFF"/>
        <w:spacing w:line="276" w:lineRule="auto"/>
        <w:textAlignment w:val="baseline"/>
        <w:rPr>
          <w:rFonts w:ascii="Times New Roman" w:eastAsia="Times New Roman" w:hAnsi="Times New Roman" w:cs="Times New Roman"/>
          <w:b/>
          <w:sz w:val="24"/>
          <w:szCs w:val="24"/>
          <w:lang w:val="it-IT"/>
        </w:rPr>
      </w:pPr>
    </w:p>
    <w:p w14:paraId="3852179A" w14:textId="77777777" w:rsidR="00FC3493" w:rsidRPr="005B0D01" w:rsidRDefault="00FC3493" w:rsidP="004B3962">
      <w:pPr>
        <w:shd w:val="clear" w:color="auto" w:fill="FFFFFF"/>
        <w:spacing w:line="276" w:lineRule="auto"/>
        <w:textAlignment w:val="baseline"/>
        <w:rPr>
          <w:rFonts w:ascii="Times New Roman" w:eastAsia="Times New Roman" w:hAnsi="Times New Roman" w:cs="Times New Roman"/>
          <w:b/>
          <w:sz w:val="24"/>
          <w:szCs w:val="24"/>
          <w:lang w:val="it-IT"/>
        </w:rPr>
      </w:pPr>
      <w:r w:rsidRPr="005B0D01">
        <w:rPr>
          <w:rFonts w:ascii="Times New Roman" w:eastAsia="Times New Roman" w:hAnsi="Times New Roman" w:cs="Times New Roman"/>
          <w:b/>
          <w:sz w:val="24"/>
          <w:szCs w:val="24"/>
          <w:lang w:val="it-IT"/>
        </w:rPr>
        <w:t xml:space="preserve">Strategjia Kombëtare për Migracionin dhe Plani i Veprimit 2019-2022 </w:t>
      </w:r>
    </w:p>
    <w:p w14:paraId="4060493C"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color w:val="000000"/>
          <w:sz w:val="24"/>
          <w:szCs w:val="24"/>
          <w:lang w:val="it-IT"/>
        </w:rPr>
      </w:pPr>
      <w:r w:rsidRPr="005B0D01">
        <w:rPr>
          <w:rFonts w:ascii="Times New Roman" w:eastAsia="Times New Roman" w:hAnsi="Times New Roman" w:cs="Times New Roman"/>
          <w:color w:val="000000"/>
          <w:sz w:val="24"/>
          <w:szCs w:val="24"/>
          <w:lang w:val="it-IT"/>
        </w:rPr>
        <w:t>Strategjia e Migracionit parashikon  koordinimin dhe bashkërendimin e mirë institucional në nivel qendror dhe vendor për zbatimin e politikave të migracionit më qëllim arritjen e objektivave dhe prioriteteve kryesore.</w:t>
      </w:r>
      <w:r>
        <w:rPr>
          <w:rFonts w:ascii="Times New Roman" w:eastAsia="Times New Roman" w:hAnsi="Times New Roman" w:cs="Times New Roman"/>
          <w:color w:val="000000"/>
          <w:sz w:val="24"/>
          <w:szCs w:val="24"/>
          <w:lang w:val="it-IT"/>
        </w:rPr>
        <w:t xml:space="preserve"> </w:t>
      </w:r>
      <w:r w:rsidRPr="005B0D01">
        <w:rPr>
          <w:rFonts w:ascii="Times New Roman" w:eastAsia="Times New Roman" w:hAnsi="Times New Roman" w:cs="Times New Roman"/>
          <w:color w:val="000000"/>
          <w:sz w:val="24"/>
          <w:szCs w:val="24"/>
          <w:lang w:val="it-IT"/>
        </w:rPr>
        <w:t>Plani vendor i veprimit për migracionin dhe diasporën shtrihet në një linjë ve</w:t>
      </w:r>
      <w:r>
        <w:rPr>
          <w:rFonts w:ascii="Times New Roman" w:eastAsia="Times New Roman" w:hAnsi="Times New Roman" w:cs="Times New Roman"/>
          <w:color w:val="000000"/>
          <w:sz w:val="24"/>
          <w:szCs w:val="24"/>
          <w:lang w:val="it-IT"/>
        </w:rPr>
        <w:t>ç</w:t>
      </w:r>
      <w:r w:rsidRPr="005B0D01">
        <w:rPr>
          <w:rFonts w:ascii="Times New Roman" w:eastAsia="Times New Roman" w:hAnsi="Times New Roman" w:cs="Times New Roman"/>
          <w:color w:val="000000"/>
          <w:sz w:val="24"/>
          <w:szCs w:val="24"/>
          <w:lang w:val="it-IT"/>
        </w:rPr>
        <w:t>anërisht me një prej objektivave kryesore strategjikë që është  zhvillimi i politikave të efektshme për migracionin për motive punësimi duke rritur ndikimin pozitiv të migracionit tek zhvillimi socio-ekonomik  ne nivel kombëtar dhe vendor.</w:t>
      </w:r>
    </w:p>
    <w:p w14:paraId="48E657EA" w14:textId="77777777" w:rsidR="00FC3493" w:rsidRPr="005B0D01" w:rsidRDefault="00FC3493" w:rsidP="004B3962">
      <w:pPr>
        <w:shd w:val="clear" w:color="auto" w:fill="FFFFFF"/>
        <w:spacing w:line="276" w:lineRule="auto"/>
        <w:textAlignment w:val="baseline"/>
        <w:rPr>
          <w:rFonts w:ascii="Times New Roman" w:eastAsia="Times New Roman" w:hAnsi="Times New Roman" w:cs="Times New Roman"/>
          <w:b/>
          <w:color w:val="000000"/>
          <w:sz w:val="24"/>
          <w:szCs w:val="24"/>
          <w:lang w:val="it-IT"/>
        </w:rPr>
      </w:pPr>
    </w:p>
    <w:p w14:paraId="47C79309" w14:textId="77777777" w:rsidR="00FC3493" w:rsidRPr="005B0D01" w:rsidRDefault="00FC3493" w:rsidP="004B3962">
      <w:pPr>
        <w:shd w:val="clear" w:color="auto" w:fill="FFFFFF"/>
        <w:spacing w:line="276" w:lineRule="auto"/>
        <w:textAlignment w:val="baseline"/>
        <w:rPr>
          <w:rFonts w:ascii="Times New Roman" w:eastAsia="Times New Roman" w:hAnsi="Times New Roman" w:cs="Times New Roman"/>
          <w:b/>
          <w:color w:val="000000"/>
          <w:sz w:val="24"/>
          <w:szCs w:val="24"/>
          <w:lang w:val="it-IT"/>
        </w:rPr>
      </w:pPr>
      <w:r w:rsidRPr="005B0D01">
        <w:rPr>
          <w:rFonts w:ascii="Times New Roman" w:eastAsia="Times New Roman" w:hAnsi="Times New Roman" w:cs="Times New Roman"/>
          <w:b/>
          <w:color w:val="000000"/>
          <w:sz w:val="24"/>
          <w:szCs w:val="24"/>
          <w:lang w:val="it-IT"/>
        </w:rPr>
        <w:t xml:space="preserve">Strategjia </w:t>
      </w:r>
      <w:r>
        <w:rPr>
          <w:rFonts w:ascii="Times New Roman" w:eastAsia="Times New Roman" w:hAnsi="Times New Roman" w:cs="Times New Roman"/>
          <w:b/>
          <w:color w:val="000000"/>
          <w:sz w:val="24"/>
          <w:szCs w:val="24"/>
          <w:lang w:val="it-IT"/>
        </w:rPr>
        <w:t>K</w:t>
      </w:r>
      <w:r w:rsidRPr="005B0D01">
        <w:rPr>
          <w:rFonts w:ascii="Times New Roman" w:eastAsia="Times New Roman" w:hAnsi="Times New Roman" w:cs="Times New Roman"/>
          <w:b/>
          <w:color w:val="000000"/>
          <w:sz w:val="24"/>
          <w:szCs w:val="24"/>
          <w:lang w:val="it-IT"/>
        </w:rPr>
        <w:t xml:space="preserve">ombëtare e </w:t>
      </w:r>
      <w:r>
        <w:rPr>
          <w:rFonts w:ascii="Times New Roman" w:eastAsia="Times New Roman" w:hAnsi="Times New Roman" w:cs="Times New Roman"/>
          <w:b/>
          <w:color w:val="000000"/>
          <w:sz w:val="24"/>
          <w:szCs w:val="24"/>
          <w:lang w:val="it-IT"/>
        </w:rPr>
        <w:t>D</w:t>
      </w:r>
      <w:r w:rsidRPr="005B0D01">
        <w:rPr>
          <w:rFonts w:ascii="Times New Roman" w:eastAsia="Times New Roman" w:hAnsi="Times New Roman" w:cs="Times New Roman"/>
          <w:b/>
          <w:color w:val="000000"/>
          <w:sz w:val="24"/>
          <w:szCs w:val="24"/>
          <w:lang w:val="it-IT"/>
        </w:rPr>
        <w:t>iasporës</w:t>
      </w:r>
      <w:r>
        <w:rPr>
          <w:rFonts w:ascii="Times New Roman" w:eastAsia="Times New Roman" w:hAnsi="Times New Roman" w:cs="Times New Roman"/>
          <w:b/>
          <w:color w:val="000000"/>
          <w:sz w:val="24"/>
          <w:szCs w:val="24"/>
          <w:lang w:val="it-IT"/>
        </w:rPr>
        <w:t xml:space="preserve"> dhe Plani i Veprimit</w:t>
      </w:r>
      <w:r w:rsidRPr="005B0D01">
        <w:rPr>
          <w:rFonts w:ascii="Times New Roman" w:eastAsia="Times New Roman" w:hAnsi="Times New Roman" w:cs="Times New Roman"/>
          <w:b/>
          <w:color w:val="000000"/>
          <w:sz w:val="24"/>
          <w:szCs w:val="24"/>
          <w:lang w:val="it-IT"/>
        </w:rPr>
        <w:t xml:space="preserve"> 2018-2024 </w:t>
      </w:r>
    </w:p>
    <w:p w14:paraId="4E6090BE"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color w:val="000000"/>
          <w:sz w:val="24"/>
          <w:szCs w:val="24"/>
          <w:lang w:val="it-IT"/>
        </w:rPr>
      </w:pPr>
      <w:r w:rsidRPr="005B0D01">
        <w:rPr>
          <w:rFonts w:ascii="Times New Roman" w:eastAsia="Times New Roman" w:hAnsi="Times New Roman" w:cs="Times New Roman"/>
          <w:color w:val="000000"/>
          <w:sz w:val="24"/>
          <w:szCs w:val="24"/>
          <w:lang w:val="it-IT"/>
        </w:rPr>
        <w:t>Një dokument tjetër strategjik me të cilin planet vendore të veprimit shtrihen në të nj</w:t>
      </w:r>
      <w:r>
        <w:rPr>
          <w:rFonts w:ascii="Times New Roman" w:eastAsia="Times New Roman" w:hAnsi="Times New Roman" w:cs="Times New Roman"/>
          <w:color w:val="000000"/>
          <w:sz w:val="24"/>
          <w:szCs w:val="24"/>
          <w:lang w:val="it-IT"/>
        </w:rPr>
        <w:t>ë</w:t>
      </w:r>
      <w:r w:rsidRPr="005B0D01">
        <w:rPr>
          <w:rFonts w:ascii="Times New Roman" w:eastAsia="Times New Roman" w:hAnsi="Times New Roman" w:cs="Times New Roman"/>
          <w:color w:val="000000"/>
          <w:sz w:val="24"/>
          <w:szCs w:val="24"/>
          <w:lang w:val="it-IT"/>
        </w:rPr>
        <w:t xml:space="preserve">jtën linjë është Strategjia </w:t>
      </w:r>
      <w:r>
        <w:rPr>
          <w:rFonts w:ascii="Times New Roman" w:eastAsia="Times New Roman" w:hAnsi="Times New Roman" w:cs="Times New Roman"/>
          <w:color w:val="000000"/>
          <w:sz w:val="24"/>
          <w:szCs w:val="24"/>
          <w:lang w:val="it-IT"/>
        </w:rPr>
        <w:t>Kombëtare e</w:t>
      </w:r>
      <w:r w:rsidRPr="005B0D01">
        <w:rPr>
          <w:rFonts w:ascii="Times New Roman" w:eastAsia="Times New Roman" w:hAnsi="Times New Roman" w:cs="Times New Roman"/>
          <w:color w:val="000000"/>
          <w:sz w:val="24"/>
          <w:szCs w:val="24"/>
          <w:lang w:val="it-IT"/>
        </w:rPr>
        <w:t xml:space="preserve"> Diasporës</w:t>
      </w:r>
      <w:r>
        <w:rPr>
          <w:rFonts w:ascii="Times New Roman" w:eastAsia="Times New Roman" w:hAnsi="Times New Roman" w:cs="Times New Roman"/>
          <w:color w:val="000000"/>
          <w:sz w:val="24"/>
          <w:szCs w:val="24"/>
          <w:lang w:val="it-IT"/>
        </w:rPr>
        <w:t>,</w:t>
      </w:r>
      <w:r w:rsidRPr="005B0D01">
        <w:rPr>
          <w:rFonts w:ascii="Times New Roman" w:eastAsia="Times New Roman" w:hAnsi="Times New Roman" w:cs="Times New Roman"/>
          <w:color w:val="000000"/>
          <w:sz w:val="24"/>
          <w:szCs w:val="24"/>
          <w:lang w:val="it-IT"/>
        </w:rPr>
        <w:t xml:space="preserve"> e cila ka si  qëllim  sigurimin e  një politikë gjithëpërfshirëse për diasporën.</w:t>
      </w:r>
      <w:r>
        <w:rPr>
          <w:rFonts w:ascii="Times New Roman" w:eastAsia="Times New Roman" w:hAnsi="Times New Roman" w:cs="Times New Roman"/>
          <w:color w:val="000000"/>
          <w:sz w:val="24"/>
          <w:szCs w:val="24"/>
          <w:lang w:val="it-IT"/>
        </w:rPr>
        <w:t xml:space="preserve"> </w:t>
      </w:r>
      <w:r w:rsidRPr="005B0D01">
        <w:rPr>
          <w:rFonts w:ascii="Times New Roman" w:eastAsia="Times New Roman" w:hAnsi="Times New Roman" w:cs="Times New Roman"/>
          <w:color w:val="000000"/>
          <w:sz w:val="24"/>
          <w:szCs w:val="24"/>
          <w:lang w:val="it-IT"/>
        </w:rPr>
        <w:t>Kjo strategji synon mbështetjen e migrantë</w:t>
      </w:r>
      <w:r>
        <w:rPr>
          <w:rFonts w:ascii="Times New Roman" w:eastAsia="Times New Roman" w:hAnsi="Times New Roman" w:cs="Times New Roman"/>
          <w:color w:val="000000"/>
          <w:sz w:val="24"/>
          <w:szCs w:val="24"/>
          <w:lang w:val="it-IT"/>
        </w:rPr>
        <w:t>ve</w:t>
      </w:r>
      <w:r w:rsidRPr="005B0D01">
        <w:rPr>
          <w:rFonts w:ascii="Times New Roman" w:eastAsia="Times New Roman" w:hAnsi="Times New Roman" w:cs="Times New Roman"/>
          <w:color w:val="000000"/>
          <w:sz w:val="24"/>
          <w:szCs w:val="24"/>
          <w:lang w:val="it-IT"/>
        </w:rPr>
        <w:t xml:space="preserve"> që jetojnë jashtë territorit të </w:t>
      </w:r>
      <w:r>
        <w:rPr>
          <w:rFonts w:ascii="Times New Roman" w:eastAsia="Times New Roman" w:hAnsi="Times New Roman" w:cs="Times New Roman"/>
          <w:color w:val="000000"/>
          <w:sz w:val="24"/>
          <w:szCs w:val="24"/>
          <w:lang w:val="it-IT"/>
        </w:rPr>
        <w:t xml:space="preserve">Republikës së </w:t>
      </w:r>
      <w:r w:rsidRPr="005B0D01">
        <w:rPr>
          <w:rFonts w:ascii="Times New Roman" w:eastAsia="Times New Roman" w:hAnsi="Times New Roman" w:cs="Times New Roman"/>
          <w:color w:val="000000"/>
          <w:sz w:val="24"/>
          <w:szCs w:val="24"/>
          <w:lang w:val="it-IT"/>
        </w:rPr>
        <w:t>Shqipërisë në mënyrë të ligjshme dhe synon të prodhojë një sintezë të përkushtimit kolektiv të shoqërisë shqiptare ndaj bashkëkombësve</w:t>
      </w:r>
      <w:r>
        <w:rPr>
          <w:rFonts w:ascii="Times New Roman" w:eastAsia="Times New Roman" w:hAnsi="Times New Roman" w:cs="Times New Roman"/>
          <w:color w:val="000000"/>
          <w:sz w:val="24"/>
          <w:szCs w:val="24"/>
          <w:lang w:val="it-IT"/>
        </w:rPr>
        <w:t xml:space="preserve"> </w:t>
      </w:r>
      <w:r w:rsidRPr="005B0D01">
        <w:rPr>
          <w:rFonts w:ascii="Times New Roman" w:eastAsia="Times New Roman" w:hAnsi="Times New Roman" w:cs="Times New Roman"/>
          <w:color w:val="000000"/>
          <w:sz w:val="24"/>
          <w:szCs w:val="24"/>
          <w:lang w:val="it-IT"/>
        </w:rPr>
        <w:t>që jetojnë jashtë vendit.</w:t>
      </w:r>
      <w:r>
        <w:rPr>
          <w:rFonts w:ascii="Times New Roman" w:eastAsia="Times New Roman" w:hAnsi="Times New Roman" w:cs="Times New Roman"/>
          <w:color w:val="000000"/>
          <w:sz w:val="24"/>
          <w:szCs w:val="24"/>
          <w:lang w:val="it-IT"/>
        </w:rPr>
        <w:t xml:space="preserve"> </w:t>
      </w:r>
      <w:r w:rsidRPr="005B0D01">
        <w:rPr>
          <w:rFonts w:ascii="Times New Roman" w:eastAsia="Times New Roman" w:hAnsi="Times New Roman" w:cs="Times New Roman"/>
          <w:color w:val="000000"/>
          <w:sz w:val="24"/>
          <w:szCs w:val="24"/>
          <w:lang w:val="it-IT"/>
        </w:rPr>
        <w:t xml:space="preserve">Po ashtu nxit zhvillimin e </w:t>
      </w:r>
      <w:r w:rsidRPr="005B0D01">
        <w:rPr>
          <w:rFonts w:ascii="Times New Roman" w:eastAsia="Times New Roman" w:hAnsi="Times New Roman" w:cs="Times New Roman"/>
          <w:color w:val="000000"/>
          <w:sz w:val="24"/>
          <w:szCs w:val="24"/>
          <w:lang w:val="it-IT"/>
        </w:rPr>
        <w:lastRenderedPageBreak/>
        <w:t>politikave shtetërore për përfshirjen dhe kontributin e komuniteteve shqiptare jashtë vendit në zhvillimin socio-ekonomik dhe politik të Shqipërisë.</w:t>
      </w:r>
    </w:p>
    <w:p w14:paraId="699DA602" w14:textId="77777777" w:rsidR="00FC3493" w:rsidRPr="005B0D01" w:rsidRDefault="00FC3493" w:rsidP="004B3962">
      <w:pPr>
        <w:shd w:val="clear" w:color="auto" w:fill="FFFFFF"/>
        <w:spacing w:line="276" w:lineRule="auto"/>
        <w:textAlignment w:val="baseline"/>
        <w:rPr>
          <w:rFonts w:ascii="Times New Roman" w:eastAsia="Times New Roman" w:hAnsi="Times New Roman" w:cs="Times New Roman"/>
          <w:b/>
          <w:sz w:val="24"/>
          <w:szCs w:val="24"/>
          <w:lang w:val="it-IT"/>
        </w:rPr>
      </w:pPr>
    </w:p>
    <w:p w14:paraId="29232511" w14:textId="77777777" w:rsidR="007A0641" w:rsidRDefault="007A0641" w:rsidP="004B3962">
      <w:pPr>
        <w:shd w:val="clear" w:color="auto" w:fill="FFFFFF"/>
        <w:spacing w:line="276" w:lineRule="auto"/>
        <w:textAlignment w:val="baseline"/>
        <w:rPr>
          <w:rFonts w:ascii="Times New Roman" w:eastAsia="Times New Roman" w:hAnsi="Times New Roman" w:cs="Times New Roman"/>
          <w:b/>
          <w:sz w:val="24"/>
          <w:szCs w:val="24"/>
          <w:lang w:val="it-IT"/>
        </w:rPr>
      </w:pPr>
    </w:p>
    <w:p w14:paraId="12BE059C" w14:textId="77777777" w:rsidR="007A0641" w:rsidRDefault="007A0641" w:rsidP="004B3962">
      <w:pPr>
        <w:shd w:val="clear" w:color="auto" w:fill="FFFFFF"/>
        <w:spacing w:line="276" w:lineRule="auto"/>
        <w:textAlignment w:val="baseline"/>
        <w:rPr>
          <w:rFonts w:ascii="Times New Roman" w:eastAsia="Times New Roman" w:hAnsi="Times New Roman" w:cs="Times New Roman"/>
          <w:b/>
          <w:sz w:val="24"/>
          <w:szCs w:val="24"/>
          <w:lang w:val="it-IT"/>
        </w:rPr>
      </w:pPr>
    </w:p>
    <w:p w14:paraId="5FF68486" w14:textId="4451D751" w:rsidR="00FC3493" w:rsidRPr="005B0D01" w:rsidRDefault="00FC3493" w:rsidP="004B3962">
      <w:pPr>
        <w:shd w:val="clear" w:color="auto" w:fill="FFFFFF"/>
        <w:spacing w:line="276" w:lineRule="auto"/>
        <w:textAlignment w:val="baseline"/>
        <w:rPr>
          <w:rFonts w:ascii="Times New Roman" w:eastAsia="Times New Roman" w:hAnsi="Times New Roman" w:cs="Times New Roman"/>
          <w:b/>
          <w:sz w:val="24"/>
          <w:szCs w:val="24"/>
          <w:lang w:val="it-IT"/>
        </w:rPr>
      </w:pPr>
      <w:r w:rsidRPr="005B0D01">
        <w:rPr>
          <w:rFonts w:ascii="Times New Roman" w:eastAsia="Times New Roman" w:hAnsi="Times New Roman" w:cs="Times New Roman"/>
          <w:b/>
          <w:sz w:val="24"/>
          <w:szCs w:val="24"/>
          <w:lang w:val="it-IT"/>
        </w:rPr>
        <w:t xml:space="preserve">Strategjia </w:t>
      </w:r>
      <w:r>
        <w:rPr>
          <w:rFonts w:ascii="Times New Roman" w:eastAsia="Times New Roman" w:hAnsi="Times New Roman" w:cs="Times New Roman"/>
          <w:b/>
          <w:sz w:val="24"/>
          <w:szCs w:val="24"/>
          <w:lang w:val="it-IT"/>
        </w:rPr>
        <w:t>K</w:t>
      </w:r>
      <w:r w:rsidRPr="005B0D01">
        <w:rPr>
          <w:rFonts w:ascii="Times New Roman" w:eastAsia="Times New Roman" w:hAnsi="Times New Roman" w:cs="Times New Roman"/>
          <w:b/>
          <w:sz w:val="24"/>
          <w:szCs w:val="24"/>
          <w:lang w:val="it-IT"/>
        </w:rPr>
        <w:t xml:space="preserve">ombëtare për </w:t>
      </w:r>
      <w:r>
        <w:rPr>
          <w:rFonts w:ascii="Times New Roman" w:eastAsia="Times New Roman" w:hAnsi="Times New Roman" w:cs="Times New Roman"/>
          <w:b/>
          <w:sz w:val="24"/>
          <w:szCs w:val="24"/>
          <w:lang w:val="it-IT"/>
        </w:rPr>
        <w:t>P</w:t>
      </w:r>
      <w:r w:rsidRPr="005B0D01">
        <w:rPr>
          <w:rFonts w:ascii="Times New Roman" w:eastAsia="Times New Roman" w:hAnsi="Times New Roman" w:cs="Times New Roman"/>
          <w:b/>
          <w:sz w:val="24"/>
          <w:szCs w:val="24"/>
          <w:lang w:val="it-IT"/>
        </w:rPr>
        <w:t xml:space="preserve">unësim dhe </w:t>
      </w:r>
      <w:r>
        <w:rPr>
          <w:rFonts w:ascii="Times New Roman" w:eastAsia="Times New Roman" w:hAnsi="Times New Roman" w:cs="Times New Roman"/>
          <w:b/>
          <w:sz w:val="24"/>
          <w:szCs w:val="24"/>
          <w:lang w:val="it-IT"/>
        </w:rPr>
        <w:t>A</w:t>
      </w:r>
      <w:r w:rsidRPr="005B0D01">
        <w:rPr>
          <w:rFonts w:ascii="Times New Roman" w:eastAsia="Times New Roman" w:hAnsi="Times New Roman" w:cs="Times New Roman"/>
          <w:b/>
          <w:sz w:val="24"/>
          <w:szCs w:val="24"/>
          <w:lang w:val="it-IT"/>
        </w:rPr>
        <w:t xml:space="preserve">ftësi </w:t>
      </w:r>
      <w:r>
        <w:rPr>
          <w:rFonts w:ascii="Times New Roman" w:eastAsia="Times New Roman" w:hAnsi="Times New Roman" w:cs="Times New Roman"/>
          <w:b/>
          <w:sz w:val="24"/>
          <w:szCs w:val="24"/>
          <w:lang w:val="it-IT"/>
        </w:rPr>
        <w:t xml:space="preserve"> dhe Plani i Veprimit </w:t>
      </w:r>
      <w:r w:rsidRPr="005B0D01">
        <w:rPr>
          <w:rFonts w:ascii="Times New Roman" w:eastAsia="Times New Roman" w:hAnsi="Times New Roman" w:cs="Times New Roman"/>
          <w:b/>
          <w:sz w:val="24"/>
          <w:szCs w:val="24"/>
          <w:lang w:val="it-IT"/>
        </w:rPr>
        <w:t>2019 - 2022</w:t>
      </w:r>
    </w:p>
    <w:p w14:paraId="0F46F4CE"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sz w:val="24"/>
          <w:szCs w:val="24"/>
          <w:lang w:val="it-IT"/>
        </w:rPr>
      </w:pPr>
      <w:r w:rsidRPr="005B0D01">
        <w:rPr>
          <w:rFonts w:ascii="Times New Roman" w:eastAsia="Times New Roman" w:hAnsi="Times New Roman" w:cs="Times New Roman"/>
          <w:sz w:val="24"/>
          <w:szCs w:val="24"/>
          <w:lang w:val="it-IT"/>
        </w:rPr>
        <w:t>Planet vendore të veprimit për migracionin dhe diasporën janë në një linjë me një prej prioriteteve kryesore të Strategjisë për Punësim dhe Aftësi si</w:t>
      </w:r>
      <w:r>
        <w:rPr>
          <w:rFonts w:ascii="Times New Roman" w:eastAsia="Times New Roman" w:hAnsi="Times New Roman" w:cs="Times New Roman"/>
          <w:sz w:val="24"/>
          <w:szCs w:val="24"/>
          <w:lang w:val="it-IT"/>
        </w:rPr>
        <w:t>ç</w:t>
      </w:r>
      <w:r w:rsidRPr="005B0D01">
        <w:rPr>
          <w:rFonts w:ascii="Times New Roman" w:eastAsia="Times New Roman" w:hAnsi="Times New Roman" w:cs="Times New Roman"/>
          <w:sz w:val="24"/>
          <w:szCs w:val="24"/>
          <w:lang w:val="it-IT"/>
        </w:rPr>
        <w:t xml:space="preserve"> është</w:t>
      </w:r>
      <w:r>
        <w:rPr>
          <w:rFonts w:ascii="Times New Roman" w:eastAsia="Times New Roman" w:hAnsi="Times New Roman" w:cs="Times New Roman"/>
          <w:sz w:val="24"/>
          <w:szCs w:val="24"/>
          <w:lang w:val="it-IT"/>
        </w:rPr>
        <w:t>: n</w:t>
      </w:r>
      <w:r w:rsidRPr="005B0D01">
        <w:rPr>
          <w:rFonts w:ascii="Times New Roman" w:eastAsia="Times New Roman" w:hAnsi="Times New Roman" w:cs="Times New Roman"/>
          <w:sz w:val="24"/>
          <w:szCs w:val="24"/>
          <w:lang w:val="it-IT"/>
        </w:rPr>
        <w:t>xitja e përfshirjes soiale dhe koheziont territorial</w:t>
      </w:r>
      <w:r>
        <w:rPr>
          <w:rFonts w:ascii="Times New Roman" w:eastAsia="Times New Roman" w:hAnsi="Times New Roman" w:cs="Times New Roman"/>
          <w:sz w:val="24"/>
          <w:szCs w:val="24"/>
          <w:lang w:val="it-IT"/>
        </w:rPr>
        <w:t>, n</w:t>
      </w:r>
      <w:r w:rsidRPr="005B0D01">
        <w:rPr>
          <w:rFonts w:ascii="Times New Roman" w:eastAsia="Times New Roman" w:hAnsi="Times New Roman" w:cs="Times New Roman"/>
          <w:sz w:val="24"/>
          <w:szCs w:val="24"/>
          <w:lang w:val="it-IT"/>
        </w:rPr>
        <w:t>xitja e ri-integrimit në tregun e punës</w:t>
      </w:r>
      <w:r>
        <w:rPr>
          <w:rFonts w:ascii="Times New Roman" w:eastAsia="Times New Roman" w:hAnsi="Times New Roman" w:cs="Times New Roman"/>
          <w:sz w:val="24"/>
          <w:szCs w:val="24"/>
          <w:lang w:val="it-IT"/>
        </w:rPr>
        <w:t>, n</w:t>
      </w:r>
      <w:r w:rsidRPr="005B0D01">
        <w:rPr>
          <w:rFonts w:ascii="Times New Roman" w:eastAsia="Times New Roman" w:hAnsi="Times New Roman" w:cs="Times New Roman"/>
          <w:sz w:val="24"/>
          <w:szCs w:val="24"/>
          <w:lang w:val="it-IT"/>
        </w:rPr>
        <w:t xml:space="preserve">gritja e një </w:t>
      </w:r>
      <w:r>
        <w:rPr>
          <w:rFonts w:ascii="Times New Roman" w:eastAsia="Times New Roman" w:hAnsi="Times New Roman" w:cs="Times New Roman"/>
          <w:sz w:val="24"/>
          <w:szCs w:val="24"/>
          <w:lang w:val="it-IT"/>
        </w:rPr>
        <w:t>m</w:t>
      </w:r>
      <w:r w:rsidRPr="005B0D01">
        <w:rPr>
          <w:rFonts w:ascii="Times New Roman" w:eastAsia="Times New Roman" w:hAnsi="Times New Roman" w:cs="Times New Roman"/>
          <w:sz w:val="24"/>
          <w:szCs w:val="24"/>
          <w:lang w:val="it-IT"/>
        </w:rPr>
        <w:t>ekanizmi monitorues</w:t>
      </w:r>
      <w:r>
        <w:rPr>
          <w:rFonts w:ascii="Times New Roman" w:eastAsia="Times New Roman" w:hAnsi="Times New Roman" w:cs="Times New Roman"/>
          <w:sz w:val="24"/>
          <w:szCs w:val="24"/>
          <w:lang w:val="it-IT"/>
        </w:rPr>
        <w:t xml:space="preserve">, </w:t>
      </w:r>
      <w:r w:rsidRPr="005B0D01">
        <w:rPr>
          <w:rFonts w:ascii="Times New Roman" w:eastAsia="Times New Roman" w:hAnsi="Times New Roman" w:cs="Times New Roman"/>
          <w:sz w:val="24"/>
          <w:szCs w:val="24"/>
          <w:lang w:val="it-IT"/>
        </w:rPr>
        <w:t xml:space="preserve">i cili gjurmon </w:t>
      </w:r>
      <w:r>
        <w:rPr>
          <w:rFonts w:ascii="Times New Roman" w:eastAsia="Times New Roman" w:hAnsi="Times New Roman" w:cs="Times New Roman"/>
          <w:sz w:val="24"/>
          <w:szCs w:val="24"/>
          <w:lang w:val="it-IT"/>
        </w:rPr>
        <w:t>kategoritë v</w:t>
      </w:r>
      <w:r w:rsidRPr="005B0D01">
        <w:rPr>
          <w:rFonts w:ascii="Times New Roman" w:eastAsia="Times New Roman" w:hAnsi="Times New Roman" w:cs="Times New Roman"/>
          <w:sz w:val="24"/>
          <w:szCs w:val="24"/>
          <w:lang w:val="it-IT"/>
        </w:rPr>
        <w:t xml:space="preserve">ulnerabël dhe të përjashtuar nga shoqëria në Shqipëri, duke përfshirë </w:t>
      </w:r>
      <w:r>
        <w:rPr>
          <w:rFonts w:ascii="Times New Roman" w:eastAsia="Times New Roman" w:hAnsi="Times New Roman" w:cs="Times New Roman"/>
          <w:sz w:val="24"/>
          <w:szCs w:val="24"/>
          <w:lang w:val="it-IT"/>
        </w:rPr>
        <w:t xml:space="preserve">dhe </w:t>
      </w:r>
      <w:r w:rsidRPr="005B0D01">
        <w:rPr>
          <w:rFonts w:ascii="Times New Roman" w:eastAsia="Times New Roman" w:hAnsi="Times New Roman" w:cs="Times New Roman"/>
          <w:sz w:val="24"/>
          <w:szCs w:val="24"/>
          <w:lang w:val="it-IT"/>
        </w:rPr>
        <w:t>ato që janë prekur nga emigracioni. Planet vendore janë në një linjë dhe me Strategjinë Evropiane të Punësimit 2020</w:t>
      </w:r>
      <w:r>
        <w:rPr>
          <w:rFonts w:ascii="Times New Roman" w:eastAsia="Times New Roman" w:hAnsi="Times New Roman" w:cs="Times New Roman"/>
          <w:sz w:val="24"/>
          <w:szCs w:val="24"/>
          <w:lang w:val="it-IT"/>
        </w:rPr>
        <w:t>,</w:t>
      </w:r>
      <w:r w:rsidRPr="005B0D01">
        <w:rPr>
          <w:rFonts w:ascii="Times New Roman" w:eastAsia="Times New Roman" w:hAnsi="Times New Roman" w:cs="Times New Roman"/>
          <w:sz w:val="24"/>
          <w:szCs w:val="24"/>
          <w:lang w:val="it-IT"/>
        </w:rPr>
        <w:t xml:space="preserve"> si dhe kërkesave për integrimin evropian të Shqipërisë në </w:t>
      </w:r>
      <w:r>
        <w:rPr>
          <w:rFonts w:ascii="Times New Roman" w:eastAsia="Times New Roman" w:hAnsi="Times New Roman" w:cs="Times New Roman"/>
          <w:sz w:val="24"/>
          <w:szCs w:val="24"/>
          <w:lang w:val="it-IT"/>
        </w:rPr>
        <w:t>Bashkimin Evropian</w:t>
      </w:r>
      <w:r w:rsidRPr="005B0D01">
        <w:rPr>
          <w:rFonts w:ascii="Times New Roman" w:eastAsia="Times New Roman" w:hAnsi="Times New Roman" w:cs="Times New Roman"/>
          <w:sz w:val="24"/>
          <w:szCs w:val="24"/>
          <w:lang w:val="it-IT"/>
        </w:rPr>
        <w:t>.</w:t>
      </w:r>
    </w:p>
    <w:p w14:paraId="302A3A6F"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sz w:val="24"/>
          <w:szCs w:val="24"/>
          <w:lang w:val="it-IT"/>
        </w:rPr>
      </w:pPr>
    </w:p>
    <w:p w14:paraId="5F10859F"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b/>
          <w:bCs/>
          <w:sz w:val="24"/>
          <w:szCs w:val="24"/>
          <w:lang w:val="it-IT"/>
        </w:rPr>
      </w:pPr>
      <w:r w:rsidRPr="005B0D01">
        <w:rPr>
          <w:rFonts w:ascii="Times New Roman" w:eastAsia="Times New Roman" w:hAnsi="Times New Roman" w:cs="Times New Roman"/>
          <w:b/>
          <w:bCs/>
          <w:sz w:val="24"/>
          <w:szCs w:val="24"/>
          <w:lang w:val="it-IT"/>
        </w:rPr>
        <w:t xml:space="preserve">Strategjia </w:t>
      </w:r>
      <w:r>
        <w:rPr>
          <w:rFonts w:ascii="Times New Roman" w:eastAsia="Times New Roman" w:hAnsi="Times New Roman" w:cs="Times New Roman"/>
          <w:b/>
          <w:bCs/>
          <w:sz w:val="24"/>
          <w:szCs w:val="24"/>
          <w:lang w:val="it-IT"/>
        </w:rPr>
        <w:t>Ko</w:t>
      </w:r>
      <w:r w:rsidRPr="005B0D01">
        <w:rPr>
          <w:rFonts w:ascii="Times New Roman" w:eastAsia="Times New Roman" w:hAnsi="Times New Roman" w:cs="Times New Roman"/>
          <w:b/>
          <w:bCs/>
          <w:sz w:val="24"/>
          <w:szCs w:val="24"/>
          <w:lang w:val="it-IT"/>
        </w:rPr>
        <w:t xml:space="preserve">mbëtare për </w:t>
      </w:r>
      <w:r>
        <w:rPr>
          <w:rFonts w:ascii="Times New Roman" w:eastAsia="Times New Roman" w:hAnsi="Times New Roman" w:cs="Times New Roman"/>
          <w:b/>
          <w:bCs/>
          <w:sz w:val="24"/>
          <w:szCs w:val="24"/>
          <w:lang w:val="it-IT"/>
        </w:rPr>
        <w:t>Z</w:t>
      </w:r>
      <w:r w:rsidRPr="005B0D01">
        <w:rPr>
          <w:rFonts w:ascii="Times New Roman" w:eastAsia="Times New Roman" w:hAnsi="Times New Roman" w:cs="Times New Roman"/>
          <w:b/>
          <w:bCs/>
          <w:sz w:val="24"/>
          <w:szCs w:val="24"/>
          <w:lang w:val="it-IT"/>
        </w:rPr>
        <w:t xml:space="preserve">hvillim dhe </w:t>
      </w:r>
      <w:r>
        <w:rPr>
          <w:rFonts w:ascii="Times New Roman" w:eastAsia="Times New Roman" w:hAnsi="Times New Roman" w:cs="Times New Roman"/>
          <w:b/>
          <w:bCs/>
          <w:sz w:val="24"/>
          <w:szCs w:val="24"/>
          <w:lang w:val="it-IT"/>
        </w:rPr>
        <w:t>I</w:t>
      </w:r>
      <w:r w:rsidRPr="005B0D01">
        <w:rPr>
          <w:rFonts w:ascii="Times New Roman" w:eastAsia="Times New Roman" w:hAnsi="Times New Roman" w:cs="Times New Roman"/>
          <w:b/>
          <w:bCs/>
          <w:sz w:val="24"/>
          <w:szCs w:val="24"/>
          <w:lang w:val="it-IT"/>
        </w:rPr>
        <w:t>ntegrim 2016-2020</w:t>
      </w:r>
    </w:p>
    <w:p w14:paraId="17E301AD"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sz w:val="24"/>
          <w:szCs w:val="24"/>
          <w:lang w:val="it-IT"/>
        </w:rPr>
      </w:pPr>
      <w:r w:rsidRPr="005B0D01">
        <w:rPr>
          <w:rFonts w:ascii="Times New Roman" w:eastAsia="Times New Roman" w:hAnsi="Times New Roman" w:cs="Times New Roman"/>
          <w:sz w:val="24"/>
          <w:szCs w:val="24"/>
          <w:lang w:val="it-IT"/>
        </w:rPr>
        <w:t>Planet vendore të veprimit pëe migracionin dhe diasporën janë ne përputhje me vizionin strategjik të SKZHI-së për të krijuar një sistem efektiv të qeverisjes së migracionit në Shqipëri.</w:t>
      </w:r>
    </w:p>
    <w:p w14:paraId="7AC40650"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b/>
          <w:sz w:val="24"/>
          <w:szCs w:val="24"/>
          <w:lang w:val="it-IT"/>
        </w:rPr>
      </w:pPr>
    </w:p>
    <w:p w14:paraId="4D331B4E" w14:textId="77777777" w:rsidR="00FC3493" w:rsidRPr="005B0D01" w:rsidRDefault="00FC3493" w:rsidP="004B3962">
      <w:pPr>
        <w:shd w:val="clear" w:color="auto" w:fill="FFFFFF"/>
        <w:spacing w:line="276" w:lineRule="auto"/>
        <w:jc w:val="both"/>
        <w:textAlignment w:val="baseline"/>
        <w:rPr>
          <w:rFonts w:ascii="Times New Roman" w:eastAsia="Times New Roman" w:hAnsi="Times New Roman" w:cs="Times New Roman"/>
          <w:b/>
          <w:sz w:val="24"/>
          <w:szCs w:val="24"/>
        </w:rPr>
      </w:pPr>
      <w:proofErr w:type="spellStart"/>
      <w:r w:rsidRPr="005B0D01">
        <w:rPr>
          <w:rFonts w:ascii="Times New Roman" w:eastAsia="Times New Roman" w:hAnsi="Times New Roman" w:cs="Times New Roman"/>
          <w:b/>
          <w:sz w:val="24"/>
          <w:szCs w:val="24"/>
        </w:rPr>
        <w:t>Marrëveshja</w:t>
      </w:r>
      <w:proofErr w:type="spellEnd"/>
      <w:r w:rsidRPr="005B0D01">
        <w:rPr>
          <w:rFonts w:ascii="Times New Roman" w:eastAsia="Times New Roman" w:hAnsi="Times New Roman" w:cs="Times New Roman"/>
          <w:b/>
          <w:sz w:val="24"/>
          <w:szCs w:val="24"/>
        </w:rPr>
        <w:t xml:space="preserve"> </w:t>
      </w:r>
      <w:proofErr w:type="spellStart"/>
      <w:r w:rsidRPr="005B0D01">
        <w:rPr>
          <w:rFonts w:ascii="Times New Roman" w:eastAsia="Times New Roman" w:hAnsi="Times New Roman" w:cs="Times New Roman"/>
          <w:b/>
          <w:sz w:val="24"/>
          <w:szCs w:val="24"/>
        </w:rPr>
        <w:t>globale</w:t>
      </w:r>
      <w:proofErr w:type="spellEnd"/>
      <w:r w:rsidRPr="005B0D01">
        <w:rPr>
          <w:rFonts w:ascii="Times New Roman" w:eastAsia="Times New Roman" w:hAnsi="Times New Roman" w:cs="Times New Roman"/>
          <w:b/>
          <w:sz w:val="24"/>
          <w:szCs w:val="24"/>
        </w:rPr>
        <w:t xml:space="preserve"> </w:t>
      </w:r>
      <w:proofErr w:type="spellStart"/>
      <w:r w:rsidRPr="005B0D01">
        <w:rPr>
          <w:rFonts w:ascii="Times New Roman" w:eastAsia="Times New Roman" w:hAnsi="Times New Roman" w:cs="Times New Roman"/>
          <w:b/>
          <w:sz w:val="24"/>
          <w:szCs w:val="24"/>
        </w:rPr>
        <w:t>për</w:t>
      </w:r>
      <w:proofErr w:type="spellEnd"/>
      <w:r w:rsidRPr="005B0D01">
        <w:rPr>
          <w:rFonts w:ascii="Times New Roman" w:eastAsia="Times New Roman" w:hAnsi="Times New Roman" w:cs="Times New Roman"/>
          <w:b/>
          <w:sz w:val="24"/>
          <w:szCs w:val="24"/>
        </w:rPr>
        <w:t xml:space="preserve"> </w:t>
      </w:r>
      <w:proofErr w:type="spellStart"/>
      <w:r w:rsidRPr="005B0D01">
        <w:rPr>
          <w:rFonts w:ascii="Times New Roman" w:eastAsia="Times New Roman" w:hAnsi="Times New Roman" w:cs="Times New Roman"/>
          <w:b/>
          <w:sz w:val="24"/>
          <w:szCs w:val="24"/>
        </w:rPr>
        <w:t>migracionin</w:t>
      </w:r>
      <w:proofErr w:type="spellEnd"/>
      <w:r w:rsidRPr="005B0D01">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GCM-G</w:t>
      </w:r>
      <w:r w:rsidRPr="005B0D01">
        <w:rPr>
          <w:rFonts w:ascii="Times New Roman" w:eastAsia="Times New Roman" w:hAnsi="Times New Roman" w:cs="Times New Roman"/>
          <w:b/>
          <w:sz w:val="24"/>
          <w:szCs w:val="24"/>
        </w:rPr>
        <w:t xml:space="preserve">lobal </w:t>
      </w:r>
      <w:r>
        <w:rPr>
          <w:rFonts w:ascii="Times New Roman" w:eastAsia="Times New Roman" w:hAnsi="Times New Roman" w:cs="Times New Roman"/>
          <w:b/>
          <w:sz w:val="24"/>
          <w:szCs w:val="24"/>
        </w:rPr>
        <w:t>C</w:t>
      </w:r>
      <w:r w:rsidRPr="005B0D01">
        <w:rPr>
          <w:rFonts w:ascii="Times New Roman" w:eastAsia="Times New Roman" w:hAnsi="Times New Roman" w:cs="Times New Roman"/>
          <w:b/>
          <w:sz w:val="24"/>
          <w:szCs w:val="24"/>
        </w:rPr>
        <w:t xml:space="preserve">ompact for </w:t>
      </w:r>
      <w:r>
        <w:rPr>
          <w:rFonts w:ascii="Times New Roman" w:eastAsia="Times New Roman" w:hAnsi="Times New Roman" w:cs="Times New Roman"/>
          <w:b/>
          <w:sz w:val="24"/>
          <w:szCs w:val="24"/>
        </w:rPr>
        <w:t>M</w:t>
      </w:r>
      <w:r w:rsidRPr="005B0D01">
        <w:rPr>
          <w:rFonts w:ascii="Times New Roman" w:eastAsia="Times New Roman" w:hAnsi="Times New Roman" w:cs="Times New Roman"/>
          <w:b/>
          <w:sz w:val="24"/>
          <w:szCs w:val="24"/>
        </w:rPr>
        <w:t>igration)</w:t>
      </w:r>
    </w:p>
    <w:p w14:paraId="3CAB5D12" w14:textId="77777777" w:rsidR="00FC3493" w:rsidRPr="005B0D01" w:rsidRDefault="00FC3493" w:rsidP="004B3962">
      <w:pPr>
        <w:pStyle w:val="HTMLPreformatted"/>
        <w:spacing w:line="276" w:lineRule="auto"/>
        <w:jc w:val="both"/>
        <w:rPr>
          <w:rFonts w:ascii="Times New Roman" w:hAnsi="Times New Roman" w:cs="Times New Roman"/>
          <w:sz w:val="24"/>
          <w:szCs w:val="24"/>
        </w:rPr>
      </w:pPr>
      <w:proofErr w:type="spellStart"/>
      <w:r w:rsidRPr="005B0D01">
        <w:rPr>
          <w:rFonts w:ascii="Times New Roman" w:hAnsi="Times New Roman" w:cs="Times New Roman"/>
          <w:sz w:val="24"/>
          <w:szCs w:val="24"/>
        </w:rPr>
        <w:t>Shqipëria</w:t>
      </w:r>
      <w:proofErr w:type="spellEnd"/>
      <w:r w:rsidRPr="005B0D01">
        <w:rPr>
          <w:rFonts w:ascii="Times New Roman" w:hAnsi="Times New Roman" w:cs="Times New Roman"/>
          <w:sz w:val="24"/>
          <w:szCs w:val="24"/>
        </w:rPr>
        <w:t xml:space="preserve"> ka </w:t>
      </w:r>
      <w:proofErr w:type="spellStart"/>
      <w:r w:rsidRPr="005B0D01">
        <w:rPr>
          <w:rFonts w:ascii="Times New Roman" w:hAnsi="Times New Roman" w:cs="Times New Roman"/>
          <w:sz w:val="24"/>
          <w:szCs w:val="24"/>
        </w:rPr>
        <w:t>mirëpritur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Marrëveshjen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Globale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Migracionin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objektivat</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saj</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vitin</w:t>
      </w:r>
      <w:proofErr w:type="spellEnd"/>
      <w:r w:rsidRPr="005B0D01">
        <w:rPr>
          <w:rFonts w:ascii="Times New Roman" w:hAnsi="Times New Roman" w:cs="Times New Roman"/>
          <w:sz w:val="24"/>
          <w:szCs w:val="24"/>
        </w:rPr>
        <w:t xml:space="preserve"> 2018. Planet </w:t>
      </w:r>
      <w:proofErr w:type="spellStart"/>
      <w:r w:rsidRPr="005B0D01">
        <w:rPr>
          <w:rFonts w:ascii="Times New Roman" w:hAnsi="Times New Roman" w:cs="Times New Roman"/>
          <w:sz w:val="24"/>
          <w:szCs w:val="24"/>
        </w:rPr>
        <w:t>vendore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veprimit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migracionin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diasporën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qëndrojnë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një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linjë</w:t>
      </w:r>
      <w:proofErr w:type="spellEnd"/>
      <w:r w:rsidRPr="005B0D01">
        <w:rPr>
          <w:rFonts w:ascii="Times New Roman" w:hAnsi="Times New Roman" w:cs="Times New Roman"/>
          <w:sz w:val="24"/>
          <w:szCs w:val="24"/>
        </w:rPr>
        <w:t xml:space="preserve"> me </w:t>
      </w:r>
      <w:proofErr w:type="spellStart"/>
      <w:r w:rsidRPr="005B0D01">
        <w:rPr>
          <w:rFonts w:ascii="Times New Roman" w:hAnsi="Times New Roman" w:cs="Times New Roman"/>
          <w:sz w:val="24"/>
          <w:szCs w:val="24"/>
        </w:rPr>
        <w:t>disa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prej</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objektivave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parashikuar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GCM </w:t>
      </w:r>
      <w:proofErr w:type="spellStart"/>
      <w:r w:rsidRPr="005B0D01">
        <w:rPr>
          <w:rFonts w:ascii="Times New Roman" w:hAnsi="Times New Roman" w:cs="Times New Roman"/>
          <w:sz w:val="24"/>
          <w:szCs w:val="24"/>
        </w:rPr>
        <w:t>si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Sigurimi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shërbimeve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bazike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lastRenderedPageBreak/>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emigrantët</w:t>
      </w:r>
      <w:proofErr w:type="spellEnd"/>
      <w:r>
        <w:rPr>
          <w:rFonts w:ascii="Times New Roman" w:hAnsi="Times New Roman" w:cs="Times New Roman"/>
          <w:sz w:val="24"/>
          <w:szCs w:val="24"/>
        </w:rPr>
        <w:t>;</w:t>
      </w:r>
      <w:r w:rsidRPr="005B0D01">
        <w:rPr>
          <w:rFonts w:ascii="Times New Roman" w:hAnsi="Times New Roman" w:cs="Times New Roman"/>
          <w:sz w:val="24"/>
          <w:szCs w:val="24"/>
        </w:rPr>
        <w:t xml:space="preserve"> </w:t>
      </w:r>
      <w:r w:rsidRPr="005B0D01">
        <w:rPr>
          <w:rFonts w:ascii="Times New Roman" w:hAnsi="Times New Roman" w:cs="Times New Roman"/>
          <w:sz w:val="24"/>
          <w:szCs w:val="24"/>
          <w:lang w:val="sq-AL"/>
        </w:rPr>
        <w:t xml:space="preserve">ii) </w:t>
      </w:r>
      <w:r w:rsidRPr="005B0D01">
        <w:rPr>
          <w:rStyle w:val="y2iqfc"/>
          <w:rFonts w:ascii="Times New Roman" w:hAnsi="Times New Roman" w:cs="Times New Roman"/>
          <w:sz w:val="24"/>
          <w:szCs w:val="24"/>
          <w:lang w:val="sq-AL"/>
        </w:rPr>
        <w:t>Fuqizimi i migrantëve dhe shoqërisë për të realizuar përfshirjen e plotë dhe kohezionin social</w:t>
      </w:r>
      <w:r>
        <w:rPr>
          <w:rStyle w:val="y2iqfc"/>
          <w:rFonts w:ascii="Times New Roman" w:hAnsi="Times New Roman" w:cs="Times New Roman"/>
          <w:sz w:val="24"/>
          <w:szCs w:val="24"/>
          <w:lang w:val="sq-AL"/>
        </w:rPr>
        <w:t>;</w:t>
      </w:r>
      <w:r w:rsidRPr="005B0D01">
        <w:rPr>
          <w:rStyle w:val="y2iqfc"/>
          <w:rFonts w:ascii="Times New Roman" w:hAnsi="Times New Roman" w:cs="Times New Roman"/>
          <w:sz w:val="24"/>
          <w:szCs w:val="24"/>
          <w:lang w:val="sq-AL"/>
        </w:rPr>
        <w:t xml:space="preserve"> iii) Krijimi i kushteve për migrantët dhe diasporën që të kontribuojnë plotësisht për një zhvillim të qëndrueshën në vend. </w:t>
      </w:r>
    </w:p>
    <w:p w14:paraId="151E5E4C" w14:textId="46C3CEFE" w:rsidR="00FC3493" w:rsidRDefault="00FC3493" w:rsidP="004B3962">
      <w:pPr>
        <w:pStyle w:val="HTMLPreformatted"/>
        <w:spacing w:line="276" w:lineRule="auto"/>
        <w:jc w:val="both"/>
        <w:rPr>
          <w:rFonts w:ascii="Times New Roman" w:hAnsi="Times New Roman" w:cs="Times New Roman"/>
          <w:b/>
          <w:sz w:val="24"/>
          <w:szCs w:val="24"/>
          <w:lang w:val="sq-AL"/>
        </w:rPr>
      </w:pPr>
    </w:p>
    <w:p w14:paraId="60E8B94B" w14:textId="77777777" w:rsidR="00993A38" w:rsidRPr="005B0D01" w:rsidRDefault="00993A38" w:rsidP="004B3962">
      <w:pPr>
        <w:pStyle w:val="HTMLPreformatted"/>
        <w:spacing w:line="276" w:lineRule="auto"/>
        <w:jc w:val="both"/>
        <w:rPr>
          <w:rFonts w:ascii="Times New Roman" w:hAnsi="Times New Roman" w:cs="Times New Roman"/>
          <w:b/>
          <w:sz w:val="24"/>
          <w:szCs w:val="24"/>
          <w:lang w:val="sq-AL"/>
        </w:rPr>
      </w:pPr>
    </w:p>
    <w:p w14:paraId="49144C85" w14:textId="77777777" w:rsidR="00FC3493" w:rsidRPr="005B0D01" w:rsidRDefault="00FC3493" w:rsidP="004B3962">
      <w:pPr>
        <w:pStyle w:val="HTMLPreformatted"/>
        <w:spacing w:line="276" w:lineRule="auto"/>
        <w:jc w:val="both"/>
        <w:rPr>
          <w:rFonts w:ascii="Times New Roman" w:hAnsi="Times New Roman" w:cs="Times New Roman"/>
          <w:b/>
          <w:sz w:val="24"/>
          <w:szCs w:val="24"/>
          <w:lang w:val="sq-AL"/>
        </w:rPr>
      </w:pPr>
      <w:r w:rsidRPr="005B0D01">
        <w:rPr>
          <w:rFonts w:ascii="Times New Roman" w:hAnsi="Times New Roman" w:cs="Times New Roman"/>
          <w:b/>
          <w:sz w:val="24"/>
          <w:szCs w:val="24"/>
          <w:lang w:val="sq-AL"/>
        </w:rPr>
        <w:t>Agenda p</w:t>
      </w:r>
      <w:r w:rsidRPr="005B0D01">
        <w:rPr>
          <w:rFonts w:ascii="Times New Roman" w:hAnsi="Times New Roman" w:cs="Times New Roman"/>
          <w:b/>
          <w:sz w:val="24"/>
          <w:szCs w:val="24"/>
        </w:rPr>
        <w:t>ë</w:t>
      </w:r>
      <w:r w:rsidRPr="005B0D01">
        <w:rPr>
          <w:rFonts w:ascii="Times New Roman" w:hAnsi="Times New Roman" w:cs="Times New Roman"/>
          <w:b/>
          <w:sz w:val="24"/>
          <w:szCs w:val="24"/>
          <w:lang w:val="sq-AL"/>
        </w:rPr>
        <w:t xml:space="preserve">r  </w:t>
      </w:r>
      <w:r>
        <w:rPr>
          <w:rFonts w:ascii="Times New Roman" w:hAnsi="Times New Roman" w:cs="Times New Roman"/>
          <w:b/>
          <w:sz w:val="24"/>
          <w:szCs w:val="24"/>
          <w:lang w:val="sq-AL"/>
        </w:rPr>
        <w:t>Z</w:t>
      </w:r>
      <w:r w:rsidRPr="005B0D01">
        <w:rPr>
          <w:rFonts w:ascii="Times New Roman" w:hAnsi="Times New Roman" w:cs="Times New Roman"/>
          <w:b/>
          <w:sz w:val="24"/>
          <w:szCs w:val="24"/>
          <w:lang w:val="sq-AL"/>
        </w:rPr>
        <w:t>hvillim t</w:t>
      </w:r>
      <w:r w:rsidRPr="005B0D01">
        <w:rPr>
          <w:rFonts w:ascii="Times New Roman" w:hAnsi="Times New Roman" w:cs="Times New Roman"/>
          <w:b/>
          <w:sz w:val="24"/>
          <w:szCs w:val="24"/>
        </w:rPr>
        <w:t>ë</w:t>
      </w:r>
      <w:r w:rsidRPr="005B0D01">
        <w:rPr>
          <w:rFonts w:ascii="Times New Roman" w:hAnsi="Times New Roman" w:cs="Times New Roman"/>
          <w:b/>
          <w:sz w:val="24"/>
          <w:szCs w:val="24"/>
          <w:lang w:val="sq-AL"/>
        </w:rPr>
        <w:t xml:space="preserve"> </w:t>
      </w:r>
      <w:r>
        <w:rPr>
          <w:rFonts w:ascii="Times New Roman" w:hAnsi="Times New Roman" w:cs="Times New Roman"/>
          <w:b/>
          <w:sz w:val="24"/>
          <w:szCs w:val="24"/>
          <w:lang w:val="sq-AL"/>
        </w:rPr>
        <w:t>Që</w:t>
      </w:r>
      <w:r w:rsidRPr="005B0D01">
        <w:rPr>
          <w:rFonts w:ascii="Times New Roman" w:hAnsi="Times New Roman" w:cs="Times New Roman"/>
          <w:b/>
          <w:sz w:val="24"/>
          <w:szCs w:val="24"/>
          <w:lang w:val="sq-AL"/>
        </w:rPr>
        <w:t>ndruesh</w:t>
      </w:r>
      <w:r w:rsidRPr="005B0D01">
        <w:rPr>
          <w:rFonts w:ascii="Times New Roman" w:hAnsi="Times New Roman" w:cs="Times New Roman"/>
          <w:b/>
          <w:sz w:val="24"/>
          <w:szCs w:val="24"/>
        </w:rPr>
        <w:t>ë</w:t>
      </w:r>
      <w:r w:rsidRPr="005B0D01">
        <w:rPr>
          <w:rFonts w:ascii="Times New Roman" w:hAnsi="Times New Roman" w:cs="Times New Roman"/>
          <w:b/>
          <w:sz w:val="24"/>
          <w:szCs w:val="24"/>
          <w:lang w:val="sq-AL"/>
        </w:rPr>
        <w:t xml:space="preserve">m  SDG (Sustainable  Development  Goals) </w:t>
      </w:r>
    </w:p>
    <w:p w14:paraId="2AC86C06" w14:textId="77777777" w:rsidR="00FC3493" w:rsidRDefault="00FC3493" w:rsidP="004B3962">
      <w:pPr>
        <w:pStyle w:val="HTMLPreformatted"/>
        <w:spacing w:line="276" w:lineRule="auto"/>
        <w:jc w:val="both"/>
        <w:rPr>
          <w:rFonts w:ascii="Times New Roman" w:hAnsi="Times New Roman" w:cs="Times New Roman"/>
          <w:color w:val="212529"/>
          <w:sz w:val="24"/>
          <w:szCs w:val="24"/>
          <w:lang w:val="sq-AL"/>
        </w:rPr>
      </w:pPr>
      <w:r w:rsidRPr="005B0D01">
        <w:rPr>
          <w:rFonts w:ascii="Times New Roman" w:hAnsi="Times New Roman" w:cs="Times New Roman"/>
          <w:sz w:val="24"/>
          <w:szCs w:val="24"/>
          <w:lang w:val="sq-AL"/>
        </w:rPr>
        <w:t>Shqipëria është një nga vendet që ka vendosur Axhendën 2030 si pjesë të prioriteteve të veta kombëtare. Planet vendore të veprimit për migracionin dhe diasporën janë në një linjë me disa prej objktivave te parashikuara në  SDG si : i) Nxitja e rritjes ekonomike të vazhdueshme, gjithëpërfshirëse dhe të qëndrueshme, punësim të plotë dhe produktiv dhe punë të denjë për të gjithë</w:t>
      </w:r>
      <w:r>
        <w:rPr>
          <w:rFonts w:ascii="Times New Roman" w:hAnsi="Times New Roman" w:cs="Times New Roman"/>
          <w:sz w:val="24"/>
          <w:szCs w:val="24"/>
          <w:lang w:val="sq-AL"/>
        </w:rPr>
        <w:t xml:space="preserve">; </w:t>
      </w:r>
      <w:r w:rsidRPr="005B0D01">
        <w:rPr>
          <w:rFonts w:ascii="Times New Roman" w:hAnsi="Times New Roman" w:cs="Times New Roman"/>
          <w:sz w:val="24"/>
          <w:szCs w:val="24"/>
          <w:lang w:val="sq-AL"/>
        </w:rPr>
        <w:t xml:space="preserve">ii) </w:t>
      </w:r>
      <w:r w:rsidRPr="005B0D01">
        <w:rPr>
          <w:rFonts w:ascii="Times New Roman" w:hAnsi="Times New Roman" w:cs="Times New Roman"/>
          <w:sz w:val="24"/>
          <w:szCs w:val="24"/>
          <w:shd w:val="clear" w:color="auto" w:fill="FFFFFF"/>
          <w:lang w:val="sq-AL"/>
        </w:rPr>
        <w:t>Sigurimi i modeleve të qëndrueshme të konsumit dhe prodhimit</w:t>
      </w:r>
      <w:r>
        <w:rPr>
          <w:rFonts w:ascii="Times New Roman" w:hAnsi="Times New Roman" w:cs="Times New Roman"/>
          <w:sz w:val="24"/>
          <w:szCs w:val="24"/>
          <w:shd w:val="clear" w:color="auto" w:fill="FFFFFF"/>
          <w:lang w:val="sq-AL"/>
        </w:rPr>
        <w:t>;</w:t>
      </w:r>
      <w:r w:rsidRPr="005B0D01">
        <w:rPr>
          <w:rFonts w:ascii="Times New Roman" w:hAnsi="Times New Roman" w:cs="Times New Roman"/>
          <w:sz w:val="24"/>
          <w:szCs w:val="24"/>
          <w:shd w:val="clear" w:color="auto" w:fill="FFFFFF"/>
          <w:lang w:val="sq-AL"/>
        </w:rPr>
        <w:t xml:space="preserve">  iii) </w:t>
      </w:r>
      <w:r w:rsidRPr="005B0D01">
        <w:rPr>
          <w:rFonts w:ascii="Times New Roman" w:hAnsi="Times New Roman" w:cs="Times New Roman"/>
          <w:sz w:val="24"/>
          <w:szCs w:val="24"/>
          <w:lang w:val="sq-AL"/>
        </w:rPr>
        <w:t>Nxitja e shoqërive paqësore dhe gjithëpërfshirëse për zhvillim të qëndrueshëm, ofrimi i mundësisë për drejtësi për të gjithë dhe ngritja e institucioneve të efektshme, llogaridhënëse dhe gjithëpërfshirëse në të gjitha nive</w:t>
      </w:r>
      <w:r w:rsidRPr="005B0D01">
        <w:rPr>
          <w:rFonts w:ascii="Times New Roman" w:hAnsi="Times New Roman" w:cs="Times New Roman"/>
          <w:color w:val="212529"/>
          <w:sz w:val="24"/>
          <w:szCs w:val="24"/>
          <w:lang w:val="sq-AL"/>
        </w:rPr>
        <w:t>let.</w:t>
      </w:r>
      <w:bookmarkStart w:id="11" w:name="_Toc88026635"/>
    </w:p>
    <w:p w14:paraId="1BD626CD" w14:textId="5CF0F66C" w:rsidR="00FC3493" w:rsidRDefault="00FC3493" w:rsidP="004B3962">
      <w:pPr>
        <w:pStyle w:val="HTMLPreformatted"/>
        <w:spacing w:line="276" w:lineRule="auto"/>
        <w:jc w:val="both"/>
        <w:rPr>
          <w:rFonts w:ascii="Times New Roman" w:hAnsi="Times New Roman" w:cs="Times New Roman"/>
          <w:color w:val="212529"/>
          <w:sz w:val="24"/>
          <w:szCs w:val="24"/>
          <w:lang w:val="sq-AL"/>
        </w:rPr>
      </w:pPr>
    </w:p>
    <w:p w14:paraId="4C52C67A" w14:textId="53750308" w:rsidR="00382A1D" w:rsidRDefault="00382A1D" w:rsidP="004B3962">
      <w:pPr>
        <w:pStyle w:val="HTMLPreformatted"/>
        <w:spacing w:line="276" w:lineRule="auto"/>
        <w:jc w:val="both"/>
        <w:rPr>
          <w:rFonts w:ascii="Times New Roman" w:hAnsi="Times New Roman" w:cs="Times New Roman"/>
          <w:color w:val="212529"/>
          <w:sz w:val="24"/>
          <w:szCs w:val="24"/>
          <w:lang w:val="sq-AL"/>
        </w:rPr>
      </w:pPr>
    </w:p>
    <w:p w14:paraId="4B022BFD" w14:textId="2D5E59D6"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17A920D0" w14:textId="4E5C9CA2"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51F1E138" w14:textId="475A108A"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653946E3" w14:textId="61615A9D"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6EDE254E" w14:textId="5B4A0D3B"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42EA7FDA" w14:textId="3937ABDB"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27C8CC59" w14:textId="5D54395D"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0329861F" w14:textId="6B0B04DD"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20C67592" w14:textId="78992000"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256DA885" w14:textId="7AE6CE5B"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03876350" w14:textId="7BF9970D"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3124C742" w14:textId="6AFCFA6D"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0620246F" w14:textId="1A225B1E"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330E487E" w14:textId="45FFE543"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050B0CDE" w14:textId="13F945BE" w:rsidR="00993A38" w:rsidRDefault="00993A38" w:rsidP="004B3962">
      <w:pPr>
        <w:pStyle w:val="HTMLPreformatted"/>
        <w:spacing w:line="276" w:lineRule="auto"/>
        <w:jc w:val="both"/>
        <w:rPr>
          <w:rFonts w:ascii="Times New Roman" w:hAnsi="Times New Roman" w:cs="Times New Roman"/>
          <w:color w:val="212529"/>
          <w:sz w:val="24"/>
          <w:szCs w:val="24"/>
          <w:lang w:val="sq-AL"/>
        </w:rPr>
      </w:pPr>
    </w:p>
    <w:p w14:paraId="019B55AD" w14:textId="10E927E0" w:rsidR="00FC3493" w:rsidRPr="00860F53" w:rsidRDefault="00FC3493" w:rsidP="00975BDA">
      <w:pPr>
        <w:pStyle w:val="Heading1"/>
        <w:rPr>
          <w:color w:val="C00000"/>
          <w:sz w:val="28"/>
          <w:szCs w:val="28"/>
          <w:lang w:val="sq-AL"/>
        </w:rPr>
      </w:pPr>
      <w:bookmarkStart w:id="12" w:name="_Toc88113377"/>
      <w:r w:rsidRPr="00860F53">
        <w:rPr>
          <w:color w:val="C00000"/>
          <w:sz w:val="28"/>
          <w:szCs w:val="28"/>
          <w:lang w:val="sq-AL"/>
        </w:rPr>
        <w:t>PLANET VENDOR</w:t>
      </w:r>
      <w:r w:rsidR="007A0641" w:rsidRPr="00860F53">
        <w:rPr>
          <w:color w:val="C00000"/>
          <w:sz w:val="28"/>
          <w:szCs w:val="28"/>
          <w:lang w:val="sq-AL"/>
        </w:rPr>
        <w:t>E</w:t>
      </w:r>
      <w:r w:rsidRPr="00860F53">
        <w:rPr>
          <w:color w:val="C00000"/>
          <w:sz w:val="28"/>
          <w:szCs w:val="28"/>
          <w:lang w:val="sq-AL"/>
        </w:rPr>
        <w:t xml:space="preserve"> TË BASHKISË </w:t>
      </w:r>
      <w:bookmarkEnd w:id="11"/>
      <w:r w:rsidR="009E1956" w:rsidRPr="00860F53">
        <w:rPr>
          <w:color w:val="C00000"/>
          <w:sz w:val="28"/>
          <w:szCs w:val="28"/>
          <w:lang w:val="sq-AL"/>
        </w:rPr>
        <w:t>KORÇË</w:t>
      </w:r>
      <w:bookmarkEnd w:id="12"/>
    </w:p>
    <w:p w14:paraId="0785D85E" w14:textId="64D3BE28"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34CA46CC" w14:textId="77777777" w:rsidR="001F400F" w:rsidRPr="00D63466" w:rsidRDefault="001F400F" w:rsidP="001F400F">
      <w:pPr>
        <w:widowControl/>
        <w:autoSpaceDE/>
        <w:autoSpaceDN/>
        <w:spacing w:line="276" w:lineRule="auto"/>
        <w:contextualSpacing/>
        <w:jc w:val="both"/>
        <w:rPr>
          <w:rFonts w:ascii="Times New Roman" w:eastAsia="MS Mincho" w:hAnsi="Times New Roman" w:cs="Times New Roman"/>
          <w:bCs/>
          <w:iCs/>
          <w:sz w:val="24"/>
          <w:szCs w:val="24"/>
          <w:lang w:val="sq-AL"/>
        </w:rPr>
      </w:pPr>
      <w:r w:rsidRPr="00D63466">
        <w:rPr>
          <w:rFonts w:ascii="Times New Roman" w:eastAsia="MS Mincho" w:hAnsi="Times New Roman" w:cs="Times New Roman"/>
          <w:b/>
          <w:bCs/>
          <w:iCs/>
          <w:sz w:val="24"/>
          <w:szCs w:val="24"/>
          <w:lang w:val="sq-AL"/>
        </w:rPr>
        <w:t>Plani i Përgjithshëm Vendor</w:t>
      </w:r>
      <w:r w:rsidRPr="00D63466">
        <w:rPr>
          <w:rFonts w:ascii="Times New Roman" w:eastAsia="MS Mincho" w:hAnsi="Times New Roman" w:cs="Times New Roman"/>
          <w:bCs/>
          <w:iCs/>
          <w:sz w:val="24"/>
          <w:szCs w:val="24"/>
          <w:lang w:val="sq-AL"/>
        </w:rPr>
        <w:t xml:space="preserve"> </w:t>
      </w:r>
      <w:r w:rsidRPr="00D63466">
        <w:rPr>
          <w:rFonts w:ascii="Times New Roman" w:eastAsia="MS Mincho" w:hAnsi="Times New Roman" w:cs="Times New Roman"/>
          <w:b/>
          <w:bCs/>
          <w:iCs/>
          <w:sz w:val="24"/>
          <w:szCs w:val="24"/>
          <w:lang w:val="sq-AL"/>
        </w:rPr>
        <w:t>2016-2031</w:t>
      </w:r>
    </w:p>
    <w:p w14:paraId="4F0ABFDF" w14:textId="77777777" w:rsidR="001F400F" w:rsidRPr="00D63466" w:rsidRDefault="001F400F" w:rsidP="001F400F">
      <w:pPr>
        <w:pStyle w:val="ListParagraph"/>
        <w:spacing w:line="276" w:lineRule="auto"/>
        <w:jc w:val="both"/>
        <w:rPr>
          <w:rFonts w:ascii="Times New Roman" w:eastAsia="MS Mincho" w:hAnsi="Times New Roman" w:cs="Times New Roman"/>
          <w:bCs/>
          <w:iCs/>
          <w:sz w:val="24"/>
          <w:szCs w:val="24"/>
          <w:lang w:val="sq-AL"/>
        </w:rPr>
      </w:pPr>
      <w:r w:rsidRPr="00D63466">
        <w:rPr>
          <w:rFonts w:ascii="Times New Roman" w:eastAsia="MS Mincho" w:hAnsi="Times New Roman" w:cs="Times New Roman"/>
          <w:bCs/>
          <w:iCs/>
          <w:sz w:val="24"/>
          <w:szCs w:val="24"/>
          <w:lang w:val="sq-AL"/>
        </w:rPr>
        <w:t>Plani i Përgjithshëm Vendor e paraqet Korçën me infrastrukturë dhe mobilitet multimodal të integruar, me prosperitet të lartë punësimi në Ballkan, që konkuron në nivel ndërkombëtar përmes investimeve innovative me anë të nxitjes së një planifikimi të qndrueshëm territorial ekonomik. Nëpërmjet këtij plani synohet krijimi i kushteve të përshtatshme me të drejta dhe shanse të barabarta për banim, veprimtari ekonomike sociale për të gjitha kategoritë sociale.</w:t>
      </w:r>
    </w:p>
    <w:p w14:paraId="6A6FBDF4"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5BD721B7" w14:textId="77777777" w:rsidR="001F400F" w:rsidRPr="00D63466" w:rsidRDefault="001F400F" w:rsidP="001F400F">
      <w:pPr>
        <w:widowControl/>
        <w:autoSpaceDE/>
        <w:autoSpaceDN/>
        <w:spacing w:line="276" w:lineRule="auto"/>
        <w:contextualSpacing/>
        <w:jc w:val="both"/>
        <w:rPr>
          <w:rFonts w:ascii="Times New Roman" w:eastAsia="MS Mincho" w:hAnsi="Times New Roman" w:cs="Times New Roman"/>
          <w:b/>
          <w:bCs/>
          <w:iCs/>
          <w:sz w:val="24"/>
          <w:szCs w:val="24"/>
          <w:lang w:val="sq-AL"/>
        </w:rPr>
      </w:pPr>
      <w:r w:rsidRPr="00D63466">
        <w:rPr>
          <w:rFonts w:ascii="Times New Roman" w:eastAsia="MS Mincho" w:hAnsi="Times New Roman" w:cs="Times New Roman"/>
          <w:b/>
          <w:bCs/>
          <w:iCs/>
          <w:sz w:val="24"/>
          <w:szCs w:val="24"/>
          <w:lang w:val="sq-AL"/>
        </w:rPr>
        <w:t>Plani Kombëtar i Veprimit për Personat me Aftësi të Kufizuara 2021- 2025</w:t>
      </w:r>
    </w:p>
    <w:p w14:paraId="67354EC8" w14:textId="1AF47590" w:rsidR="001F400F" w:rsidRPr="00D63466" w:rsidRDefault="001F400F" w:rsidP="001F400F">
      <w:pPr>
        <w:pStyle w:val="ListParagraph"/>
        <w:spacing w:line="276" w:lineRule="auto"/>
        <w:jc w:val="both"/>
        <w:rPr>
          <w:rFonts w:ascii="Times New Roman" w:hAnsi="Times New Roman" w:cs="Times New Roman"/>
          <w:color w:val="000000"/>
          <w:sz w:val="24"/>
          <w:szCs w:val="24"/>
          <w:lang w:val="sq-AL"/>
        </w:rPr>
      </w:pPr>
      <w:r w:rsidRPr="00D63466">
        <w:rPr>
          <w:rFonts w:ascii="Times New Roman" w:hAnsi="Times New Roman" w:cs="Times New Roman"/>
          <w:sz w:val="24"/>
          <w:szCs w:val="24"/>
          <w:lang w:val="sq-AL"/>
        </w:rPr>
        <w:t xml:space="preserve">Ky plan sjell promovimin dhe mbështetjen e integrimit të personave me aftësi të kufizuara në jetën social-ekonomike të vendit duke patur në vëmendje të vazhdueshme përmbushjen e detyrimeve të </w:t>
      </w:r>
      <w:r>
        <w:rPr>
          <w:rFonts w:ascii="Times New Roman" w:eastAsia="Calibri" w:hAnsi="Times New Roman" w:cs="Times New Roman"/>
          <w:iCs/>
          <w:sz w:val="24"/>
          <w:szCs w:val="24"/>
          <w:lang w:val="sq-AL" w:eastAsia="sq-AL"/>
        </w:rPr>
        <w:t>Konvent</w:t>
      </w:r>
      <w:r w:rsidR="00E93151">
        <w:rPr>
          <w:rFonts w:ascii="Times New Roman" w:eastAsia="Calibri" w:hAnsi="Times New Roman" w:cs="Times New Roman"/>
          <w:iCs/>
          <w:sz w:val="24"/>
          <w:szCs w:val="24"/>
          <w:lang w:val="sq-AL" w:eastAsia="sq-AL"/>
        </w:rPr>
        <w:t>ë</w:t>
      </w:r>
      <w:r>
        <w:rPr>
          <w:rFonts w:ascii="Times New Roman" w:eastAsia="Calibri" w:hAnsi="Times New Roman" w:cs="Times New Roman"/>
          <w:iCs/>
          <w:sz w:val="24"/>
          <w:szCs w:val="24"/>
          <w:lang w:val="sq-AL" w:eastAsia="sq-AL"/>
        </w:rPr>
        <w:t>s</w:t>
      </w:r>
      <w:r w:rsidRPr="00D019B4">
        <w:rPr>
          <w:rFonts w:ascii="Times New Roman" w:eastAsia="Calibri" w:hAnsi="Times New Roman" w:cs="Times New Roman"/>
          <w:iCs/>
          <w:sz w:val="24"/>
          <w:szCs w:val="24"/>
          <w:lang w:val="sq-AL" w:eastAsia="sq-AL"/>
        </w:rPr>
        <w:t xml:space="preserve"> për të Drejtat e Personave me Aftësi të Kufizuara</w:t>
      </w:r>
      <w:r>
        <w:rPr>
          <w:rFonts w:ascii="Times New Roman" w:eastAsia="Calibri" w:hAnsi="Times New Roman" w:cs="Times New Roman"/>
          <w:iCs/>
          <w:sz w:val="24"/>
          <w:szCs w:val="24"/>
          <w:lang w:val="sq-AL" w:eastAsia="sq-AL"/>
        </w:rPr>
        <w:t>,</w:t>
      </w:r>
      <w:r w:rsidRPr="00D63466">
        <w:rPr>
          <w:rFonts w:ascii="Times New Roman" w:hAnsi="Times New Roman" w:cs="Times New Roman"/>
          <w:sz w:val="24"/>
          <w:szCs w:val="24"/>
          <w:lang w:val="sq-AL"/>
        </w:rPr>
        <w:t xml:space="preserve"> përmes masave specifike. </w:t>
      </w:r>
      <w:r w:rsidRPr="00D63466">
        <w:rPr>
          <w:rFonts w:ascii="Times New Roman" w:hAnsi="Times New Roman" w:cs="Times New Roman"/>
          <w:color w:val="000000"/>
          <w:sz w:val="24"/>
          <w:szCs w:val="24"/>
          <w:lang w:val="sq-AL"/>
        </w:rPr>
        <w:t>Ky plan, vjen si një dokument vijues i PKVPAK 2016-2020.</w:t>
      </w:r>
    </w:p>
    <w:p w14:paraId="031C3EAE" w14:textId="77777777" w:rsidR="001F400F" w:rsidRPr="00D63466" w:rsidRDefault="001F400F" w:rsidP="001F400F">
      <w:pPr>
        <w:pStyle w:val="ListParagraph"/>
        <w:spacing w:line="276" w:lineRule="auto"/>
        <w:jc w:val="both"/>
        <w:rPr>
          <w:rFonts w:ascii="Times New Roman" w:eastAsia="MS Mincho" w:hAnsi="Times New Roman" w:cs="Times New Roman"/>
          <w:b/>
          <w:bCs/>
          <w:iCs/>
          <w:sz w:val="24"/>
          <w:szCs w:val="24"/>
          <w:lang w:val="sq-AL"/>
        </w:rPr>
      </w:pPr>
    </w:p>
    <w:p w14:paraId="6D9D3B87" w14:textId="77777777" w:rsidR="001F400F" w:rsidRPr="00D63466" w:rsidRDefault="001F400F" w:rsidP="001F400F">
      <w:pPr>
        <w:widowControl/>
        <w:autoSpaceDE/>
        <w:autoSpaceDN/>
        <w:spacing w:line="276" w:lineRule="auto"/>
        <w:contextualSpacing/>
        <w:jc w:val="both"/>
        <w:rPr>
          <w:rFonts w:ascii="Times New Roman" w:eastAsia="MS Mincho" w:hAnsi="Times New Roman" w:cs="Times New Roman"/>
          <w:bCs/>
          <w:iCs/>
          <w:sz w:val="24"/>
          <w:szCs w:val="24"/>
          <w:lang w:val="sq-AL"/>
        </w:rPr>
      </w:pPr>
      <w:r w:rsidRPr="00D63466">
        <w:rPr>
          <w:rFonts w:ascii="Times New Roman" w:eastAsia="MS Mincho" w:hAnsi="Times New Roman" w:cs="Times New Roman"/>
          <w:b/>
          <w:bCs/>
          <w:iCs/>
          <w:sz w:val="24"/>
          <w:szCs w:val="24"/>
          <w:lang w:val="sq-AL"/>
        </w:rPr>
        <w:t>Plani Vendor për Integrimin e Pakicave Rome dhe Egjiptiane 2019-2022</w:t>
      </w:r>
      <w:r w:rsidRPr="00D63466">
        <w:rPr>
          <w:rFonts w:ascii="Times New Roman" w:eastAsia="MS Mincho" w:hAnsi="Times New Roman" w:cs="Times New Roman"/>
          <w:bCs/>
          <w:iCs/>
          <w:sz w:val="24"/>
          <w:szCs w:val="24"/>
          <w:lang w:val="sq-AL"/>
        </w:rPr>
        <w:t xml:space="preserve"> </w:t>
      </w:r>
    </w:p>
    <w:p w14:paraId="44018B3A" w14:textId="7B7832B2" w:rsidR="001F400F" w:rsidRPr="00D63466" w:rsidRDefault="001F400F" w:rsidP="001F400F">
      <w:pPr>
        <w:pStyle w:val="ListParagraph"/>
        <w:spacing w:line="276" w:lineRule="auto"/>
        <w:jc w:val="both"/>
        <w:rPr>
          <w:rFonts w:ascii="Times New Roman" w:hAnsi="Times New Roman" w:cs="Times New Roman"/>
          <w:sz w:val="24"/>
          <w:szCs w:val="24"/>
          <w:lang w:val="sq-AL"/>
        </w:rPr>
      </w:pPr>
      <w:r w:rsidRPr="00D63466">
        <w:rPr>
          <w:rFonts w:ascii="Times New Roman" w:hAnsi="Times New Roman" w:cs="Times New Roman"/>
          <w:sz w:val="24"/>
          <w:szCs w:val="24"/>
          <w:lang w:val="sq-AL"/>
        </w:rPr>
        <w:t>Një instrument që do të garantojë zbatimin e parimeve t</w:t>
      </w:r>
      <w:r w:rsidR="00E93151" w:rsidRPr="00D63466">
        <w:rPr>
          <w:rFonts w:ascii="Times New Roman" w:hAnsi="Times New Roman" w:cs="Times New Roman"/>
          <w:sz w:val="24"/>
          <w:szCs w:val="24"/>
          <w:lang w:val="sq-AL"/>
        </w:rPr>
        <w:t>ë</w:t>
      </w:r>
      <w:r w:rsidRPr="00D63466">
        <w:rPr>
          <w:rFonts w:ascii="Times New Roman" w:hAnsi="Times New Roman" w:cs="Times New Roman"/>
          <w:sz w:val="24"/>
          <w:szCs w:val="24"/>
          <w:lang w:val="sq-AL"/>
        </w:rPr>
        <w:t xml:space="preserve"> mirëqeverisjes dhe do t</w:t>
      </w:r>
      <w:r w:rsidR="00E93151" w:rsidRPr="00D63466">
        <w:rPr>
          <w:rFonts w:ascii="Times New Roman" w:hAnsi="Times New Roman" w:cs="Times New Roman"/>
          <w:sz w:val="24"/>
          <w:szCs w:val="24"/>
          <w:lang w:val="sq-AL"/>
        </w:rPr>
        <w:t>ë</w:t>
      </w:r>
      <w:r w:rsidRPr="00D63466">
        <w:rPr>
          <w:rFonts w:ascii="Times New Roman" w:hAnsi="Times New Roman" w:cs="Times New Roman"/>
          <w:sz w:val="24"/>
          <w:szCs w:val="24"/>
          <w:lang w:val="sq-AL"/>
        </w:rPr>
        <w:t xml:space="preserve"> mundësojë integrimin dhe gjithëpërfshirjen e pakicave rome </w:t>
      </w:r>
      <w:r w:rsidRPr="00D63466">
        <w:rPr>
          <w:rFonts w:ascii="Times New Roman" w:hAnsi="Times New Roman" w:cs="Times New Roman"/>
          <w:sz w:val="24"/>
          <w:szCs w:val="24"/>
          <w:lang w:val="sq-AL"/>
        </w:rPr>
        <w:lastRenderedPageBreak/>
        <w:t>dhe egjiptiane në këtë bashki. Plani Vendor për Integrimin e Pakicave Rome dhe Egjiptiane 2019-2022, synon dhe promovon: nxitjen dhe përfshirjen sociale, reagim ndaj situatave të vështira social-ekonomike dhe emergjente për pakicat rome dhe egjiptiane përfshirjen e pakicave në identifikimin e nevojave dhe hartimin e masave, dhe forcimin e bashkëpunimit dhe koordinimit midis aktorëve: bashkisë dhe institucioneve qendrore, organizatave të shoqërise civile, aktivistëve dhe grupeve komunitare.</w:t>
      </w:r>
      <w:r w:rsidRPr="00D63466">
        <w:rPr>
          <w:lang w:val="sq-AL"/>
        </w:rPr>
        <w:t xml:space="preserve"> </w:t>
      </w:r>
    </w:p>
    <w:p w14:paraId="0A47111B" w14:textId="77777777" w:rsidR="001F400F" w:rsidRPr="00D63466" w:rsidRDefault="001F400F" w:rsidP="001F400F">
      <w:pPr>
        <w:pStyle w:val="ListParagraph"/>
        <w:spacing w:line="276" w:lineRule="auto"/>
        <w:jc w:val="both"/>
        <w:rPr>
          <w:rFonts w:ascii="Times New Roman" w:hAnsi="Times New Roman" w:cs="Times New Roman"/>
          <w:sz w:val="24"/>
          <w:szCs w:val="24"/>
          <w:lang w:val="sq-AL"/>
        </w:rPr>
      </w:pPr>
    </w:p>
    <w:p w14:paraId="6367F4E6" w14:textId="77777777" w:rsidR="001F400F" w:rsidRPr="00D63466" w:rsidRDefault="001F400F" w:rsidP="001F400F">
      <w:pPr>
        <w:pStyle w:val="ListParagraph"/>
        <w:spacing w:line="276" w:lineRule="auto"/>
        <w:jc w:val="both"/>
        <w:rPr>
          <w:rFonts w:ascii="Times New Roman" w:eastAsia="MS Mincho" w:hAnsi="Times New Roman" w:cs="Times New Roman"/>
          <w:bCs/>
          <w:iCs/>
          <w:sz w:val="24"/>
          <w:szCs w:val="24"/>
          <w:lang w:val="sq-AL"/>
        </w:rPr>
      </w:pPr>
      <w:r w:rsidRPr="00D63466">
        <w:rPr>
          <w:rFonts w:ascii="Times New Roman" w:eastAsia="MS Mincho" w:hAnsi="Times New Roman" w:cs="Times New Roman"/>
          <w:b/>
          <w:bCs/>
          <w:iCs/>
          <w:sz w:val="24"/>
          <w:szCs w:val="24"/>
          <w:lang w:val="sq-AL"/>
        </w:rPr>
        <w:t>Plani Operacional Qëndra Komunitare Korçë 2020-2021</w:t>
      </w:r>
      <w:r w:rsidRPr="00D63466">
        <w:rPr>
          <w:rFonts w:ascii="Times New Roman" w:eastAsia="MS Mincho" w:hAnsi="Times New Roman" w:cs="Times New Roman"/>
          <w:bCs/>
          <w:iCs/>
          <w:sz w:val="24"/>
          <w:szCs w:val="24"/>
          <w:lang w:val="sq-AL"/>
        </w:rPr>
        <w:t>, përmes Planit Social të saj, Bashkia Korçë ka si mision të vendosë fokusin tek ofrimi i shërbimeve të standartizuara dhe cilësore të kujdesit shoqëror, për të mbuluar nevojat sociale në rritje, të grupeve në nevojë dhe pakicave.</w:t>
      </w:r>
    </w:p>
    <w:p w14:paraId="262B0F52"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sz w:val="24"/>
          <w:szCs w:val="24"/>
          <w:lang w:val="sq-AL"/>
        </w:rPr>
      </w:pPr>
    </w:p>
    <w:p w14:paraId="5CF7889D"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Cs/>
          <w:iCs/>
          <w:sz w:val="24"/>
          <w:szCs w:val="24"/>
          <w:lang w:val="sq-AL"/>
        </w:rPr>
      </w:pPr>
      <w:r w:rsidRPr="00D63466">
        <w:rPr>
          <w:rFonts w:ascii="Times New Roman" w:eastAsia="MS Mincho" w:hAnsi="Times New Roman" w:cs="Times New Roman"/>
          <w:b/>
          <w:bCs/>
          <w:sz w:val="24"/>
          <w:szCs w:val="24"/>
          <w:lang w:val="sq-AL"/>
        </w:rPr>
        <w:t xml:space="preserve">Plani Lokal i Veprimit për Rininë 2020-2023, </w:t>
      </w:r>
      <w:r w:rsidRPr="00D63466">
        <w:rPr>
          <w:rFonts w:ascii="Times New Roman" w:eastAsia="MS Mincho" w:hAnsi="Times New Roman" w:cs="Times New Roman"/>
          <w:sz w:val="24"/>
          <w:szCs w:val="24"/>
          <w:lang w:val="sq-AL"/>
        </w:rPr>
        <w:t>synon hartimin e një platforme strategjike dhe gjithëpërfshirëse që do të nxisë zhvillimin e një rinie të kulturuar dhe të shëndetshme, që mund të luajë një rol aktiv në demokratizimin dhe zhvillimin ekonomik vendor. Në veçanti, pjesëmarrja e rinisë në jetën publike dhe forcimi i statusit socioekonomik të saj përbëjnë një domosdoshmëri për arritjen e standardeve europiane dhe një ekonomie tregu të aftë për t’u përballur me sfidat e globalizimit.</w:t>
      </w:r>
    </w:p>
    <w:p w14:paraId="1F40E859" w14:textId="77777777" w:rsidR="001F400F" w:rsidRPr="00D63466" w:rsidRDefault="001F400F" w:rsidP="001F400F">
      <w:pPr>
        <w:pStyle w:val="ListParagraph"/>
        <w:spacing w:line="276" w:lineRule="auto"/>
        <w:jc w:val="both"/>
        <w:rPr>
          <w:rFonts w:ascii="Times New Roman" w:eastAsia="MS Mincho" w:hAnsi="Times New Roman" w:cs="Times New Roman"/>
          <w:bCs/>
          <w:iCs/>
          <w:sz w:val="24"/>
          <w:szCs w:val="24"/>
          <w:lang w:val="sq-AL"/>
        </w:rPr>
      </w:pPr>
    </w:p>
    <w:p w14:paraId="181E54BC"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5EA55ED3"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0933BD24"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20EBC48E"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0FE03117"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26C7E6FF" w14:textId="77777777" w:rsidR="001F400F" w:rsidRPr="00D63466" w:rsidRDefault="001F400F" w:rsidP="001F400F">
      <w:pPr>
        <w:widowControl/>
        <w:autoSpaceDE/>
        <w:autoSpaceDN/>
        <w:spacing w:after="160" w:line="276" w:lineRule="auto"/>
        <w:contextualSpacing/>
        <w:jc w:val="both"/>
        <w:rPr>
          <w:rFonts w:ascii="Times New Roman" w:eastAsia="MS Mincho" w:hAnsi="Times New Roman" w:cs="Times New Roman"/>
          <w:b/>
          <w:bCs/>
          <w:iCs/>
          <w:sz w:val="24"/>
          <w:szCs w:val="24"/>
          <w:lang w:val="sq-AL"/>
        </w:rPr>
      </w:pPr>
    </w:p>
    <w:p w14:paraId="28E42C49" w14:textId="21F60508" w:rsidR="00532748" w:rsidRPr="00D63466" w:rsidRDefault="00532748" w:rsidP="004B3962">
      <w:pPr>
        <w:spacing w:line="276" w:lineRule="auto"/>
        <w:ind w:left="360"/>
        <w:jc w:val="both"/>
        <w:rPr>
          <w:rFonts w:ascii="Times New Roman" w:hAnsi="Times New Roman" w:cs="Times New Roman"/>
          <w:color w:val="FF0000"/>
          <w:sz w:val="24"/>
          <w:szCs w:val="24"/>
          <w:highlight w:val="yellow"/>
          <w:lang w:val="sq-AL"/>
        </w:rPr>
      </w:pPr>
    </w:p>
    <w:p w14:paraId="762BD859" w14:textId="454C8439" w:rsidR="001F400F" w:rsidRPr="00D63466" w:rsidRDefault="001F400F" w:rsidP="004B3962">
      <w:pPr>
        <w:spacing w:line="276" w:lineRule="auto"/>
        <w:ind w:left="360"/>
        <w:jc w:val="both"/>
        <w:rPr>
          <w:rFonts w:ascii="Times New Roman" w:hAnsi="Times New Roman" w:cs="Times New Roman"/>
          <w:color w:val="FF0000"/>
          <w:sz w:val="24"/>
          <w:szCs w:val="24"/>
          <w:highlight w:val="yellow"/>
          <w:lang w:val="sq-AL"/>
        </w:rPr>
      </w:pPr>
    </w:p>
    <w:p w14:paraId="23794C8F" w14:textId="21808405" w:rsidR="001F400F" w:rsidRPr="00D63466" w:rsidRDefault="001F400F" w:rsidP="004B3962">
      <w:pPr>
        <w:spacing w:line="276" w:lineRule="auto"/>
        <w:ind w:left="360"/>
        <w:jc w:val="both"/>
        <w:rPr>
          <w:rFonts w:ascii="Times New Roman" w:hAnsi="Times New Roman" w:cs="Times New Roman"/>
          <w:color w:val="FF0000"/>
          <w:sz w:val="24"/>
          <w:szCs w:val="24"/>
          <w:highlight w:val="yellow"/>
          <w:lang w:val="sq-AL"/>
        </w:rPr>
      </w:pPr>
    </w:p>
    <w:p w14:paraId="5A558629" w14:textId="2A46B525" w:rsidR="001F400F" w:rsidRPr="00D63466" w:rsidRDefault="001F400F" w:rsidP="004B3962">
      <w:pPr>
        <w:spacing w:line="276" w:lineRule="auto"/>
        <w:ind w:left="360"/>
        <w:jc w:val="both"/>
        <w:rPr>
          <w:rFonts w:ascii="Times New Roman" w:hAnsi="Times New Roman" w:cs="Times New Roman"/>
          <w:color w:val="FF0000"/>
          <w:sz w:val="24"/>
          <w:szCs w:val="24"/>
          <w:highlight w:val="yellow"/>
          <w:lang w:val="sq-AL"/>
        </w:rPr>
      </w:pPr>
    </w:p>
    <w:p w14:paraId="75A0272D" w14:textId="77777777" w:rsidR="001F400F" w:rsidRPr="00D63466" w:rsidRDefault="001F400F" w:rsidP="004B3962">
      <w:pPr>
        <w:spacing w:line="276" w:lineRule="auto"/>
        <w:ind w:left="360"/>
        <w:jc w:val="both"/>
        <w:rPr>
          <w:rFonts w:ascii="Times New Roman" w:hAnsi="Times New Roman" w:cs="Times New Roman"/>
          <w:color w:val="FF0000"/>
          <w:sz w:val="24"/>
          <w:szCs w:val="24"/>
          <w:highlight w:val="yellow"/>
          <w:lang w:val="sq-AL"/>
        </w:rPr>
      </w:pPr>
    </w:p>
    <w:p w14:paraId="590546A7" w14:textId="4646C54A" w:rsidR="00532748" w:rsidRPr="00D63466" w:rsidRDefault="00532748" w:rsidP="004B3962">
      <w:pPr>
        <w:spacing w:line="276" w:lineRule="auto"/>
        <w:ind w:left="360"/>
        <w:jc w:val="both"/>
        <w:rPr>
          <w:rFonts w:ascii="Times New Roman" w:hAnsi="Times New Roman" w:cs="Times New Roman"/>
          <w:color w:val="FF0000"/>
          <w:sz w:val="24"/>
          <w:szCs w:val="24"/>
          <w:highlight w:val="yellow"/>
          <w:lang w:val="sq-AL"/>
        </w:rPr>
      </w:pPr>
    </w:p>
    <w:p w14:paraId="15407B0B" w14:textId="74BDDDAD" w:rsidR="001F400F" w:rsidRPr="00860F53" w:rsidRDefault="001F400F" w:rsidP="001F400F">
      <w:pPr>
        <w:pStyle w:val="Heading1"/>
        <w:rPr>
          <w:color w:val="C00000"/>
          <w:sz w:val="28"/>
          <w:szCs w:val="28"/>
          <w:lang w:val="sq-AL"/>
        </w:rPr>
      </w:pPr>
      <w:bookmarkStart w:id="13" w:name="_Toc88026636"/>
      <w:bookmarkStart w:id="14" w:name="_Toc88113378"/>
      <w:r w:rsidRPr="00860F53">
        <w:rPr>
          <w:color w:val="C00000"/>
          <w:sz w:val="28"/>
          <w:szCs w:val="28"/>
          <w:lang w:val="sq-AL"/>
        </w:rPr>
        <w:t>PROFILI I BASHKISË KORÇË</w:t>
      </w:r>
      <w:bookmarkEnd w:id="13"/>
      <w:bookmarkEnd w:id="14"/>
      <w:r w:rsidRPr="00860F53">
        <w:rPr>
          <w:color w:val="C00000"/>
          <w:sz w:val="28"/>
          <w:szCs w:val="28"/>
          <w:lang w:val="sq-AL"/>
        </w:rPr>
        <w:t xml:space="preserve"> </w:t>
      </w:r>
    </w:p>
    <w:p w14:paraId="32EE37A0" w14:textId="77777777" w:rsidR="001F400F" w:rsidRPr="00D63466" w:rsidRDefault="001F400F" w:rsidP="001F400F">
      <w:pPr>
        <w:rPr>
          <w:lang w:val="sq-AL"/>
        </w:rPr>
      </w:pPr>
    </w:p>
    <w:p w14:paraId="65BD14E9" w14:textId="77777777" w:rsidR="001F400F" w:rsidRPr="00D63466" w:rsidRDefault="001F400F" w:rsidP="001F400F">
      <w:pPr>
        <w:spacing w:line="276" w:lineRule="auto"/>
        <w:jc w:val="both"/>
        <w:rPr>
          <w:rFonts w:ascii="Times New Roman" w:eastAsia="MS Mincho" w:hAnsi="Times New Roman" w:cs="Times New Roman"/>
          <w:bCs/>
          <w:iCs/>
          <w:sz w:val="24"/>
          <w:szCs w:val="24"/>
          <w:lang w:val="sq-AL"/>
        </w:rPr>
      </w:pPr>
      <w:r w:rsidRPr="00D63466">
        <w:rPr>
          <w:rFonts w:ascii="Times New Roman" w:hAnsi="Times New Roman" w:cs="Times New Roman"/>
          <w:sz w:val="24"/>
          <w:szCs w:val="24"/>
          <w:lang w:val="sq-AL"/>
        </w:rPr>
        <w:t xml:space="preserve">Korça e shtrirë në pjesën Juglindore të vendit, </w:t>
      </w:r>
      <w:r w:rsidRPr="00D63466">
        <w:rPr>
          <w:rFonts w:ascii="Times New Roman" w:eastAsia="MS Mincho" w:hAnsi="Times New Roman" w:cs="Times New Roman"/>
          <w:bCs/>
          <w:iCs/>
          <w:sz w:val="24"/>
          <w:szCs w:val="24"/>
          <w:lang w:val="sq-AL"/>
        </w:rPr>
        <w:t>përbëhet nga 7 Njësi Administrative, si: Qendër Bulgarec, Voskop, Voskopojë, Lekas, Vithkuq, Mollaj e Drenovë. Me një pozitë gjeografike tejet të favorshme, kufitare me Maqedoninë e Veriut dhe Greqinë, rajoni i Korçës është një nga qendrat më të rëndësishme kulturore dhe ekonomike të Shqipërisë dhe një nga zonat më të preferuara për shkak të bukurisë që mbart dhe mundësive turistike që ofron.</w:t>
      </w:r>
    </w:p>
    <w:p w14:paraId="21D81D2A" w14:textId="77777777" w:rsidR="001F400F" w:rsidRPr="00D63466" w:rsidRDefault="001F400F" w:rsidP="001F400F">
      <w:pPr>
        <w:spacing w:line="276" w:lineRule="auto"/>
        <w:jc w:val="both"/>
        <w:rPr>
          <w:rFonts w:ascii="Times New Roman" w:hAnsi="Times New Roman" w:cs="Times New Roman"/>
          <w:sz w:val="24"/>
          <w:szCs w:val="24"/>
          <w:lang w:val="sq-AL"/>
        </w:rPr>
      </w:pPr>
    </w:p>
    <w:p w14:paraId="7AE3AB06" w14:textId="77777777" w:rsidR="001F400F" w:rsidRPr="00D63466" w:rsidRDefault="001F400F" w:rsidP="001F400F">
      <w:pPr>
        <w:spacing w:line="276" w:lineRule="auto"/>
        <w:jc w:val="both"/>
        <w:rPr>
          <w:rFonts w:ascii="Times New Roman" w:hAnsi="Times New Roman" w:cs="Times New Roman"/>
          <w:sz w:val="24"/>
          <w:szCs w:val="24"/>
          <w:lang w:val="sq-AL"/>
        </w:rPr>
      </w:pPr>
      <w:r w:rsidRPr="00D63466">
        <w:rPr>
          <w:rFonts w:ascii="Times New Roman" w:hAnsi="Times New Roman" w:cs="Times New Roman"/>
          <w:sz w:val="24"/>
          <w:szCs w:val="24"/>
          <w:lang w:val="sq-AL"/>
        </w:rPr>
        <w:t xml:space="preserve">Korça ka një reliev dhe natyrë që ka favorizuar shumë sektorë të ekonomisë, kryesisht bujqësinë.  Korça ka fushën bujqësore të dytën për nga madhësia në Shqipëri, gjë e cila e bën këtë sektor jo vetëm të rëndësishëm për ekonominë e rajonit, por dhe fuqinë kryesore vendase. </w:t>
      </w:r>
    </w:p>
    <w:p w14:paraId="0B24EC0F" w14:textId="77777777" w:rsidR="001F400F" w:rsidRPr="00D63466" w:rsidRDefault="001F400F" w:rsidP="001F400F">
      <w:pPr>
        <w:spacing w:line="276" w:lineRule="auto"/>
        <w:jc w:val="both"/>
        <w:rPr>
          <w:rFonts w:ascii="Times New Roman" w:hAnsi="Times New Roman" w:cs="Times New Roman"/>
          <w:sz w:val="24"/>
          <w:szCs w:val="24"/>
          <w:lang w:val="sq-AL"/>
        </w:rPr>
      </w:pPr>
    </w:p>
    <w:p w14:paraId="2280BE10" w14:textId="77777777" w:rsidR="001F400F" w:rsidRPr="00D63466" w:rsidRDefault="001F400F" w:rsidP="001F400F">
      <w:pPr>
        <w:spacing w:line="276" w:lineRule="auto"/>
        <w:jc w:val="both"/>
        <w:rPr>
          <w:rFonts w:ascii="Times New Roman" w:hAnsi="Times New Roman" w:cs="Times New Roman"/>
          <w:sz w:val="24"/>
          <w:szCs w:val="24"/>
          <w:lang w:val="sq-AL"/>
        </w:rPr>
      </w:pPr>
      <w:r w:rsidRPr="00D63466">
        <w:rPr>
          <w:rFonts w:ascii="Times New Roman" w:hAnsi="Times New Roman" w:cs="Times New Roman"/>
          <w:sz w:val="24"/>
          <w:szCs w:val="24"/>
          <w:lang w:val="sq-AL"/>
        </w:rPr>
        <w:t>Gjithashtu, industria e konfeksioneve, përmendim këtu pazarin e Korcës, është tejet i njohur në llojin e tij dhe është unik në Shqipëri, duke e bërë kështu sector dhe qytetin e Korçës një nga atraksionet kryesore për turizëm. Një tjetër sektor favorizues në ekonominë e këtij qyteti është dhe sektori agropërpunues. Korça është një nga prodhuesit më të mëdhenj të mishit, bulmeteve, pijeve alkolike dhe joalkolike, përpunimit të kërmillit e më tej. Për të vijuar me sektorin e ndërtimit dhe turizmit, që përbën dhe esencën e këtij rajoni.</w:t>
      </w:r>
    </w:p>
    <w:p w14:paraId="400831A5" w14:textId="77777777" w:rsidR="001F400F" w:rsidRPr="00D63466" w:rsidRDefault="001F400F" w:rsidP="001F400F">
      <w:pPr>
        <w:spacing w:line="276" w:lineRule="auto"/>
        <w:jc w:val="both"/>
        <w:rPr>
          <w:rFonts w:ascii="Times New Roman" w:hAnsi="Times New Roman" w:cs="Times New Roman"/>
          <w:sz w:val="24"/>
          <w:szCs w:val="24"/>
          <w:lang w:val="sq-AL"/>
        </w:rPr>
      </w:pPr>
    </w:p>
    <w:p w14:paraId="15656BDF" w14:textId="77777777" w:rsidR="001F400F" w:rsidRPr="00D63466" w:rsidRDefault="001F400F" w:rsidP="001F400F">
      <w:pPr>
        <w:spacing w:line="276" w:lineRule="auto"/>
        <w:jc w:val="both"/>
        <w:rPr>
          <w:rFonts w:ascii="Times New Roman" w:eastAsia="MS Mincho" w:hAnsi="Times New Roman" w:cs="Times New Roman"/>
          <w:color w:val="000000"/>
          <w:sz w:val="24"/>
          <w:szCs w:val="24"/>
          <w:lang w:val="sq-AL"/>
        </w:rPr>
      </w:pPr>
      <w:r w:rsidRPr="00D63466">
        <w:rPr>
          <w:rFonts w:ascii="Times New Roman" w:hAnsi="Times New Roman" w:cs="Times New Roman"/>
          <w:sz w:val="24"/>
          <w:szCs w:val="24"/>
          <w:lang w:val="sq-AL"/>
        </w:rPr>
        <w:t xml:space="preserve">Në Korçë zhvillohet turizmi 4 stinor, mbushur me aktivitete të shumta si: </w:t>
      </w:r>
      <w:r w:rsidRPr="00D63466">
        <w:rPr>
          <w:rFonts w:ascii="Times New Roman" w:eastAsia="MS Mincho" w:hAnsi="Times New Roman" w:cs="Times New Roman"/>
          <w:color w:val="000000"/>
          <w:sz w:val="24"/>
          <w:szCs w:val="24"/>
          <w:lang w:val="sq-AL"/>
        </w:rPr>
        <w:t>Paniri i Pranverës, Karnavalet e Korçes, Festa e Birrës, Festivali i Vjeshtës, Korça Kult, apo dhe aktivitete të ndryshme teatrore. Të gjitha këto jo vetëm që zhvillojnë jetën ekonomiko-kulturore të qytetit, por tërheqin shumë vizitorë të huaj nga diaspora, të cilët hapin rrugën e rrisin mundësitë për investime dhe zhvillimin e tregtisë në një nivel më të lartë, duke rritur impaktin në të gjithë rajonin e Ballkanit, me vëmendje të shtuar në bashkinë Korçë.</w:t>
      </w:r>
    </w:p>
    <w:p w14:paraId="6EE8172F" w14:textId="77777777" w:rsidR="001F400F" w:rsidRPr="00D63466" w:rsidRDefault="001F400F" w:rsidP="001F400F">
      <w:pPr>
        <w:spacing w:line="276" w:lineRule="auto"/>
        <w:jc w:val="both"/>
        <w:rPr>
          <w:rFonts w:ascii="Times New Roman" w:eastAsia="MS Mincho" w:hAnsi="Times New Roman" w:cs="Times New Roman"/>
          <w:color w:val="000000"/>
          <w:sz w:val="24"/>
          <w:szCs w:val="24"/>
          <w:lang w:val="sq-AL"/>
        </w:rPr>
      </w:pPr>
    </w:p>
    <w:p w14:paraId="58CE69B9" w14:textId="77777777" w:rsidR="001F400F" w:rsidRPr="00D63466" w:rsidRDefault="001F400F" w:rsidP="001F400F">
      <w:pPr>
        <w:spacing w:line="276" w:lineRule="auto"/>
        <w:jc w:val="both"/>
        <w:rPr>
          <w:rFonts w:ascii="Times New Roman" w:eastAsia="MS Mincho" w:hAnsi="Times New Roman" w:cs="Times New Roman"/>
          <w:color w:val="000000"/>
          <w:sz w:val="24"/>
          <w:szCs w:val="24"/>
          <w:lang w:val="sq-AL"/>
        </w:rPr>
      </w:pPr>
      <w:r w:rsidRPr="00D63466">
        <w:rPr>
          <w:rFonts w:ascii="Times New Roman" w:eastAsia="MS Mincho" w:hAnsi="Times New Roman" w:cs="Times New Roman"/>
          <w:color w:val="000000"/>
          <w:sz w:val="24"/>
          <w:szCs w:val="24"/>
          <w:lang w:val="sq-AL"/>
        </w:rPr>
        <w:t xml:space="preserve">Një rajon si bashkia Korçë me një trashëgimi të madhe kulturore, arsimore, artitstike e muzikore, me institucione arsimore universitare, me histori të bazës së zhvillimit të qytetërimit dhe kulturës e arsimit për gjithë Shqipërinë, disponon potencial të konsiderueshëm për ti ofruar banorëve të zonës së saj, por edhe rajonit rreth saj, mundësira të shumta. Është fakt tashmë se diaspora e Korçës është tejet e pasur, me integritet të lartë dhe e aftë për të lobuar dhe mbështetur zhvillimin e vendit të tyre. </w:t>
      </w:r>
    </w:p>
    <w:p w14:paraId="01BABD98" w14:textId="77777777" w:rsidR="001F400F" w:rsidRPr="00D63466" w:rsidRDefault="001F400F" w:rsidP="001F400F">
      <w:pPr>
        <w:jc w:val="both"/>
        <w:rPr>
          <w:rFonts w:ascii="Times New Roman" w:eastAsia="MS Mincho" w:hAnsi="Times New Roman" w:cs="Times New Roman"/>
          <w:color w:val="000000"/>
          <w:sz w:val="24"/>
          <w:szCs w:val="24"/>
          <w:lang w:val="sq-AL"/>
        </w:rPr>
      </w:pPr>
    </w:p>
    <w:p w14:paraId="74082C75" w14:textId="77777777" w:rsidR="001F400F" w:rsidRPr="00D63466" w:rsidRDefault="001F400F" w:rsidP="001F400F">
      <w:pPr>
        <w:jc w:val="both"/>
        <w:rPr>
          <w:rFonts w:ascii="Times New Roman" w:hAnsi="Times New Roman" w:cs="Times New Roman"/>
          <w:sz w:val="24"/>
          <w:szCs w:val="24"/>
          <w:lang w:val="sq-AL"/>
        </w:rPr>
      </w:pPr>
      <w:r w:rsidRPr="00D63466">
        <w:rPr>
          <w:rFonts w:ascii="Times New Roman" w:eastAsia="MS Mincho" w:hAnsi="Times New Roman" w:cs="Times New Roman"/>
          <w:color w:val="000000"/>
          <w:sz w:val="24"/>
          <w:szCs w:val="24"/>
          <w:lang w:val="sq-AL"/>
        </w:rPr>
        <w:t xml:space="preserve">Në Korçë veprojnë në mënyrë aktive shumë shoqata të shoqërisë civile që ofrojnë shërbime në fushën e migracionit dhe diasporës, të cilat suportojnë vazhdimisht këtë kategori për integrim dhe riintegrim në jetën shoqërore, sociale ekonomike. E megjithatë vërehet një shkëputje e diasporës dhe migrantëve me vendin e origjinës, duke thelluar hendekun e krijuar nga migrimet e vazhdueshme ndër vite. Për këtë arsye, ky plan </w:t>
      </w:r>
      <w:r w:rsidRPr="00D63466">
        <w:rPr>
          <w:rFonts w:ascii="Times New Roman" w:hAnsi="Times New Roman" w:cs="Times New Roman"/>
          <w:sz w:val="24"/>
          <w:szCs w:val="24"/>
          <w:lang w:val="sq-AL"/>
        </w:rPr>
        <w:t xml:space="preserve">do të jetë dokumenti bazë </w:t>
      </w:r>
      <w:r w:rsidRPr="00D63466">
        <w:rPr>
          <w:rFonts w:ascii="Times New Roman" w:eastAsia="MS Mincho" w:hAnsi="Times New Roman" w:cs="Times New Roman"/>
          <w:color w:val="000000"/>
          <w:sz w:val="24"/>
          <w:szCs w:val="24"/>
          <w:lang w:val="sq-AL"/>
        </w:rPr>
        <w:t xml:space="preserve">që do të shërbejë aq sa është e mundur </w:t>
      </w:r>
      <w:r w:rsidRPr="00D63466">
        <w:rPr>
          <w:rFonts w:ascii="Times New Roman" w:hAnsi="Times New Roman" w:cs="Times New Roman"/>
          <w:sz w:val="24"/>
          <w:szCs w:val="24"/>
          <w:lang w:val="sq-AL"/>
        </w:rPr>
        <w:t>për adresimin dhe përmirësimin e sfidave e problematikave të deritanishme për përfshirjen e diasporës apo riintegrimin e migrantëve të kthyer, me qëllim krijimin e potencialit të nevojshëm për zhvillimin e ekonomik e social të bashkisë Korçë.</w:t>
      </w:r>
    </w:p>
    <w:p w14:paraId="789E8634" w14:textId="77777777" w:rsidR="001F400F" w:rsidRPr="00D63466" w:rsidRDefault="001F400F" w:rsidP="001F400F">
      <w:pPr>
        <w:spacing w:line="276" w:lineRule="auto"/>
        <w:jc w:val="both"/>
        <w:rPr>
          <w:rFonts w:ascii="Times New Roman" w:hAnsi="Times New Roman" w:cs="Times New Roman"/>
          <w:sz w:val="24"/>
          <w:szCs w:val="24"/>
          <w:lang w:val="sq-AL"/>
        </w:rPr>
      </w:pPr>
    </w:p>
    <w:p w14:paraId="748F79D7" w14:textId="77777777" w:rsidR="001F400F" w:rsidRPr="00D63466" w:rsidRDefault="001F400F" w:rsidP="001F400F">
      <w:pPr>
        <w:spacing w:line="276" w:lineRule="auto"/>
        <w:jc w:val="both"/>
        <w:rPr>
          <w:rFonts w:ascii="Times New Roman" w:hAnsi="Times New Roman" w:cs="Times New Roman"/>
          <w:sz w:val="24"/>
          <w:szCs w:val="24"/>
          <w:lang w:val="sq-AL"/>
        </w:rPr>
      </w:pPr>
    </w:p>
    <w:p w14:paraId="3F421E2C" w14:textId="77777777" w:rsidR="001F400F" w:rsidRPr="00D63466" w:rsidRDefault="001F400F" w:rsidP="001F400F">
      <w:pPr>
        <w:spacing w:line="276" w:lineRule="auto"/>
        <w:jc w:val="both"/>
        <w:rPr>
          <w:rFonts w:ascii="Times New Roman" w:eastAsia="MS Mincho" w:hAnsi="Times New Roman" w:cs="Times New Roman"/>
          <w:iCs/>
          <w:sz w:val="24"/>
          <w:szCs w:val="24"/>
          <w:lang w:val="sq-AL"/>
        </w:rPr>
      </w:pPr>
      <w:r w:rsidRPr="00D63466">
        <w:rPr>
          <w:rFonts w:ascii="Times New Roman" w:hAnsi="Times New Roman" w:cs="Times New Roman"/>
          <w:sz w:val="24"/>
          <w:szCs w:val="24"/>
          <w:lang w:val="sq-AL"/>
        </w:rPr>
        <w:lastRenderedPageBreak/>
        <w:t>Lidhur me migracionin e brendshëm në Korçë gjatë viteve 2011-2019 popullsia ka qenë 220,357 persona, nga ku 22,406 persona kanë migruar.</w:t>
      </w:r>
      <w:r w:rsidRPr="00D63466">
        <w:rPr>
          <w:rFonts w:ascii="Times New Roman" w:eastAsia="MS Mincho" w:hAnsi="Times New Roman" w:cs="Times New Roman"/>
          <w:iCs/>
          <w:sz w:val="24"/>
          <w:szCs w:val="24"/>
          <w:lang w:val="sq-AL"/>
        </w:rPr>
        <w:t xml:space="preserve"> Konkretisht struktura e familjeve shqiptare me anëtarë të kthyer që kanë qëndruar</w:t>
      </w:r>
      <w:r w:rsidRPr="00D63466">
        <w:rPr>
          <w:rFonts w:ascii="Times New Roman" w:hAnsi="Times New Roman" w:cs="Times New Roman"/>
          <w:sz w:val="24"/>
          <w:szCs w:val="24"/>
          <w:lang w:val="sq-AL"/>
        </w:rPr>
        <w:t xml:space="preserve"> </w:t>
      </w:r>
      <w:r w:rsidRPr="00D63466">
        <w:rPr>
          <w:rFonts w:ascii="Times New Roman" w:eastAsia="MS Mincho" w:hAnsi="Times New Roman" w:cs="Times New Roman"/>
          <w:iCs/>
          <w:sz w:val="24"/>
          <w:szCs w:val="24"/>
          <w:lang w:val="sq-AL"/>
        </w:rPr>
        <w:t xml:space="preserve">jashtë për më shumë se 12 muaj, </w:t>
      </w:r>
      <w:r w:rsidRPr="00D63466">
        <w:rPr>
          <w:rFonts w:ascii="Times New Roman" w:hAnsi="Times New Roman" w:cs="Times New Roman"/>
          <w:sz w:val="24"/>
          <w:szCs w:val="24"/>
          <w:lang w:val="sq-AL"/>
        </w:rPr>
        <w:t>nga Shqipëria me gjithë familjen</w:t>
      </w:r>
      <w:r w:rsidRPr="00D63466">
        <w:rPr>
          <w:rFonts w:ascii="Times New Roman" w:eastAsia="MS Mincho" w:hAnsi="Times New Roman" w:cs="Times New Roman"/>
          <w:iCs/>
          <w:sz w:val="24"/>
          <w:szCs w:val="24"/>
          <w:lang w:val="sq-AL"/>
        </w:rPr>
        <w:t xml:space="preserve"> në Korcë shënon 7.6 % të rikthyer në vitin 2019</w:t>
      </w:r>
      <w:r>
        <w:rPr>
          <w:rStyle w:val="FootnoteReference"/>
          <w:rFonts w:ascii="Times New Roman" w:eastAsia="MS Mincho" w:hAnsi="Times New Roman" w:cs="Times New Roman"/>
          <w:iCs/>
          <w:sz w:val="24"/>
          <w:szCs w:val="24"/>
        </w:rPr>
        <w:footnoteReference w:id="1"/>
      </w:r>
      <w:r w:rsidRPr="00D63466">
        <w:rPr>
          <w:rFonts w:ascii="Times New Roman" w:eastAsia="MS Mincho" w:hAnsi="Times New Roman" w:cs="Times New Roman"/>
          <w:iCs/>
          <w:sz w:val="24"/>
          <w:szCs w:val="24"/>
          <w:lang w:val="sq-AL"/>
        </w:rPr>
        <w:t xml:space="preserve">. </w:t>
      </w:r>
    </w:p>
    <w:p w14:paraId="668C5B91" w14:textId="77777777" w:rsidR="001F400F" w:rsidRPr="00D63466" w:rsidRDefault="001F400F" w:rsidP="001F400F">
      <w:pPr>
        <w:spacing w:line="276" w:lineRule="auto"/>
        <w:jc w:val="both"/>
        <w:rPr>
          <w:rFonts w:ascii="Times New Roman" w:eastAsia="MS Mincho" w:hAnsi="Times New Roman" w:cs="Times New Roman"/>
          <w:iCs/>
          <w:sz w:val="24"/>
          <w:szCs w:val="24"/>
          <w:lang w:val="sq-AL"/>
        </w:rPr>
      </w:pPr>
      <w:r w:rsidRPr="00D63466">
        <w:rPr>
          <w:rFonts w:ascii="Times New Roman" w:eastAsia="MS Mincho" w:hAnsi="Times New Roman" w:cs="Times New Roman"/>
          <w:iCs/>
          <w:sz w:val="24"/>
          <w:szCs w:val="24"/>
          <w:lang w:val="sq-AL"/>
        </w:rPr>
        <w:t xml:space="preserve">Bashkia Koçë me funksionet e shtuara në fushën e diasporës dhe migracionit, nëpërmjet </w:t>
      </w:r>
      <w:r w:rsidRPr="00D63466">
        <w:rPr>
          <w:rFonts w:ascii="Times New Roman" w:hAnsi="Times New Roman" w:cs="Times New Roman"/>
          <w:sz w:val="24"/>
          <w:szCs w:val="24"/>
          <w:lang w:val="sq-AL"/>
        </w:rPr>
        <w:t xml:space="preserve">drejtorisë përkatëse, </w:t>
      </w:r>
      <w:r w:rsidRPr="00D63466">
        <w:rPr>
          <w:rFonts w:ascii="Times New Roman" w:eastAsia="MS Mincho" w:hAnsi="Times New Roman" w:cs="Times New Roman"/>
          <w:color w:val="000000"/>
          <w:sz w:val="24"/>
          <w:szCs w:val="24"/>
          <w:lang w:val="sq-AL"/>
        </w:rPr>
        <w:t xml:space="preserve">ka përgjegjësi për rritjen e kapaciteteve/aktiviteteve dhe eventeve të bashkisë në skicimin dhe menaxhimin e programeve dhe projekteve lokale në dobi të qytetarëve, si dhe në aftësinë për të thithur fonde për të finacuar këto projekte në bashkëpunim me donatorët dhe grupet e interesit. </w:t>
      </w:r>
    </w:p>
    <w:p w14:paraId="31A1C4DC" w14:textId="77777777" w:rsidR="001F400F" w:rsidRPr="00D63466" w:rsidRDefault="001F400F" w:rsidP="001F400F">
      <w:pPr>
        <w:spacing w:line="276" w:lineRule="auto"/>
        <w:jc w:val="both"/>
        <w:rPr>
          <w:rFonts w:ascii="Times New Roman" w:hAnsi="Times New Roman" w:cs="Times New Roman"/>
          <w:sz w:val="24"/>
          <w:szCs w:val="24"/>
          <w:lang w:val="sq-AL"/>
        </w:rPr>
      </w:pPr>
    </w:p>
    <w:p w14:paraId="2609F714" w14:textId="77777777" w:rsidR="001F400F" w:rsidRPr="00D63466" w:rsidRDefault="001F400F" w:rsidP="001F400F">
      <w:pPr>
        <w:spacing w:line="276" w:lineRule="auto"/>
        <w:jc w:val="both"/>
        <w:rPr>
          <w:rFonts w:ascii="Times New Roman" w:hAnsi="Times New Roman" w:cs="Times New Roman"/>
          <w:sz w:val="24"/>
          <w:szCs w:val="24"/>
          <w:highlight w:val="yellow"/>
          <w:lang w:val="sq-AL"/>
        </w:rPr>
      </w:pPr>
    </w:p>
    <w:p w14:paraId="2FCC9860" w14:textId="1FD5D869" w:rsidR="00077E77" w:rsidRPr="00D63466" w:rsidRDefault="00077E77" w:rsidP="004B3962">
      <w:pPr>
        <w:spacing w:line="276" w:lineRule="auto"/>
        <w:jc w:val="both"/>
        <w:rPr>
          <w:rFonts w:ascii="Times New Roman" w:hAnsi="Times New Roman" w:cs="Times New Roman"/>
          <w:b/>
          <w:bCs/>
          <w:sz w:val="24"/>
          <w:szCs w:val="24"/>
          <w:lang w:val="sq-AL"/>
        </w:rPr>
      </w:pPr>
    </w:p>
    <w:p w14:paraId="69DC00CB" w14:textId="64A33DD5" w:rsidR="00077E77" w:rsidRPr="00D63466" w:rsidRDefault="00077E77" w:rsidP="004B3962">
      <w:pPr>
        <w:spacing w:line="276" w:lineRule="auto"/>
        <w:jc w:val="both"/>
        <w:rPr>
          <w:rFonts w:ascii="Times New Roman" w:hAnsi="Times New Roman" w:cs="Times New Roman"/>
          <w:b/>
          <w:bCs/>
          <w:sz w:val="24"/>
          <w:szCs w:val="24"/>
          <w:lang w:val="sq-AL"/>
        </w:rPr>
      </w:pPr>
    </w:p>
    <w:p w14:paraId="65880C7D" w14:textId="3087349D" w:rsidR="00077E77" w:rsidRPr="00D63466" w:rsidRDefault="00077E77" w:rsidP="004B3962">
      <w:pPr>
        <w:spacing w:line="276" w:lineRule="auto"/>
        <w:jc w:val="both"/>
        <w:rPr>
          <w:rFonts w:ascii="Times New Roman" w:hAnsi="Times New Roman" w:cs="Times New Roman"/>
          <w:b/>
          <w:bCs/>
          <w:sz w:val="24"/>
          <w:szCs w:val="24"/>
          <w:lang w:val="sq-AL"/>
        </w:rPr>
      </w:pPr>
    </w:p>
    <w:p w14:paraId="4DFA337E" w14:textId="2956E4EF" w:rsidR="00077E77" w:rsidRPr="00D63466" w:rsidRDefault="00077E77" w:rsidP="004B3962">
      <w:pPr>
        <w:spacing w:line="276" w:lineRule="auto"/>
        <w:jc w:val="both"/>
        <w:rPr>
          <w:rFonts w:ascii="Times New Roman" w:hAnsi="Times New Roman" w:cs="Times New Roman"/>
          <w:b/>
          <w:bCs/>
          <w:sz w:val="24"/>
          <w:szCs w:val="24"/>
          <w:lang w:val="sq-AL"/>
        </w:rPr>
      </w:pPr>
    </w:p>
    <w:p w14:paraId="05997BF8" w14:textId="44843DB2" w:rsidR="00077E77" w:rsidRPr="00D63466" w:rsidRDefault="00077E77" w:rsidP="004B3962">
      <w:pPr>
        <w:spacing w:line="276" w:lineRule="auto"/>
        <w:jc w:val="both"/>
        <w:rPr>
          <w:rFonts w:ascii="Times New Roman" w:hAnsi="Times New Roman" w:cs="Times New Roman"/>
          <w:b/>
          <w:bCs/>
          <w:sz w:val="24"/>
          <w:szCs w:val="24"/>
          <w:lang w:val="sq-AL"/>
        </w:rPr>
      </w:pPr>
    </w:p>
    <w:p w14:paraId="203FB413" w14:textId="53F513FD" w:rsidR="00077E77" w:rsidRPr="00D63466" w:rsidRDefault="00077E77" w:rsidP="004B3962">
      <w:pPr>
        <w:spacing w:line="276" w:lineRule="auto"/>
        <w:jc w:val="both"/>
        <w:rPr>
          <w:rFonts w:ascii="Times New Roman" w:hAnsi="Times New Roman" w:cs="Times New Roman"/>
          <w:b/>
          <w:bCs/>
          <w:sz w:val="24"/>
          <w:szCs w:val="24"/>
          <w:lang w:val="sq-AL"/>
        </w:rPr>
      </w:pPr>
    </w:p>
    <w:p w14:paraId="7C0CC678" w14:textId="1126E993" w:rsidR="001D58B0" w:rsidRPr="00D63466" w:rsidRDefault="001D58B0" w:rsidP="004B3962">
      <w:pPr>
        <w:spacing w:line="276" w:lineRule="auto"/>
        <w:jc w:val="both"/>
        <w:rPr>
          <w:rFonts w:ascii="Times New Roman" w:hAnsi="Times New Roman" w:cs="Times New Roman"/>
          <w:b/>
          <w:bCs/>
          <w:sz w:val="24"/>
          <w:szCs w:val="24"/>
          <w:lang w:val="sq-AL"/>
        </w:rPr>
      </w:pPr>
    </w:p>
    <w:p w14:paraId="1CDB692C" w14:textId="285E7C60" w:rsidR="001D58B0" w:rsidRPr="00D63466" w:rsidRDefault="001D58B0" w:rsidP="004B3962">
      <w:pPr>
        <w:spacing w:line="276" w:lineRule="auto"/>
        <w:jc w:val="both"/>
        <w:rPr>
          <w:rFonts w:ascii="Times New Roman" w:hAnsi="Times New Roman" w:cs="Times New Roman"/>
          <w:b/>
          <w:bCs/>
          <w:sz w:val="24"/>
          <w:szCs w:val="24"/>
          <w:lang w:val="sq-AL"/>
        </w:rPr>
      </w:pPr>
    </w:p>
    <w:p w14:paraId="4BD63BFA" w14:textId="74C7BC23" w:rsidR="001D58B0" w:rsidRPr="00D63466" w:rsidRDefault="001D58B0" w:rsidP="004B3962">
      <w:pPr>
        <w:spacing w:line="276" w:lineRule="auto"/>
        <w:jc w:val="both"/>
        <w:rPr>
          <w:rFonts w:ascii="Times New Roman" w:hAnsi="Times New Roman" w:cs="Times New Roman"/>
          <w:b/>
          <w:bCs/>
          <w:sz w:val="24"/>
          <w:szCs w:val="24"/>
          <w:lang w:val="sq-AL"/>
        </w:rPr>
      </w:pPr>
    </w:p>
    <w:p w14:paraId="2D896E25" w14:textId="0C535CC8" w:rsidR="001D58B0" w:rsidRPr="00D63466" w:rsidRDefault="001D58B0" w:rsidP="004B3962">
      <w:pPr>
        <w:spacing w:line="276" w:lineRule="auto"/>
        <w:jc w:val="both"/>
        <w:rPr>
          <w:rFonts w:ascii="Times New Roman" w:hAnsi="Times New Roman" w:cs="Times New Roman"/>
          <w:b/>
          <w:bCs/>
          <w:sz w:val="24"/>
          <w:szCs w:val="24"/>
          <w:lang w:val="sq-AL"/>
        </w:rPr>
      </w:pPr>
    </w:p>
    <w:p w14:paraId="751B283D" w14:textId="2DE3A638" w:rsidR="001D58B0" w:rsidRPr="00D63466" w:rsidRDefault="001D58B0" w:rsidP="004B3962">
      <w:pPr>
        <w:spacing w:line="276" w:lineRule="auto"/>
        <w:jc w:val="both"/>
        <w:rPr>
          <w:rFonts w:ascii="Times New Roman" w:hAnsi="Times New Roman" w:cs="Times New Roman"/>
          <w:b/>
          <w:bCs/>
          <w:sz w:val="24"/>
          <w:szCs w:val="24"/>
          <w:lang w:val="sq-AL"/>
        </w:rPr>
      </w:pPr>
    </w:p>
    <w:p w14:paraId="116C8824" w14:textId="6DF32941" w:rsidR="001D58B0" w:rsidRPr="00D63466" w:rsidRDefault="001D58B0" w:rsidP="004B3962">
      <w:pPr>
        <w:spacing w:line="276" w:lineRule="auto"/>
        <w:jc w:val="both"/>
        <w:rPr>
          <w:rFonts w:ascii="Times New Roman" w:hAnsi="Times New Roman" w:cs="Times New Roman"/>
          <w:b/>
          <w:bCs/>
          <w:sz w:val="24"/>
          <w:szCs w:val="24"/>
          <w:lang w:val="sq-AL"/>
        </w:rPr>
      </w:pPr>
    </w:p>
    <w:p w14:paraId="24828D8A" w14:textId="387C16C1" w:rsidR="00FD049A" w:rsidRPr="00D63466" w:rsidRDefault="00FD049A" w:rsidP="004B3962">
      <w:pPr>
        <w:spacing w:line="276" w:lineRule="auto"/>
        <w:jc w:val="both"/>
        <w:rPr>
          <w:rFonts w:ascii="Times New Roman" w:hAnsi="Times New Roman" w:cs="Times New Roman"/>
          <w:b/>
          <w:bCs/>
          <w:sz w:val="24"/>
          <w:szCs w:val="24"/>
          <w:lang w:val="sq-AL"/>
        </w:rPr>
      </w:pPr>
    </w:p>
    <w:p w14:paraId="0B81C0CF" w14:textId="147B2DA7" w:rsidR="00FD049A" w:rsidRPr="00D63466" w:rsidRDefault="00FD049A" w:rsidP="004B3962">
      <w:pPr>
        <w:spacing w:line="276" w:lineRule="auto"/>
        <w:jc w:val="both"/>
        <w:rPr>
          <w:rFonts w:ascii="Times New Roman" w:hAnsi="Times New Roman" w:cs="Times New Roman"/>
          <w:b/>
          <w:bCs/>
          <w:sz w:val="24"/>
          <w:szCs w:val="24"/>
          <w:lang w:val="sq-AL"/>
        </w:rPr>
      </w:pPr>
    </w:p>
    <w:p w14:paraId="54932D5E" w14:textId="4BD79587" w:rsidR="00FD049A" w:rsidRPr="00D63466" w:rsidRDefault="00FD049A" w:rsidP="004B3962">
      <w:pPr>
        <w:spacing w:line="276" w:lineRule="auto"/>
        <w:jc w:val="both"/>
        <w:rPr>
          <w:rFonts w:ascii="Times New Roman" w:hAnsi="Times New Roman" w:cs="Times New Roman"/>
          <w:b/>
          <w:bCs/>
          <w:sz w:val="24"/>
          <w:szCs w:val="24"/>
          <w:lang w:val="sq-AL"/>
        </w:rPr>
      </w:pPr>
    </w:p>
    <w:p w14:paraId="289033F0" w14:textId="7E68C6D3" w:rsidR="00FD049A" w:rsidRPr="00D63466" w:rsidRDefault="00FD049A" w:rsidP="004B3962">
      <w:pPr>
        <w:spacing w:line="276" w:lineRule="auto"/>
        <w:jc w:val="both"/>
        <w:rPr>
          <w:rFonts w:ascii="Times New Roman" w:hAnsi="Times New Roman" w:cs="Times New Roman"/>
          <w:b/>
          <w:bCs/>
          <w:sz w:val="24"/>
          <w:szCs w:val="24"/>
          <w:lang w:val="sq-AL"/>
        </w:rPr>
      </w:pPr>
    </w:p>
    <w:p w14:paraId="14A078ED" w14:textId="05127B2D" w:rsidR="00FD049A" w:rsidRPr="00D63466" w:rsidRDefault="00FD049A" w:rsidP="004B3962">
      <w:pPr>
        <w:spacing w:line="276" w:lineRule="auto"/>
        <w:jc w:val="both"/>
        <w:rPr>
          <w:rFonts w:ascii="Times New Roman" w:hAnsi="Times New Roman" w:cs="Times New Roman"/>
          <w:b/>
          <w:bCs/>
          <w:sz w:val="24"/>
          <w:szCs w:val="24"/>
          <w:lang w:val="sq-AL"/>
        </w:rPr>
      </w:pPr>
    </w:p>
    <w:p w14:paraId="310C31D5" w14:textId="77777777" w:rsidR="00FD049A" w:rsidRPr="00D63466" w:rsidRDefault="00FD049A" w:rsidP="004B3962">
      <w:pPr>
        <w:spacing w:line="276" w:lineRule="auto"/>
        <w:jc w:val="both"/>
        <w:rPr>
          <w:rFonts w:ascii="Times New Roman" w:hAnsi="Times New Roman" w:cs="Times New Roman"/>
          <w:b/>
          <w:bCs/>
          <w:sz w:val="24"/>
          <w:szCs w:val="24"/>
          <w:lang w:val="sq-AL"/>
        </w:rPr>
      </w:pPr>
    </w:p>
    <w:p w14:paraId="387CEC33" w14:textId="1CA3D885" w:rsidR="00077E77" w:rsidRPr="00860F53" w:rsidRDefault="0042617A" w:rsidP="00975BDA">
      <w:pPr>
        <w:pStyle w:val="Heading1"/>
        <w:rPr>
          <w:color w:val="C00000"/>
          <w:sz w:val="28"/>
          <w:szCs w:val="28"/>
        </w:rPr>
      </w:pPr>
      <w:bookmarkStart w:id="16" w:name="_Toc88113379"/>
      <w:r w:rsidRPr="00860F53">
        <w:rPr>
          <w:color w:val="C00000"/>
          <w:sz w:val="28"/>
          <w:szCs w:val="28"/>
        </w:rPr>
        <w:t>ANALIZA S</w:t>
      </w:r>
      <w:r w:rsidR="00975BDA" w:rsidRPr="00860F53">
        <w:rPr>
          <w:color w:val="C00000"/>
          <w:sz w:val="28"/>
          <w:szCs w:val="28"/>
        </w:rPr>
        <w:t>.</w:t>
      </w:r>
      <w:r w:rsidR="00E93151" w:rsidRPr="00860F53">
        <w:rPr>
          <w:color w:val="C00000"/>
          <w:sz w:val="28"/>
          <w:szCs w:val="28"/>
        </w:rPr>
        <w:t>W</w:t>
      </w:r>
      <w:r w:rsidR="00975BDA" w:rsidRPr="00860F53">
        <w:rPr>
          <w:color w:val="C00000"/>
          <w:sz w:val="28"/>
          <w:szCs w:val="28"/>
        </w:rPr>
        <w:t>.</w:t>
      </w:r>
      <w:r w:rsidRPr="00860F53">
        <w:rPr>
          <w:color w:val="C00000"/>
          <w:sz w:val="28"/>
          <w:szCs w:val="28"/>
        </w:rPr>
        <w:t>O</w:t>
      </w:r>
      <w:r w:rsidR="00975BDA" w:rsidRPr="00860F53">
        <w:rPr>
          <w:color w:val="C00000"/>
          <w:sz w:val="28"/>
          <w:szCs w:val="28"/>
        </w:rPr>
        <w:t>.</w:t>
      </w:r>
      <w:r w:rsidRPr="00860F53">
        <w:rPr>
          <w:color w:val="C00000"/>
          <w:sz w:val="28"/>
          <w:szCs w:val="28"/>
        </w:rPr>
        <w:t>T</w:t>
      </w:r>
      <w:bookmarkEnd w:id="16"/>
      <w:r w:rsidRPr="00860F53">
        <w:rPr>
          <w:color w:val="C00000"/>
          <w:sz w:val="28"/>
          <w:szCs w:val="28"/>
        </w:rPr>
        <w:t xml:space="preserve"> </w:t>
      </w:r>
    </w:p>
    <w:p w14:paraId="25A32ECC" w14:textId="77777777" w:rsidR="00C769D9" w:rsidRPr="00C769D9" w:rsidRDefault="00C769D9" w:rsidP="00C769D9"/>
    <w:p w14:paraId="3FC53F2E" w14:textId="695DFF12" w:rsidR="00077E77" w:rsidRDefault="00C769D9" w:rsidP="004B3962">
      <w:pPr>
        <w:spacing w:line="276" w:lineRule="auto"/>
        <w:jc w:val="both"/>
        <w:rPr>
          <w:rFonts w:ascii="Times New Roman" w:hAnsi="Times New Roman" w:cs="Times New Roman"/>
          <w:b/>
          <w:bCs/>
          <w:sz w:val="24"/>
          <w:szCs w:val="24"/>
        </w:rPr>
      </w:pPr>
      <w:r>
        <w:rPr>
          <w:noProof/>
        </w:rPr>
        <w:lastRenderedPageBreak/>
        <w:drawing>
          <wp:inline distT="0" distB="0" distL="0" distR="0" wp14:anchorId="560F3735" wp14:editId="3E64FF3B">
            <wp:extent cx="4413885" cy="5507863"/>
            <wp:effectExtent l="76200" t="57150" r="81915" b="112395"/>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058D5469" w14:textId="20436E7A" w:rsidR="00FC3493" w:rsidRPr="00860F53" w:rsidRDefault="00FC3493" w:rsidP="00975BDA">
      <w:pPr>
        <w:pStyle w:val="Heading1"/>
        <w:rPr>
          <w:color w:val="C00000"/>
          <w:sz w:val="28"/>
          <w:szCs w:val="28"/>
        </w:rPr>
      </w:pPr>
      <w:bookmarkStart w:id="17" w:name="_Toc88026637"/>
      <w:bookmarkStart w:id="18" w:name="_Toc88113380"/>
      <w:r w:rsidRPr="00860F53">
        <w:rPr>
          <w:color w:val="C00000"/>
          <w:sz w:val="28"/>
          <w:szCs w:val="28"/>
        </w:rPr>
        <w:lastRenderedPageBreak/>
        <w:t>QËLLIMI I PLANIT VENDOR</w:t>
      </w:r>
      <w:bookmarkEnd w:id="17"/>
      <w:bookmarkEnd w:id="18"/>
    </w:p>
    <w:p w14:paraId="57B51EA5" w14:textId="77777777" w:rsidR="00322507" w:rsidRPr="00322507" w:rsidRDefault="00322507" w:rsidP="00322507"/>
    <w:p w14:paraId="52597717" w14:textId="291F8D58" w:rsidR="00C769D9" w:rsidRPr="005B0D01" w:rsidRDefault="00C769D9" w:rsidP="00C769D9">
      <w:pPr>
        <w:spacing w:line="276" w:lineRule="auto"/>
        <w:jc w:val="both"/>
        <w:rPr>
          <w:rFonts w:ascii="Times New Roman" w:hAnsi="Times New Roman" w:cs="Times New Roman"/>
          <w:sz w:val="24"/>
          <w:szCs w:val="24"/>
        </w:rPr>
      </w:pPr>
      <w:proofErr w:type="spellStart"/>
      <w:r w:rsidRPr="005B0D01">
        <w:rPr>
          <w:rFonts w:ascii="Times New Roman" w:hAnsi="Times New Roman" w:cs="Times New Roman"/>
          <w:sz w:val="24"/>
          <w:szCs w:val="24"/>
        </w:rPr>
        <w:t>Qëllimi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Planit Vendor</w:t>
      </w:r>
      <w:r>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Migracionin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Diasporës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është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krijojë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fuqizojë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infrastrukturën</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nevojshme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qeverisjen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efektive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koordinimin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ndërinstitucional</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orientimin</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duhur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diasporës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migracionit</w:t>
      </w:r>
      <w:proofErr w:type="spellEnd"/>
      <w:r w:rsidRPr="005B0D01">
        <w:rPr>
          <w:rFonts w:ascii="Times New Roman" w:hAnsi="Times New Roman" w:cs="Times New Roman"/>
          <w:sz w:val="24"/>
          <w:szCs w:val="24"/>
        </w:rPr>
        <w:t xml:space="preserve">, duke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bërë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faktorë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rëndësishëm</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zhvillimin</w:t>
      </w:r>
      <w:proofErr w:type="spellEnd"/>
      <w:r w:rsidRPr="005B0D01">
        <w:rPr>
          <w:rFonts w:ascii="Times New Roman" w:hAnsi="Times New Roman" w:cs="Times New Roman"/>
          <w:sz w:val="24"/>
          <w:szCs w:val="24"/>
        </w:rPr>
        <w:t xml:space="preserve"> social-</w:t>
      </w:r>
      <w:proofErr w:type="spellStart"/>
      <w:r w:rsidRPr="005B0D01">
        <w:rPr>
          <w:rFonts w:ascii="Times New Roman" w:hAnsi="Times New Roman" w:cs="Times New Roman"/>
          <w:sz w:val="24"/>
          <w:szCs w:val="24"/>
        </w:rPr>
        <w:t>ekonomik</w:t>
      </w:r>
      <w:proofErr w:type="spellEnd"/>
      <w:r w:rsidRPr="005B0D01">
        <w:rPr>
          <w:rFonts w:ascii="Times New Roman" w:hAnsi="Times New Roman" w:cs="Times New Roman"/>
          <w:sz w:val="24"/>
          <w:szCs w:val="24"/>
        </w:rPr>
        <w:t xml:space="preserve"> vendor.  </w:t>
      </w:r>
    </w:p>
    <w:p w14:paraId="4D3A95CE" w14:textId="77777777" w:rsidR="00C769D9" w:rsidRDefault="00C769D9" w:rsidP="00C769D9">
      <w:pPr>
        <w:spacing w:line="276" w:lineRule="auto"/>
        <w:jc w:val="both"/>
        <w:rPr>
          <w:rFonts w:ascii="Times New Roman" w:hAnsi="Times New Roman" w:cs="Times New Roman"/>
          <w:sz w:val="24"/>
          <w:szCs w:val="24"/>
        </w:rPr>
      </w:pPr>
    </w:p>
    <w:p w14:paraId="5B91E19E" w14:textId="77777777" w:rsidR="00C769D9" w:rsidRPr="005B0D01" w:rsidRDefault="00C769D9" w:rsidP="00C769D9">
      <w:pPr>
        <w:spacing w:line="276" w:lineRule="auto"/>
        <w:jc w:val="both"/>
        <w:rPr>
          <w:rFonts w:ascii="Times New Roman" w:hAnsi="Times New Roman" w:cs="Times New Roman"/>
          <w:i/>
          <w:sz w:val="24"/>
          <w:szCs w:val="24"/>
        </w:rPr>
      </w:pPr>
      <w:proofErr w:type="spellStart"/>
      <w:r w:rsidRPr="005B0D01">
        <w:rPr>
          <w:rFonts w:ascii="Times New Roman" w:hAnsi="Times New Roman" w:cs="Times New Roman"/>
          <w:sz w:val="24"/>
          <w:szCs w:val="24"/>
        </w:rPr>
        <w:t>Bashkia</w:t>
      </w:r>
      <w:proofErr w:type="spellEnd"/>
      <w:r w:rsidRPr="005B0D01">
        <w:rPr>
          <w:rFonts w:ascii="Times New Roman" w:hAnsi="Times New Roman" w:cs="Times New Roman"/>
          <w:sz w:val="24"/>
          <w:szCs w:val="24"/>
        </w:rPr>
        <w:t xml:space="preserve"> </w:t>
      </w:r>
      <w:proofErr w:type="spellStart"/>
      <w:r>
        <w:rPr>
          <w:rFonts w:ascii="Times New Roman" w:hAnsi="Times New Roman" w:cs="Times New Roman"/>
          <w:sz w:val="24"/>
          <w:szCs w:val="24"/>
        </w:rPr>
        <w:t>Korçë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ofron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mundësi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barabarta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qytetarët</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saj</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pavarësisht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vendodhjes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tyre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punon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nxitjen</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gjithëpërfshirjes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integrimin</w:t>
      </w:r>
      <w:proofErr w:type="spellEnd"/>
      <w:r w:rsidRPr="005B0D01">
        <w:rPr>
          <w:rFonts w:ascii="Times New Roman" w:hAnsi="Times New Roman" w:cs="Times New Roman"/>
          <w:sz w:val="24"/>
          <w:szCs w:val="24"/>
        </w:rPr>
        <w:t xml:space="preserve"> me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drejta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plota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barabarta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qytetarëve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saj</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Përmes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këtij</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plani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bashkia</w:t>
      </w:r>
      <w:proofErr w:type="spellEnd"/>
      <w:r w:rsidRPr="005B0D01">
        <w:rPr>
          <w:rFonts w:ascii="Times New Roman" w:hAnsi="Times New Roman" w:cs="Times New Roman"/>
          <w:sz w:val="24"/>
          <w:szCs w:val="24"/>
        </w:rPr>
        <w:t xml:space="preserve"> ka </w:t>
      </w:r>
      <w:proofErr w:type="spellStart"/>
      <w:r w:rsidRPr="005B0D01">
        <w:rPr>
          <w:rFonts w:ascii="Times New Roman" w:hAnsi="Times New Roman" w:cs="Times New Roman"/>
          <w:sz w:val="24"/>
          <w:szCs w:val="24"/>
        </w:rPr>
        <w:t>si</w:t>
      </w:r>
      <w:proofErr w:type="spellEnd"/>
      <w:r w:rsidRPr="005B0D01">
        <w:rPr>
          <w:rFonts w:ascii="Times New Roman" w:hAnsi="Times New Roman" w:cs="Times New Roman"/>
          <w:sz w:val="24"/>
          <w:szCs w:val="24"/>
        </w:rPr>
        <w:t xml:space="preserve"> mission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vendosë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fokusin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tek</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ofrimi</w:t>
      </w:r>
      <w:proofErr w:type="spellEnd"/>
      <w:r w:rsidRPr="005B0D01">
        <w:rPr>
          <w:rFonts w:ascii="Times New Roman" w:hAnsi="Times New Roman" w:cs="Times New Roman"/>
          <w:sz w:val="24"/>
          <w:szCs w:val="24"/>
        </w:rPr>
        <w:t xml:space="preserve"> I </w:t>
      </w:r>
      <w:proofErr w:type="spellStart"/>
      <w:r w:rsidRPr="005B0D01">
        <w:rPr>
          <w:rFonts w:ascii="Times New Roman" w:hAnsi="Times New Roman" w:cs="Times New Roman"/>
          <w:sz w:val="24"/>
          <w:szCs w:val="24"/>
        </w:rPr>
        <w:t>shërbimeve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lehtësirave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realitetin</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ekonomiko</w:t>
      </w:r>
      <w:proofErr w:type="spellEnd"/>
      <w:r w:rsidRPr="005B0D01">
        <w:rPr>
          <w:rFonts w:ascii="Times New Roman" w:hAnsi="Times New Roman" w:cs="Times New Roman"/>
          <w:sz w:val="24"/>
          <w:szCs w:val="24"/>
        </w:rPr>
        <w:t>-social</w:t>
      </w:r>
      <w:r w:rsidRPr="005B0D01">
        <w:rPr>
          <w:rFonts w:ascii="Times New Roman" w:hAnsi="Times New Roman" w:cs="Times New Roman"/>
          <w:i/>
          <w:sz w:val="24"/>
          <w:szCs w:val="24"/>
        </w:rPr>
        <w:t>.</w:t>
      </w:r>
    </w:p>
    <w:p w14:paraId="068945D1" w14:textId="77777777" w:rsidR="00C769D9" w:rsidRDefault="00C769D9" w:rsidP="00C769D9">
      <w:pPr>
        <w:spacing w:line="276" w:lineRule="auto"/>
        <w:jc w:val="both"/>
        <w:rPr>
          <w:rFonts w:ascii="Times New Roman" w:hAnsi="Times New Roman" w:cs="Times New Roman"/>
          <w:sz w:val="24"/>
          <w:szCs w:val="24"/>
        </w:rPr>
      </w:pPr>
    </w:p>
    <w:p w14:paraId="3D4562E7" w14:textId="34F7497A" w:rsidR="00860CF3" w:rsidRDefault="00C769D9" w:rsidP="004B3962">
      <w:pPr>
        <w:spacing w:line="276" w:lineRule="auto"/>
        <w:jc w:val="both"/>
        <w:rPr>
          <w:rFonts w:ascii="Times New Roman" w:hAnsi="Times New Roman" w:cs="Times New Roman"/>
          <w:sz w:val="24"/>
          <w:szCs w:val="24"/>
        </w:rPr>
      </w:pPr>
      <w:proofErr w:type="spellStart"/>
      <w:r w:rsidRPr="005B0D01">
        <w:rPr>
          <w:rFonts w:ascii="Times New Roman" w:hAnsi="Times New Roman" w:cs="Times New Roman"/>
          <w:sz w:val="24"/>
          <w:szCs w:val="24"/>
        </w:rPr>
        <w:t>Qeverisja</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mirë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garantimi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një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zhvillimi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qëndrueshëm</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janë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themel</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asaj</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çka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pushteti</w:t>
      </w:r>
      <w:proofErr w:type="spellEnd"/>
      <w:r w:rsidRPr="005B0D01">
        <w:rPr>
          <w:rFonts w:ascii="Times New Roman" w:hAnsi="Times New Roman" w:cs="Times New Roman"/>
          <w:sz w:val="24"/>
          <w:szCs w:val="24"/>
        </w:rPr>
        <w:t xml:space="preserve"> vendor </w:t>
      </w:r>
      <w:proofErr w:type="spellStart"/>
      <w:r w:rsidRPr="005B0D01">
        <w:rPr>
          <w:rFonts w:ascii="Times New Roman" w:hAnsi="Times New Roman" w:cs="Times New Roman"/>
          <w:sz w:val="24"/>
          <w:szCs w:val="24"/>
        </w:rPr>
        <w:t>duhet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sigurojë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qytetarët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këtë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nevojitet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një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përmirësim</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vazhdueshëm</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menaxhimit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gjitha</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burimeve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vendore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forcimi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planifikimit</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strategjik</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forcimi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kapaciteteve</w:t>
      </w:r>
      <w:proofErr w:type="spellEnd"/>
      <w:r w:rsidRPr="005B0D01">
        <w:rPr>
          <w:rFonts w:ascii="Times New Roman" w:hAnsi="Times New Roman" w:cs="Times New Roman"/>
          <w:sz w:val="24"/>
          <w:szCs w:val="24"/>
        </w:rPr>
        <w:t xml:space="preserve"> administrative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profesionale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të</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administratës</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vendore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si</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dhe</w:t>
      </w:r>
      <w:proofErr w:type="spellEnd"/>
      <w:r w:rsidRPr="005B0D01">
        <w:rPr>
          <w:rFonts w:ascii="Times New Roman" w:hAnsi="Times New Roman" w:cs="Times New Roman"/>
          <w:sz w:val="24"/>
          <w:szCs w:val="24"/>
        </w:rPr>
        <w:t xml:space="preserve"> </w:t>
      </w:r>
      <w:proofErr w:type="spellStart"/>
      <w:r w:rsidRPr="005B0D01">
        <w:rPr>
          <w:rFonts w:ascii="Times New Roman" w:hAnsi="Times New Roman" w:cs="Times New Roman"/>
          <w:sz w:val="24"/>
          <w:szCs w:val="24"/>
        </w:rPr>
        <w:t>rritja</w:t>
      </w:r>
      <w:proofErr w:type="spellEnd"/>
      <w:r w:rsidRPr="005B0D01">
        <w:rPr>
          <w:rFonts w:ascii="Times New Roman" w:hAnsi="Times New Roman" w:cs="Times New Roman"/>
          <w:sz w:val="24"/>
          <w:szCs w:val="24"/>
        </w:rPr>
        <w:t xml:space="preserve"> e </w:t>
      </w:r>
      <w:proofErr w:type="spellStart"/>
      <w:r w:rsidRPr="005B0D01">
        <w:rPr>
          <w:rFonts w:ascii="Times New Roman" w:hAnsi="Times New Roman" w:cs="Times New Roman"/>
          <w:sz w:val="24"/>
          <w:szCs w:val="24"/>
        </w:rPr>
        <w:t>pjesmarr</w:t>
      </w:r>
      <w:r>
        <w:rPr>
          <w:rFonts w:ascii="Times New Roman" w:hAnsi="Times New Roman" w:cs="Times New Roman"/>
          <w:sz w:val="24"/>
          <w:szCs w:val="24"/>
        </w:rPr>
        <w:t>jes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qytetare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proçeset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vendim</w:t>
      </w:r>
      <w:r w:rsidRPr="005B0D01">
        <w:rPr>
          <w:rFonts w:ascii="Times New Roman" w:hAnsi="Times New Roman" w:cs="Times New Roman"/>
          <w:sz w:val="24"/>
          <w:szCs w:val="24"/>
        </w:rPr>
        <w:t>marrëse</w:t>
      </w:r>
      <w:proofErr w:type="spellEnd"/>
      <w:r w:rsidRPr="005B0D01">
        <w:rPr>
          <w:rFonts w:ascii="Times New Roman" w:hAnsi="Times New Roman" w:cs="Times New Roman"/>
          <w:sz w:val="24"/>
          <w:szCs w:val="24"/>
        </w:rPr>
        <w:t>.</w:t>
      </w:r>
    </w:p>
    <w:p w14:paraId="3B3DE963" w14:textId="399FBC1A" w:rsidR="00860CF3" w:rsidRDefault="00860CF3" w:rsidP="004B3962">
      <w:pPr>
        <w:spacing w:line="276" w:lineRule="auto"/>
        <w:jc w:val="both"/>
        <w:rPr>
          <w:rFonts w:ascii="Times New Roman" w:hAnsi="Times New Roman" w:cs="Times New Roman"/>
          <w:sz w:val="24"/>
          <w:szCs w:val="24"/>
        </w:rPr>
      </w:pPr>
    </w:p>
    <w:p w14:paraId="4000084A" w14:textId="543CF3EA" w:rsidR="00860CF3" w:rsidRDefault="00860CF3" w:rsidP="004B3962">
      <w:pPr>
        <w:spacing w:line="276" w:lineRule="auto"/>
        <w:jc w:val="both"/>
        <w:rPr>
          <w:rFonts w:ascii="Times New Roman" w:hAnsi="Times New Roman" w:cs="Times New Roman"/>
          <w:sz w:val="24"/>
          <w:szCs w:val="24"/>
        </w:rPr>
      </w:pPr>
    </w:p>
    <w:p w14:paraId="41663D89" w14:textId="38799C79" w:rsidR="00860CF3" w:rsidRDefault="00860CF3" w:rsidP="004B3962">
      <w:pPr>
        <w:spacing w:line="276" w:lineRule="auto"/>
        <w:jc w:val="both"/>
        <w:rPr>
          <w:rFonts w:ascii="Times New Roman" w:hAnsi="Times New Roman" w:cs="Times New Roman"/>
          <w:sz w:val="24"/>
          <w:szCs w:val="24"/>
        </w:rPr>
      </w:pPr>
    </w:p>
    <w:p w14:paraId="2C748D6C" w14:textId="2BC19B36" w:rsidR="00860CF3" w:rsidRDefault="00860CF3" w:rsidP="004B3962">
      <w:pPr>
        <w:spacing w:line="276" w:lineRule="auto"/>
        <w:jc w:val="both"/>
        <w:rPr>
          <w:rFonts w:ascii="Times New Roman" w:hAnsi="Times New Roman" w:cs="Times New Roman"/>
          <w:sz w:val="24"/>
          <w:szCs w:val="24"/>
        </w:rPr>
      </w:pPr>
    </w:p>
    <w:p w14:paraId="3D6C3E5C" w14:textId="5BBC2048" w:rsidR="00860CF3" w:rsidRDefault="00860CF3" w:rsidP="004B3962">
      <w:pPr>
        <w:spacing w:line="276" w:lineRule="auto"/>
        <w:jc w:val="both"/>
        <w:rPr>
          <w:rFonts w:ascii="Times New Roman" w:hAnsi="Times New Roman" w:cs="Times New Roman"/>
          <w:sz w:val="24"/>
          <w:szCs w:val="24"/>
        </w:rPr>
      </w:pPr>
    </w:p>
    <w:p w14:paraId="5B2F52C1" w14:textId="141F7F87" w:rsidR="00860CF3" w:rsidRDefault="00860CF3" w:rsidP="004B3962">
      <w:pPr>
        <w:spacing w:line="276" w:lineRule="auto"/>
        <w:jc w:val="both"/>
        <w:rPr>
          <w:rFonts w:ascii="Times New Roman" w:hAnsi="Times New Roman" w:cs="Times New Roman"/>
          <w:sz w:val="24"/>
          <w:szCs w:val="24"/>
        </w:rPr>
      </w:pPr>
    </w:p>
    <w:p w14:paraId="176C2694" w14:textId="045C842E" w:rsidR="00860CF3" w:rsidRDefault="00860CF3" w:rsidP="004B3962">
      <w:pPr>
        <w:spacing w:line="276" w:lineRule="auto"/>
        <w:jc w:val="both"/>
        <w:rPr>
          <w:rFonts w:ascii="Times New Roman" w:hAnsi="Times New Roman" w:cs="Times New Roman"/>
          <w:sz w:val="24"/>
          <w:szCs w:val="24"/>
        </w:rPr>
      </w:pPr>
    </w:p>
    <w:p w14:paraId="5980088A" w14:textId="4B4A0259" w:rsidR="00860CF3" w:rsidRDefault="00860CF3" w:rsidP="004B3962">
      <w:pPr>
        <w:spacing w:line="276" w:lineRule="auto"/>
        <w:jc w:val="both"/>
        <w:rPr>
          <w:rFonts w:ascii="Times New Roman" w:hAnsi="Times New Roman" w:cs="Times New Roman"/>
          <w:sz w:val="24"/>
          <w:szCs w:val="24"/>
        </w:rPr>
      </w:pPr>
    </w:p>
    <w:p w14:paraId="7AEA9E0F" w14:textId="4D33DEB4" w:rsidR="00FC3493" w:rsidRPr="00860F53" w:rsidRDefault="00FC3493" w:rsidP="00975BDA">
      <w:pPr>
        <w:pStyle w:val="Heading1"/>
        <w:jc w:val="center"/>
        <w:rPr>
          <w:color w:val="C00000"/>
          <w:sz w:val="28"/>
          <w:szCs w:val="28"/>
          <w:lang w:val="it-IT"/>
        </w:rPr>
      </w:pPr>
      <w:bookmarkStart w:id="19" w:name="_Toc88113381"/>
      <w:bookmarkStart w:id="20" w:name="_Toc88026638"/>
      <w:r w:rsidRPr="00860F53">
        <w:rPr>
          <w:color w:val="C00000"/>
          <w:sz w:val="28"/>
          <w:szCs w:val="28"/>
          <w:lang w:val="it-IT"/>
        </w:rPr>
        <w:lastRenderedPageBreak/>
        <w:t xml:space="preserve">VIZIONI I PLANIT </w:t>
      </w:r>
      <w:r w:rsidR="002C071D" w:rsidRPr="00860F53">
        <w:rPr>
          <w:color w:val="C00000"/>
          <w:sz w:val="28"/>
          <w:szCs w:val="28"/>
          <w:lang w:val="it-IT"/>
        </w:rPr>
        <w:t xml:space="preserve">VENDOR </w:t>
      </w:r>
      <w:r w:rsidRPr="00860F53">
        <w:rPr>
          <w:color w:val="C00000"/>
          <w:sz w:val="28"/>
          <w:szCs w:val="28"/>
          <w:lang w:val="it-IT"/>
        </w:rPr>
        <w:t xml:space="preserve">TË </w:t>
      </w:r>
      <w:r w:rsidR="00B70428" w:rsidRPr="00860F53">
        <w:rPr>
          <w:color w:val="C00000"/>
          <w:sz w:val="28"/>
          <w:szCs w:val="28"/>
          <w:lang w:val="it-IT"/>
        </w:rPr>
        <w:t xml:space="preserve">MIGRACIONIT DHE </w:t>
      </w:r>
      <w:r w:rsidRPr="00860F53">
        <w:rPr>
          <w:color w:val="C00000"/>
          <w:sz w:val="28"/>
          <w:szCs w:val="28"/>
          <w:lang w:val="it-IT"/>
        </w:rPr>
        <w:t>DIASPORËS</w:t>
      </w:r>
      <w:bookmarkEnd w:id="19"/>
      <w:r w:rsidRPr="00860F53">
        <w:rPr>
          <w:color w:val="C00000"/>
          <w:sz w:val="28"/>
          <w:szCs w:val="28"/>
          <w:lang w:val="it-IT"/>
        </w:rPr>
        <w:t xml:space="preserve"> </w:t>
      </w:r>
      <w:bookmarkEnd w:id="20"/>
    </w:p>
    <w:p w14:paraId="36B7FCD5" w14:textId="4B6B412F" w:rsidR="003B098F" w:rsidRPr="00D63466" w:rsidRDefault="003B098F" w:rsidP="00975BDA">
      <w:pPr>
        <w:pStyle w:val="Heading1"/>
        <w:jc w:val="center"/>
        <w:rPr>
          <w:sz w:val="28"/>
          <w:szCs w:val="28"/>
          <w:lang w:val="it-IT"/>
        </w:rPr>
      </w:pPr>
    </w:p>
    <w:p w14:paraId="6CB07EB0" w14:textId="49F9253E" w:rsidR="003B098F" w:rsidRPr="00D63466" w:rsidRDefault="003B098F" w:rsidP="003B098F">
      <w:pPr>
        <w:rPr>
          <w:lang w:val="it-IT"/>
        </w:rPr>
      </w:pPr>
    </w:p>
    <w:p w14:paraId="565DB89E" w14:textId="7CE3F9EF" w:rsidR="003B098F" w:rsidRPr="00D63466" w:rsidRDefault="003B098F" w:rsidP="003B098F">
      <w:pPr>
        <w:rPr>
          <w:lang w:val="it-IT"/>
        </w:rPr>
      </w:pPr>
    </w:p>
    <w:p w14:paraId="34596A6B" w14:textId="77777777" w:rsidR="00393F04" w:rsidRPr="00D63466" w:rsidRDefault="00393F04" w:rsidP="001D58B0">
      <w:pPr>
        <w:spacing w:line="276" w:lineRule="auto"/>
        <w:jc w:val="both"/>
        <w:rPr>
          <w:rFonts w:ascii="Times New Roman" w:hAnsi="Times New Roman" w:cs="Times New Roman"/>
          <w:sz w:val="24"/>
          <w:szCs w:val="24"/>
          <w:lang w:val="it-IT"/>
        </w:rPr>
      </w:pPr>
    </w:p>
    <w:p w14:paraId="55E852D9" w14:textId="70754BAB" w:rsidR="00D24FBA" w:rsidRPr="00D63466" w:rsidRDefault="00D24FBA" w:rsidP="00D24FBA">
      <w:pPr>
        <w:spacing w:line="276" w:lineRule="auto"/>
        <w:jc w:val="both"/>
        <w:rPr>
          <w:rFonts w:ascii="Times New Roman" w:hAnsi="Times New Roman" w:cs="Times New Roman"/>
          <w:sz w:val="24"/>
          <w:szCs w:val="24"/>
          <w:lang w:val="it-IT"/>
        </w:rPr>
      </w:pPr>
      <w:r>
        <w:rPr>
          <w:noProof/>
        </w:rPr>
        <w:drawing>
          <wp:anchor distT="0" distB="0" distL="114300" distR="114300" simplePos="0" relativeHeight="251719680" behindDoc="0" locked="0" layoutInCell="1" allowOverlap="1" wp14:anchorId="600BD7AD" wp14:editId="43A04498">
            <wp:simplePos x="0" y="0"/>
            <wp:positionH relativeFrom="margin">
              <wp:align>left</wp:align>
            </wp:positionH>
            <wp:positionV relativeFrom="paragraph">
              <wp:posOffset>-3175</wp:posOffset>
            </wp:positionV>
            <wp:extent cx="2089150" cy="1960880"/>
            <wp:effectExtent l="0" t="0" r="6350" b="127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89150" cy="1960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63466">
        <w:rPr>
          <w:rFonts w:ascii="Times New Roman" w:hAnsi="Times New Roman" w:cs="Times New Roman"/>
          <w:sz w:val="24"/>
          <w:szCs w:val="24"/>
          <w:lang w:val="it-IT"/>
        </w:rPr>
        <w:t>Bashkia Korç</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n</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2025, </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sht</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nj</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qend</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r rajonale, me ekonomi konkuruese, bujq</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si, indrustri e turiz</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m t</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zhvilluar, e fokusuar tek inovacioni dhe mjedisi.</w:t>
      </w:r>
    </w:p>
    <w:p w14:paraId="4CBF4020" w14:textId="1A2E0C2A" w:rsidR="00D24FBA" w:rsidRPr="00D63466" w:rsidRDefault="00D24FBA" w:rsidP="00D24FBA">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N</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p</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rmjet p</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rmir</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simit t</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infrastruktur</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s gjith</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p</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rfshir</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se sociale dhe fuqizimit t</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lidhjeve me diaspor</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n ka çuar n</w:t>
      </w:r>
      <w:r w:rsidR="00E93151" w:rsidRPr="00D63466">
        <w:rPr>
          <w:rFonts w:ascii="Times New Roman" w:hAnsi="Times New Roman" w:cs="Times New Roman"/>
          <w:sz w:val="24"/>
          <w:szCs w:val="24"/>
          <w:lang w:val="it-IT"/>
        </w:rPr>
        <w:t>ë</w:t>
      </w:r>
      <w:r w:rsidRPr="00D63466">
        <w:rPr>
          <w:rFonts w:ascii="Times New Roman" w:hAnsi="Times New Roman" w:cs="Times New Roman"/>
          <w:sz w:val="24"/>
          <w:szCs w:val="24"/>
          <w:lang w:val="it-IT"/>
        </w:rPr>
        <w:t xml:space="preserve"> zhvillimin ekonomik.</w:t>
      </w:r>
    </w:p>
    <w:p w14:paraId="59D3E68A" w14:textId="2CC9801E" w:rsidR="003B098F" w:rsidRPr="00D63466" w:rsidRDefault="003B098F" w:rsidP="004B3962">
      <w:pPr>
        <w:spacing w:line="276" w:lineRule="auto"/>
        <w:jc w:val="both"/>
        <w:rPr>
          <w:rFonts w:ascii="Times New Roman" w:hAnsi="Times New Roman" w:cs="Times New Roman"/>
          <w:sz w:val="24"/>
          <w:szCs w:val="24"/>
          <w:lang w:val="it-IT"/>
        </w:rPr>
      </w:pPr>
    </w:p>
    <w:p w14:paraId="067A5663" w14:textId="54C12A88" w:rsidR="003B098F" w:rsidRPr="00D63466" w:rsidRDefault="003B098F" w:rsidP="003B098F">
      <w:pPr>
        <w:spacing w:line="276" w:lineRule="auto"/>
        <w:jc w:val="center"/>
        <w:rPr>
          <w:rFonts w:ascii="Times New Roman" w:hAnsi="Times New Roman" w:cs="Times New Roman"/>
          <w:sz w:val="24"/>
          <w:szCs w:val="24"/>
          <w:lang w:val="it-IT"/>
        </w:rPr>
      </w:pPr>
    </w:p>
    <w:p w14:paraId="1AF797A0" w14:textId="278083A8" w:rsidR="003B098F" w:rsidRPr="00D63466" w:rsidRDefault="003B098F" w:rsidP="004B3962">
      <w:pPr>
        <w:spacing w:line="276" w:lineRule="auto"/>
        <w:jc w:val="both"/>
        <w:rPr>
          <w:rFonts w:ascii="Times New Roman" w:hAnsi="Times New Roman" w:cs="Times New Roman"/>
          <w:sz w:val="24"/>
          <w:szCs w:val="24"/>
          <w:lang w:val="it-IT"/>
        </w:rPr>
      </w:pPr>
    </w:p>
    <w:p w14:paraId="08479628" w14:textId="3D583301" w:rsidR="003B098F" w:rsidRPr="00D63466" w:rsidRDefault="003B098F" w:rsidP="004B3962">
      <w:pPr>
        <w:spacing w:line="276" w:lineRule="auto"/>
        <w:jc w:val="both"/>
        <w:rPr>
          <w:rFonts w:ascii="Times New Roman" w:hAnsi="Times New Roman" w:cs="Times New Roman"/>
          <w:sz w:val="24"/>
          <w:szCs w:val="24"/>
          <w:lang w:val="it-IT"/>
        </w:rPr>
      </w:pPr>
    </w:p>
    <w:p w14:paraId="7BA98939" w14:textId="32024412" w:rsidR="003B098F" w:rsidRPr="00D63466" w:rsidRDefault="003B098F" w:rsidP="004B3962">
      <w:pPr>
        <w:spacing w:line="276" w:lineRule="auto"/>
        <w:jc w:val="both"/>
        <w:rPr>
          <w:rFonts w:ascii="Times New Roman" w:hAnsi="Times New Roman" w:cs="Times New Roman"/>
          <w:sz w:val="24"/>
          <w:szCs w:val="24"/>
          <w:lang w:val="it-IT"/>
        </w:rPr>
      </w:pPr>
    </w:p>
    <w:p w14:paraId="1BFA43D4" w14:textId="6B08D4F5" w:rsidR="003B098F" w:rsidRPr="00D63466" w:rsidRDefault="003B098F" w:rsidP="004B3962">
      <w:pPr>
        <w:spacing w:line="276" w:lineRule="auto"/>
        <w:jc w:val="both"/>
        <w:rPr>
          <w:rFonts w:ascii="Times New Roman" w:hAnsi="Times New Roman" w:cs="Times New Roman"/>
          <w:sz w:val="24"/>
          <w:szCs w:val="24"/>
          <w:lang w:val="it-IT"/>
        </w:rPr>
      </w:pPr>
    </w:p>
    <w:p w14:paraId="4CDEBD01" w14:textId="1805AEE6" w:rsidR="003B098F" w:rsidRPr="00D63466" w:rsidRDefault="003B098F" w:rsidP="004B3962">
      <w:pPr>
        <w:spacing w:line="276" w:lineRule="auto"/>
        <w:jc w:val="both"/>
        <w:rPr>
          <w:rFonts w:ascii="Times New Roman" w:hAnsi="Times New Roman" w:cs="Times New Roman"/>
          <w:sz w:val="24"/>
          <w:szCs w:val="24"/>
          <w:lang w:val="it-IT"/>
        </w:rPr>
      </w:pPr>
    </w:p>
    <w:p w14:paraId="2D1377BC" w14:textId="5EE53A64" w:rsidR="003B098F" w:rsidRPr="00D63466" w:rsidRDefault="003B098F" w:rsidP="004B3962">
      <w:pPr>
        <w:spacing w:line="276" w:lineRule="auto"/>
        <w:jc w:val="both"/>
        <w:rPr>
          <w:rFonts w:ascii="Times New Roman" w:hAnsi="Times New Roman" w:cs="Times New Roman"/>
          <w:sz w:val="24"/>
          <w:szCs w:val="24"/>
          <w:lang w:val="it-IT"/>
        </w:rPr>
      </w:pPr>
    </w:p>
    <w:p w14:paraId="5D7908AE" w14:textId="21E60D89" w:rsidR="00860CF3" w:rsidRPr="00D63466" w:rsidRDefault="00860CF3" w:rsidP="004B3962">
      <w:pPr>
        <w:spacing w:line="276" w:lineRule="auto"/>
        <w:jc w:val="both"/>
        <w:rPr>
          <w:rFonts w:ascii="Times New Roman" w:hAnsi="Times New Roman" w:cs="Times New Roman"/>
          <w:b/>
          <w:sz w:val="24"/>
          <w:szCs w:val="24"/>
          <w:lang w:val="it-IT"/>
        </w:rPr>
      </w:pPr>
    </w:p>
    <w:p w14:paraId="11A1F945" w14:textId="0DE47DE6" w:rsidR="001D58B0" w:rsidRPr="00D63466" w:rsidRDefault="001D58B0" w:rsidP="004B3962">
      <w:pPr>
        <w:spacing w:line="276" w:lineRule="auto"/>
        <w:jc w:val="both"/>
        <w:rPr>
          <w:rFonts w:ascii="Times New Roman" w:hAnsi="Times New Roman" w:cs="Times New Roman"/>
          <w:b/>
          <w:sz w:val="24"/>
          <w:szCs w:val="24"/>
          <w:lang w:val="it-IT"/>
        </w:rPr>
      </w:pPr>
    </w:p>
    <w:p w14:paraId="11BE8C04" w14:textId="143EDA10" w:rsidR="001D58B0" w:rsidRPr="00D63466" w:rsidRDefault="001D58B0" w:rsidP="004B3962">
      <w:pPr>
        <w:spacing w:line="276" w:lineRule="auto"/>
        <w:jc w:val="both"/>
        <w:rPr>
          <w:rFonts w:ascii="Times New Roman" w:hAnsi="Times New Roman" w:cs="Times New Roman"/>
          <w:b/>
          <w:sz w:val="24"/>
          <w:szCs w:val="24"/>
          <w:lang w:val="it-IT"/>
        </w:rPr>
      </w:pPr>
    </w:p>
    <w:p w14:paraId="4A405CD2" w14:textId="77777777" w:rsidR="001D58B0" w:rsidRPr="00D63466" w:rsidRDefault="001D58B0" w:rsidP="004B3962">
      <w:pPr>
        <w:spacing w:line="276" w:lineRule="auto"/>
        <w:jc w:val="both"/>
        <w:rPr>
          <w:rFonts w:ascii="Times New Roman" w:hAnsi="Times New Roman" w:cs="Times New Roman"/>
          <w:b/>
          <w:sz w:val="24"/>
          <w:szCs w:val="24"/>
          <w:lang w:val="it-IT"/>
        </w:rPr>
      </w:pPr>
    </w:p>
    <w:p w14:paraId="29ABD7DE" w14:textId="7C96C240" w:rsidR="00FC3493" w:rsidRPr="00860F53" w:rsidRDefault="00FC3493" w:rsidP="00975BDA">
      <w:pPr>
        <w:pStyle w:val="Heading1"/>
        <w:rPr>
          <w:color w:val="C00000"/>
          <w:sz w:val="28"/>
          <w:szCs w:val="28"/>
          <w:lang w:val="it-IT"/>
        </w:rPr>
      </w:pPr>
      <w:bookmarkStart w:id="21" w:name="_Toc87972618"/>
      <w:bookmarkStart w:id="22" w:name="_Toc88113382"/>
      <w:r w:rsidRPr="00860F53">
        <w:rPr>
          <w:color w:val="C00000"/>
          <w:sz w:val="28"/>
          <w:szCs w:val="28"/>
          <w:lang w:val="it-IT"/>
        </w:rPr>
        <w:lastRenderedPageBreak/>
        <w:t>OBJEKTIVAT E PLANIT VENDOR</w:t>
      </w:r>
      <w:bookmarkEnd w:id="21"/>
      <w:r w:rsidRPr="00860F53">
        <w:rPr>
          <w:color w:val="C00000"/>
          <w:sz w:val="28"/>
          <w:szCs w:val="28"/>
          <w:lang w:val="it-IT"/>
        </w:rPr>
        <w:t xml:space="preserve"> </w:t>
      </w:r>
      <w:r w:rsidR="009E1956" w:rsidRPr="00860F53">
        <w:rPr>
          <w:color w:val="C00000"/>
          <w:sz w:val="28"/>
          <w:szCs w:val="28"/>
          <w:lang w:val="it-IT"/>
        </w:rPr>
        <w:t>KORÇË</w:t>
      </w:r>
      <w:bookmarkEnd w:id="22"/>
    </w:p>
    <w:p w14:paraId="11A24DBD" w14:textId="77777777" w:rsidR="009B40FE" w:rsidRPr="00D63466" w:rsidRDefault="009B40FE" w:rsidP="004B3962">
      <w:pPr>
        <w:spacing w:line="276" w:lineRule="auto"/>
        <w:jc w:val="both"/>
        <w:rPr>
          <w:rFonts w:ascii="Times New Roman" w:hAnsi="Times New Roman" w:cs="Times New Roman"/>
          <w:b/>
          <w:sz w:val="24"/>
          <w:szCs w:val="24"/>
          <w:lang w:val="it-IT"/>
        </w:rPr>
      </w:pPr>
    </w:p>
    <w:p w14:paraId="40851BF7" w14:textId="64AB106F"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b/>
          <w:sz w:val="24"/>
          <w:szCs w:val="24"/>
          <w:lang w:val="it-IT"/>
        </w:rPr>
        <w:t xml:space="preserve">Bashkia </w:t>
      </w:r>
      <w:r w:rsidR="009E1956" w:rsidRPr="00D63466">
        <w:rPr>
          <w:rFonts w:ascii="Times New Roman" w:hAnsi="Times New Roman" w:cs="Times New Roman"/>
          <w:b/>
          <w:sz w:val="24"/>
          <w:szCs w:val="24"/>
          <w:lang w:val="it-IT"/>
        </w:rPr>
        <w:t>Korçë</w:t>
      </w:r>
      <w:r w:rsidRPr="00D63466">
        <w:rPr>
          <w:rFonts w:ascii="Times New Roman" w:hAnsi="Times New Roman" w:cs="Times New Roman"/>
          <w:sz w:val="24"/>
          <w:szCs w:val="24"/>
          <w:lang w:val="it-IT"/>
        </w:rPr>
        <w:t xml:space="preserve"> do i realizojë detyrat funksionale dhe ligjore për çështjet e diasporës dhe migracionit, në mënyrë që të arrijë objektivat e parashikuara ne 5 fusha veprimi si më poshtë: </w:t>
      </w:r>
    </w:p>
    <w:p w14:paraId="1238FB05" w14:textId="77777777" w:rsidR="00CA7E87" w:rsidRPr="00D63466" w:rsidRDefault="00CA7E87" w:rsidP="004B3962">
      <w:pPr>
        <w:spacing w:line="276" w:lineRule="auto"/>
        <w:jc w:val="both"/>
        <w:rPr>
          <w:rFonts w:ascii="Times New Roman" w:hAnsi="Times New Roman" w:cs="Times New Roman"/>
          <w:sz w:val="24"/>
          <w:szCs w:val="24"/>
          <w:lang w:val="it-IT"/>
        </w:rPr>
      </w:pPr>
    </w:p>
    <w:tbl>
      <w:tblPr>
        <w:tblStyle w:val="TableGrid"/>
        <w:tblW w:w="7185" w:type="dxa"/>
        <w:tbl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insideH w:val="single" w:sz="12" w:space="0" w:color="1481AB" w:themeColor="accent1" w:themeShade="BF"/>
          <w:insideV w:val="single" w:sz="12" w:space="0" w:color="1481AB" w:themeColor="accent1" w:themeShade="BF"/>
        </w:tblBorders>
        <w:tblLook w:val="04A0" w:firstRow="1" w:lastRow="0" w:firstColumn="1" w:lastColumn="0" w:noHBand="0" w:noVBand="1"/>
      </w:tblPr>
      <w:tblGrid>
        <w:gridCol w:w="2865"/>
        <w:gridCol w:w="4320"/>
      </w:tblGrid>
      <w:tr w:rsidR="000F221F" w:rsidRPr="0004787A" w14:paraId="1517F439" w14:textId="77777777" w:rsidTr="00E60D25">
        <w:trPr>
          <w:trHeight w:val="270"/>
        </w:trPr>
        <w:tc>
          <w:tcPr>
            <w:tcW w:w="2865"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56731485"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r w:rsidRPr="0057271A">
              <w:rPr>
                <w:rFonts w:ascii="Times New Roman" w:eastAsiaTheme="minorHAnsi" w:hAnsi="Times New Roman" w:cs="Times New Roman"/>
                <w:b/>
                <w:sz w:val="24"/>
                <w:szCs w:val="24"/>
                <w:lang w:val="en-GB"/>
              </w:rPr>
              <w:t>FUSHA E VEPRIMIT</w:t>
            </w: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17E70783"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r w:rsidRPr="0057271A">
              <w:rPr>
                <w:rFonts w:ascii="Times New Roman" w:eastAsiaTheme="minorHAnsi" w:hAnsi="Times New Roman" w:cs="Times New Roman"/>
                <w:b/>
                <w:sz w:val="24"/>
                <w:szCs w:val="24"/>
                <w:lang w:val="en-GB"/>
              </w:rPr>
              <w:t>OBJEKTIVAT</w:t>
            </w:r>
          </w:p>
        </w:tc>
      </w:tr>
      <w:tr w:rsidR="00AE0824" w:rsidRPr="00D63466" w14:paraId="57E52A7A" w14:textId="77777777" w:rsidTr="008338DD">
        <w:trPr>
          <w:trHeight w:val="827"/>
        </w:trPr>
        <w:tc>
          <w:tcPr>
            <w:tcW w:w="2865" w:type="dxa"/>
            <w:vMerge w:val="restart"/>
            <w:tcBorders>
              <w:top w:val="single" w:sz="12" w:space="0" w:color="1481AB" w:themeColor="accent1" w:themeShade="BF"/>
              <w:left w:val="single" w:sz="12" w:space="0" w:color="1481AB" w:themeColor="accent1" w:themeShade="BF"/>
              <w:right w:val="single" w:sz="12" w:space="0" w:color="1481AB" w:themeColor="accent1" w:themeShade="BF"/>
            </w:tcBorders>
            <w:vAlign w:val="center"/>
            <w:hideMark/>
          </w:tcPr>
          <w:p w14:paraId="5300FB0F" w14:textId="77777777" w:rsidR="00AE0824" w:rsidRPr="00D63466" w:rsidRDefault="00AE0824" w:rsidP="004B3962">
            <w:pPr>
              <w:spacing w:after="160" w:line="276" w:lineRule="auto"/>
              <w:jc w:val="both"/>
              <w:rPr>
                <w:rFonts w:ascii="Times New Roman" w:eastAsiaTheme="minorHAnsi" w:hAnsi="Times New Roman" w:cs="Times New Roman"/>
                <w:b/>
                <w:sz w:val="24"/>
                <w:szCs w:val="24"/>
                <w:lang w:val="it-IT"/>
              </w:rPr>
            </w:pPr>
            <w:r w:rsidRPr="00D63466">
              <w:rPr>
                <w:rFonts w:ascii="Times New Roman" w:eastAsiaTheme="minorHAnsi" w:hAnsi="Times New Roman" w:cs="Times New Roman"/>
                <w:b/>
                <w:sz w:val="24"/>
                <w:szCs w:val="24"/>
                <w:lang w:val="it-IT"/>
              </w:rPr>
              <w:t>A.Menaxhimi institucional vendor i diasporës dhe migracionit</w:t>
            </w: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67AC4BCF" w14:textId="5F1CD424" w:rsidR="00AE0824" w:rsidRPr="00D63466" w:rsidRDefault="00D26568"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A.1 Forcimi i</w:t>
            </w:r>
            <w:r w:rsidR="00AE0824" w:rsidRPr="00D63466">
              <w:rPr>
                <w:rFonts w:ascii="Times New Roman" w:eastAsiaTheme="minorHAnsi" w:hAnsi="Times New Roman" w:cs="Times New Roman"/>
                <w:bCs/>
                <w:sz w:val="24"/>
                <w:szCs w:val="24"/>
                <w:lang w:val="it-IT"/>
              </w:rPr>
              <w:t xml:space="preserve"> strukturave vendore per menaxhimin  e diaspores dhe migracionit</w:t>
            </w:r>
          </w:p>
        </w:tc>
      </w:tr>
      <w:tr w:rsidR="00AE0824" w:rsidRPr="00D63466" w14:paraId="6AD8A374" w14:textId="77777777" w:rsidTr="008338DD">
        <w:trPr>
          <w:trHeight w:val="1077"/>
        </w:trPr>
        <w:tc>
          <w:tcPr>
            <w:tcW w:w="2865" w:type="dxa"/>
            <w:vMerge/>
            <w:tcBorders>
              <w:left w:val="single" w:sz="12" w:space="0" w:color="1481AB" w:themeColor="accent1" w:themeShade="BF"/>
              <w:right w:val="single" w:sz="12" w:space="0" w:color="1481AB" w:themeColor="accent1" w:themeShade="BF"/>
            </w:tcBorders>
            <w:vAlign w:val="center"/>
            <w:hideMark/>
          </w:tcPr>
          <w:p w14:paraId="0D9B61D7" w14:textId="77777777" w:rsidR="00AE0824" w:rsidRPr="00D63466" w:rsidRDefault="00AE0824" w:rsidP="004B3962">
            <w:pPr>
              <w:spacing w:after="160" w:line="276" w:lineRule="auto"/>
              <w:jc w:val="both"/>
              <w:rPr>
                <w:rFonts w:ascii="Times New Roman" w:eastAsiaTheme="minorHAnsi" w:hAnsi="Times New Roman" w:cs="Times New Roman"/>
                <w:bCs/>
                <w:sz w:val="24"/>
                <w:szCs w:val="24"/>
                <w:lang w:val="it-IT"/>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1D052E94" w14:textId="502FCDE4" w:rsidR="00AE0824" w:rsidRPr="00D63466" w:rsidRDefault="00AE0824"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A.2 Të rriten dhe të zhvillohen kapacitete të burimeve njerëzore në instiucionet vendore për cështje të diasporës dhe migracionit</w:t>
            </w:r>
          </w:p>
        </w:tc>
      </w:tr>
      <w:tr w:rsidR="00AE0824" w:rsidRPr="00D63466" w14:paraId="4C4490BB" w14:textId="77777777" w:rsidTr="008338DD">
        <w:trPr>
          <w:trHeight w:val="571"/>
        </w:trPr>
        <w:tc>
          <w:tcPr>
            <w:tcW w:w="2865" w:type="dxa"/>
            <w:vMerge/>
            <w:tcBorders>
              <w:left w:val="single" w:sz="12" w:space="0" w:color="1481AB" w:themeColor="accent1" w:themeShade="BF"/>
              <w:right w:val="single" w:sz="12" w:space="0" w:color="1481AB" w:themeColor="accent1" w:themeShade="BF"/>
            </w:tcBorders>
            <w:vAlign w:val="center"/>
            <w:hideMark/>
          </w:tcPr>
          <w:p w14:paraId="1403821E" w14:textId="77777777" w:rsidR="00AE0824" w:rsidRPr="00D63466" w:rsidRDefault="00AE0824" w:rsidP="004B3962">
            <w:pPr>
              <w:spacing w:after="160" w:line="276" w:lineRule="auto"/>
              <w:jc w:val="both"/>
              <w:rPr>
                <w:rFonts w:ascii="Times New Roman" w:eastAsiaTheme="minorHAnsi" w:hAnsi="Times New Roman" w:cs="Times New Roman"/>
                <w:bCs/>
                <w:sz w:val="24"/>
                <w:szCs w:val="24"/>
                <w:lang w:val="it-IT"/>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65A37ECE" w14:textId="52BE0A28" w:rsidR="00AE0824" w:rsidRPr="00D63466" w:rsidRDefault="00AE0824"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A.3</w:t>
            </w:r>
            <w:r w:rsidRPr="00D63466">
              <w:rPr>
                <w:rFonts w:ascii="Times New Roman" w:hAnsi="Times New Roman" w:cs="Times New Roman"/>
                <w:bCs/>
                <w:sz w:val="24"/>
                <w:szCs w:val="24"/>
                <w:lang w:val="it-IT"/>
              </w:rPr>
              <w:t xml:space="preserve"> </w:t>
            </w:r>
            <w:r w:rsidRPr="00D63466">
              <w:rPr>
                <w:rFonts w:ascii="Times New Roman" w:eastAsiaTheme="minorHAnsi" w:hAnsi="Times New Roman" w:cs="Times New Roman"/>
                <w:bCs/>
                <w:sz w:val="24"/>
                <w:szCs w:val="24"/>
                <w:lang w:val="it-IT"/>
              </w:rPr>
              <w:t>Të krijohen lidhje të qëndrueshme me komunitetet e diasporës dhe emigrantët e kthyer dhe pushtetit vendor</w:t>
            </w:r>
          </w:p>
        </w:tc>
      </w:tr>
      <w:tr w:rsidR="00AE0824" w:rsidRPr="00D63466" w14:paraId="03B7290D" w14:textId="77777777" w:rsidTr="008338DD">
        <w:trPr>
          <w:trHeight w:val="571"/>
        </w:trPr>
        <w:tc>
          <w:tcPr>
            <w:tcW w:w="2865" w:type="dxa"/>
            <w:vMerge/>
            <w:tcBorders>
              <w:left w:val="single" w:sz="12" w:space="0" w:color="1481AB" w:themeColor="accent1" w:themeShade="BF"/>
              <w:bottom w:val="single" w:sz="12" w:space="0" w:color="1481AB" w:themeColor="accent1" w:themeShade="BF"/>
              <w:right w:val="single" w:sz="12" w:space="0" w:color="1481AB" w:themeColor="accent1" w:themeShade="BF"/>
            </w:tcBorders>
            <w:vAlign w:val="center"/>
          </w:tcPr>
          <w:p w14:paraId="1EC45D34" w14:textId="77777777" w:rsidR="00AE0824" w:rsidRPr="00D63466" w:rsidRDefault="00AE0824" w:rsidP="004B3962">
            <w:pPr>
              <w:spacing w:after="160" w:line="276" w:lineRule="auto"/>
              <w:jc w:val="both"/>
              <w:rPr>
                <w:rFonts w:ascii="Times New Roman" w:eastAsiaTheme="minorHAnsi" w:hAnsi="Times New Roman" w:cs="Times New Roman"/>
                <w:bCs/>
                <w:sz w:val="24"/>
                <w:szCs w:val="24"/>
                <w:lang w:val="it-IT"/>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tcPr>
          <w:p w14:paraId="6E385F91" w14:textId="6FF46D6B" w:rsidR="00AE0824" w:rsidRPr="00D63466" w:rsidRDefault="00AE0824"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A.4 Zhvillimi i mekanizmit të bashkëpunimit me institucionet qëndrore, vendore dhe organizatat e shoqërisë civile të cilat kanë fokus për cështje të diasporës dhe migracioni</w:t>
            </w:r>
            <w:r w:rsidR="00AD5739" w:rsidRPr="00D63466">
              <w:rPr>
                <w:rFonts w:ascii="Times New Roman" w:eastAsiaTheme="minorHAnsi" w:hAnsi="Times New Roman" w:cs="Times New Roman"/>
                <w:bCs/>
                <w:sz w:val="24"/>
                <w:szCs w:val="24"/>
                <w:lang w:val="it-IT"/>
              </w:rPr>
              <w:t>t</w:t>
            </w:r>
          </w:p>
        </w:tc>
      </w:tr>
      <w:tr w:rsidR="000F221F" w:rsidRPr="0004787A" w14:paraId="75E95DFE" w14:textId="77777777" w:rsidTr="00E60D25">
        <w:trPr>
          <w:trHeight w:val="556"/>
        </w:trPr>
        <w:tc>
          <w:tcPr>
            <w:tcW w:w="2865" w:type="dxa"/>
            <w:vMerge w:val="restart"/>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7D714559"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proofErr w:type="spellStart"/>
            <w:proofErr w:type="gramStart"/>
            <w:r w:rsidRPr="0057271A">
              <w:rPr>
                <w:rFonts w:ascii="Times New Roman" w:eastAsiaTheme="minorHAnsi" w:hAnsi="Times New Roman" w:cs="Times New Roman"/>
                <w:b/>
                <w:sz w:val="24"/>
                <w:szCs w:val="24"/>
                <w:lang w:val="en-GB"/>
              </w:rPr>
              <w:t>B.Shërbimet</w:t>
            </w:r>
            <w:proofErr w:type="spellEnd"/>
            <w:proofErr w:type="gram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sociale</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dhe</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publike</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vendore</w:t>
            </w:r>
            <w:proofErr w:type="spellEnd"/>
            <w:r w:rsidRPr="0057271A">
              <w:rPr>
                <w:rFonts w:ascii="Times New Roman" w:eastAsiaTheme="minorHAnsi" w:hAnsi="Times New Roman" w:cs="Times New Roman"/>
                <w:b/>
                <w:sz w:val="24"/>
                <w:szCs w:val="24"/>
                <w:lang w:val="en-GB"/>
              </w:rPr>
              <w:t>.</w:t>
            </w: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7D7E6B5A" w14:textId="77777777" w:rsidR="000F221F" w:rsidRPr="00D81C81" w:rsidRDefault="000F221F" w:rsidP="004B3962">
            <w:pPr>
              <w:spacing w:after="160" w:line="276" w:lineRule="auto"/>
              <w:jc w:val="both"/>
              <w:rPr>
                <w:rFonts w:ascii="Times New Roman" w:eastAsiaTheme="minorHAnsi" w:hAnsi="Times New Roman" w:cs="Times New Roman"/>
                <w:bCs/>
                <w:sz w:val="24"/>
                <w:szCs w:val="24"/>
                <w:lang w:val="en-GB"/>
              </w:rPr>
            </w:pPr>
            <w:r w:rsidRPr="00D81C81">
              <w:rPr>
                <w:rFonts w:ascii="Times New Roman" w:eastAsiaTheme="minorHAnsi" w:hAnsi="Times New Roman" w:cs="Times New Roman"/>
                <w:bCs/>
                <w:sz w:val="24"/>
                <w:szCs w:val="24"/>
                <w:lang w:val="en-GB"/>
              </w:rPr>
              <w:t xml:space="preserve"> B.1</w:t>
            </w:r>
            <w:r w:rsidRPr="00D81C81">
              <w:rPr>
                <w:rFonts w:ascii="Times New Roman"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Informimi</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i</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vazhdueshëm</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për</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të</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drejtat</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dhe</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detyrimet</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ligjore</w:t>
            </w:r>
            <w:proofErr w:type="spellEnd"/>
          </w:p>
        </w:tc>
      </w:tr>
      <w:tr w:rsidR="000F221F" w:rsidRPr="00D63466" w14:paraId="44BBC688" w14:textId="77777777" w:rsidTr="00E60D25">
        <w:trPr>
          <w:trHeight w:val="556"/>
        </w:trPr>
        <w:tc>
          <w:tcPr>
            <w:tcW w:w="2865" w:type="dxa"/>
            <w:vMerge/>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vAlign w:val="center"/>
            <w:hideMark/>
          </w:tcPr>
          <w:p w14:paraId="14C7D4AF"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5136F758" w14:textId="77777777" w:rsidR="000F221F" w:rsidRPr="00D63466" w:rsidRDefault="000F221F"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B.2</w:t>
            </w:r>
            <w:r w:rsidRPr="00D63466">
              <w:rPr>
                <w:rFonts w:ascii="Times New Roman" w:hAnsi="Times New Roman" w:cs="Times New Roman"/>
                <w:bCs/>
                <w:sz w:val="24"/>
                <w:szCs w:val="24"/>
                <w:lang w:val="it-IT"/>
              </w:rPr>
              <w:t xml:space="preserve"> </w:t>
            </w:r>
            <w:r w:rsidRPr="00D63466">
              <w:rPr>
                <w:rFonts w:ascii="Times New Roman" w:eastAsiaTheme="minorHAnsi" w:hAnsi="Times New Roman" w:cs="Times New Roman"/>
                <w:bCs/>
                <w:sz w:val="24"/>
                <w:szCs w:val="24"/>
                <w:lang w:val="it-IT"/>
              </w:rPr>
              <w:t>Garantimi i sh</w:t>
            </w:r>
            <w:r w:rsidRPr="00D63466">
              <w:rPr>
                <w:rFonts w:ascii="Times New Roman" w:hAnsi="Times New Roman" w:cs="Times New Roman"/>
                <w:bCs/>
                <w:sz w:val="24"/>
                <w:szCs w:val="24"/>
                <w:lang w:val="it-IT"/>
              </w:rPr>
              <w:t>ë</w:t>
            </w:r>
            <w:r w:rsidRPr="00D63466">
              <w:rPr>
                <w:rFonts w:ascii="Times New Roman" w:eastAsiaTheme="minorHAnsi" w:hAnsi="Times New Roman" w:cs="Times New Roman"/>
                <w:bCs/>
                <w:sz w:val="24"/>
                <w:szCs w:val="24"/>
                <w:lang w:val="it-IT"/>
              </w:rPr>
              <w:t>rbimeve sociale p</w:t>
            </w:r>
            <w:r w:rsidRPr="00D63466">
              <w:rPr>
                <w:rFonts w:ascii="Times New Roman" w:hAnsi="Times New Roman" w:cs="Times New Roman"/>
                <w:bCs/>
                <w:sz w:val="24"/>
                <w:szCs w:val="24"/>
                <w:lang w:val="it-IT"/>
              </w:rPr>
              <w:t>ë</w:t>
            </w:r>
            <w:r w:rsidRPr="00D63466">
              <w:rPr>
                <w:rFonts w:ascii="Times New Roman" w:eastAsiaTheme="minorHAnsi" w:hAnsi="Times New Roman" w:cs="Times New Roman"/>
                <w:bCs/>
                <w:sz w:val="24"/>
                <w:szCs w:val="24"/>
                <w:lang w:val="it-IT"/>
              </w:rPr>
              <w:t>r integrimin/riintegrimin e migrant</w:t>
            </w:r>
            <w:r w:rsidRPr="00D63466">
              <w:rPr>
                <w:rFonts w:ascii="Times New Roman" w:hAnsi="Times New Roman" w:cs="Times New Roman"/>
                <w:bCs/>
                <w:sz w:val="24"/>
                <w:szCs w:val="24"/>
                <w:lang w:val="it-IT"/>
              </w:rPr>
              <w:t>ë</w:t>
            </w:r>
            <w:r w:rsidRPr="00D63466">
              <w:rPr>
                <w:rFonts w:ascii="Times New Roman" w:eastAsiaTheme="minorHAnsi" w:hAnsi="Times New Roman" w:cs="Times New Roman"/>
                <w:bCs/>
                <w:sz w:val="24"/>
                <w:szCs w:val="24"/>
                <w:lang w:val="it-IT"/>
              </w:rPr>
              <w:t>ve t</w:t>
            </w:r>
            <w:r w:rsidRPr="00D63466">
              <w:rPr>
                <w:rFonts w:ascii="Times New Roman" w:hAnsi="Times New Roman" w:cs="Times New Roman"/>
                <w:bCs/>
                <w:sz w:val="24"/>
                <w:szCs w:val="24"/>
                <w:lang w:val="it-IT"/>
              </w:rPr>
              <w:t>ë</w:t>
            </w:r>
            <w:r w:rsidRPr="00D63466">
              <w:rPr>
                <w:rFonts w:ascii="Times New Roman" w:eastAsiaTheme="minorHAnsi" w:hAnsi="Times New Roman" w:cs="Times New Roman"/>
                <w:bCs/>
                <w:sz w:val="24"/>
                <w:szCs w:val="24"/>
                <w:lang w:val="it-IT"/>
              </w:rPr>
              <w:t xml:space="preserve"> </w:t>
            </w:r>
            <w:r w:rsidRPr="00D63466">
              <w:rPr>
                <w:rFonts w:ascii="Times New Roman" w:eastAsiaTheme="minorHAnsi" w:hAnsi="Times New Roman" w:cs="Times New Roman"/>
                <w:bCs/>
                <w:sz w:val="24"/>
                <w:szCs w:val="24"/>
                <w:lang w:val="it-IT"/>
              </w:rPr>
              <w:lastRenderedPageBreak/>
              <w:t>kthyer dhe diaspor</w:t>
            </w:r>
            <w:r w:rsidRPr="00D63466">
              <w:rPr>
                <w:rFonts w:ascii="Times New Roman" w:hAnsi="Times New Roman" w:cs="Times New Roman"/>
                <w:bCs/>
                <w:sz w:val="24"/>
                <w:szCs w:val="24"/>
                <w:lang w:val="it-IT"/>
              </w:rPr>
              <w:t>ë</w:t>
            </w:r>
            <w:r w:rsidRPr="00D63466">
              <w:rPr>
                <w:rFonts w:ascii="Times New Roman" w:eastAsiaTheme="minorHAnsi" w:hAnsi="Times New Roman" w:cs="Times New Roman"/>
                <w:bCs/>
                <w:sz w:val="24"/>
                <w:szCs w:val="24"/>
                <w:lang w:val="it-IT"/>
              </w:rPr>
              <w:t>s</w:t>
            </w:r>
          </w:p>
        </w:tc>
      </w:tr>
      <w:tr w:rsidR="000F221F" w:rsidRPr="00D63466" w14:paraId="1612004F" w14:textId="77777777" w:rsidTr="00E60D25">
        <w:trPr>
          <w:trHeight w:val="541"/>
        </w:trPr>
        <w:tc>
          <w:tcPr>
            <w:tcW w:w="2865" w:type="dxa"/>
            <w:vMerge w:val="restart"/>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vAlign w:val="center"/>
            <w:hideMark/>
          </w:tcPr>
          <w:p w14:paraId="72BC27E5"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proofErr w:type="spellStart"/>
            <w:r w:rsidRPr="0057271A">
              <w:rPr>
                <w:rFonts w:ascii="Times New Roman" w:eastAsiaTheme="minorHAnsi" w:hAnsi="Times New Roman" w:cs="Times New Roman"/>
                <w:b/>
                <w:sz w:val="24"/>
                <w:szCs w:val="24"/>
                <w:lang w:val="en-GB"/>
              </w:rPr>
              <w:lastRenderedPageBreak/>
              <w:t>C.Zhvillimi</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ekonomik</w:t>
            </w:r>
            <w:proofErr w:type="spellEnd"/>
            <w:r w:rsidRPr="0057271A">
              <w:rPr>
                <w:rFonts w:ascii="Times New Roman" w:eastAsiaTheme="minorHAnsi" w:hAnsi="Times New Roman" w:cs="Times New Roman"/>
                <w:b/>
                <w:sz w:val="24"/>
                <w:szCs w:val="24"/>
                <w:lang w:val="en-GB"/>
              </w:rPr>
              <w:t xml:space="preserve"> vendor</w:t>
            </w: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375369E3" w14:textId="77777777" w:rsidR="000F221F" w:rsidRPr="00D63466" w:rsidRDefault="000F221F"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C.1</w:t>
            </w:r>
            <w:r w:rsidRPr="00D63466">
              <w:rPr>
                <w:rFonts w:ascii="Times New Roman" w:hAnsi="Times New Roman" w:cs="Times New Roman"/>
                <w:bCs/>
                <w:sz w:val="24"/>
                <w:szCs w:val="24"/>
                <w:lang w:val="it-IT"/>
              </w:rPr>
              <w:t xml:space="preserve"> </w:t>
            </w:r>
            <w:r w:rsidRPr="00D63466">
              <w:rPr>
                <w:rFonts w:ascii="Times New Roman" w:eastAsiaTheme="minorHAnsi" w:hAnsi="Times New Roman" w:cs="Times New Roman"/>
                <w:bCs/>
                <w:sz w:val="24"/>
                <w:szCs w:val="24"/>
                <w:lang w:val="it-IT"/>
              </w:rPr>
              <w:t>Identifikimi dhe publikimi për diaspor</w:t>
            </w:r>
            <w:r w:rsidRPr="00D63466">
              <w:rPr>
                <w:rFonts w:ascii="Times New Roman" w:hAnsi="Times New Roman" w:cs="Times New Roman"/>
                <w:bCs/>
                <w:sz w:val="24"/>
                <w:szCs w:val="24"/>
                <w:lang w:val="it-IT"/>
              </w:rPr>
              <w:t>ë</w:t>
            </w:r>
            <w:r w:rsidRPr="00D63466">
              <w:rPr>
                <w:rFonts w:ascii="Times New Roman" w:eastAsiaTheme="minorHAnsi" w:hAnsi="Times New Roman" w:cs="Times New Roman"/>
                <w:bCs/>
                <w:sz w:val="24"/>
                <w:szCs w:val="24"/>
                <w:lang w:val="it-IT"/>
              </w:rPr>
              <w:t>n i nevojave vendore për investime publike</w:t>
            </w:r>
          </w:p>
        </w:tc>
      </w:tr>
      <w:tr w:rsidR="000F221F" w:rsidRPr="00D63466" w14:paraId="3479B404" w14:textId="77777777" w:rsidTr="00E60D25">
        <w:trPr>
          <w:trHeight w:val="600"/>
        </w:trPr>
        <w:tc>
          <w:tcPr>
            <w:tcW w:w="2865" w:type="dxa"/>
            <w:vMerge/>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vAlign w:val="center"/>
            <w:hideMark/>
          </w:tcPr>
          <w:p w14:paraId="4BA29E2E" w14:textId="77777777" w:rsidR="000F221F" w:rsidRPr="00D63466" w:rsidRDefault="000F221F" w:rsidP="004B3962">
            <w:pPr>
              <w:spacing w:after="160" w:line="276" w:lineRule="auto"/>
              <w:jc w:val="both"/>
              <w:rPr>
                <w:rFonts w:ascii="Times New Roman" w:eastAsiaTheme="minorHAnsi" w:hAnsi="Times New Roman" w:cs="Times New Roman"/>
                <w:b/>
                <w:sz w:val="24"/>
                <w:szCs w:val="24"/>
                <w:lang w:val="it-IT"/>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389B2F7E" w14:textId="77777777" w:rsidR="000F221F" w:rsidRPr="00D63466" w:rsidRDefault="000F221F"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C.2 Garantimi i mbështetjes për realizimin e investimeve publike dhe private nga diaspora dhe migrantët e kthyer</w:t>
            </w:r>
          </w:p>
        </w:tc>
      </w:tr>
      <w:tr w:rsidR="000F221F" w:rsidRPr="00D63466" w14:paraId="1A8CB4B0" w14:textId="77777777" w:rsidTr="00E60D25">
        <w:trPr>
          <w:trHeight w:val="571"/>
        </w:trPr>
        <w:tc>
          <w:tcPr>
            <w:tcW w:w="2865" w:type="dxa"/>
            <w:vMerge/>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vAlign w:val="center"/>
            <w:hideMark/>
          </w:tcPr>
          <w:p w14:paraId="3BFBBC9E" w14:textId="77777777" w:rsidR="000F221F" w:rsidRPr="00D63466" w:rsidRDefault="000F221F" w:rsidP="004B3962">
            <w:pPr>
              <w:spacing w:after="160" w:line="276" w:lineRule="auto"/>
              <w:jc w:val="both"/>
              <w:rPr>
                <w:rFonts w:ascii="Times New Roman" w:eastAsiaTheme="minorHAnsi" w:hAnsi="Times New Roman" w:cs="Times New Roman"/>
                <w:b/>
                <w:sz w:val="24"/>
                <w:szCs w:val="24"/>
                <w:lang w:val="it-IT"/>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437FD7F5" w14:textId="78C583F6" w:rsidR="000F221F" w:rsidRPr="00D63466" w:rsidRDefault="000F221F"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C.3 Lehtësimi i procedurave për investimet e reja të diasporës</w:t>
            </w:r>
            <w:r w:rsidR="006B1975" w:rsidRPr="00D63466">
              <w:rPr>
                <w:rFonts w:ascii="Times New Roman" w:eastAsiaTheme="minorHAnsi" w:hAnsi="Times New Roman" w:cs="Times New Roman"/>
                <w:bCs/>
                <w:sz w:val="24"/>
                <w:szCs w:val="24"/>
                <w:lang w:val="it-IT"/>
              </w:rPr>
              <w:t>.</w:t>
            </w:r>
          </w:p>
        </w:tc>
      </w:tr>
      <w:tr w:rsidR="000F221F" w:rsidRPr="0004787A" w14:paraId="1B73C796" w14:textId="77777777" w:rsidTr="00E60D25">
        <w:trPr>
          <w:trHeight w:val="827"/>
        </w:trPr>
        <w:tc>
          <w:tcPr>
            <w:tcW w:w="2865"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vAlign w:val="center"/>
          </w:tcPr>
          <w:p w14:paraId="22FC7FE2"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proofErr w:type="spellStart"/>
            <w:r w:rsidRPr="0057271A">
              <w:rPr>
                <w:rFonts w:ascii="Times New Roman" w:eastAsiaTheme="minorHAnsi" w:hAnsi="Times New Roman" w:cs="Times New Roman"/>
                <w:b/>
                <w:sz w:val="24"/>
                <w:szCs w:val="24"/>
                <w:lang w:val="en-GB"/>
              </w:rPr>
              <w:t>D.Veprimtaritë</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kulturore</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dhe</w:t>
            </w:r>
            <w:proofErr w:type="spellEnd"/>
            <w:r w:rsidRPr="0057271A">
              <w:rPr>
                <w:rFonts w:ascii="Times New Roman" w:eastAsiaTheme="minorHAnsi" w:hAnsi="Times New Roman" w:cs="Times New Roman"/>
                <w:b/>
                <w:sz w:val="24"/>
                <w:szCs w:val="24"/>
                <w:lang w:val="en-GB"/>
              </w:rPr>
              <w:t xml:space="preserve"> </w:t>
            </w:r>
            <w:proofErr w:type="spellStart"/>
            <w:r w:rsidRPr="0057271A">
              <w:rPr>
                <w:rFonts w:ascii="Times New Roman" w:eastAsiaTheme="minorHAnsi" w:hAnsi="Times New Roman" w:cs="Times New Roman"/>
                <w:b/>
                <w:sz w:val="24"/>
                <w:szCs w:val="24"/>
                <w:lang w:val="en-GB"/>
              </w:rPr>
              <w:t>artistike</w:t>
            </w:r>
            <w:proofErr w:type="spellEnd"/>
            <w:r w:rsidRPr="0057271A">
              <w:rPr>
                <w:rFonts w:ascii="Times New Roman" w:eastAsiaTheme="minorHAnsi" w:hAnsi="Times New Roman" w:cs="Times New Roman"/>
                <w:b/>
                <w:sz w:val="24"/>
                <w:szCs w:val="24"/>
                <w:lang w:val="en-GB"/>
              </w:rPr>
              <w:t xml:space="preserve"> </w:t>
            </w:r>
          </w:p>
          <w:p w14:paraId="4BC2C091" w14:textId="77777777" w:rsidR="000F221F" w:rsidRPr="0057271A" w:rsidRDefault="000F221F" w:rsidP="004B3962">
            <w:pPr>
              <w:spacing w:after="160" w:line="276" w:lineRule="auto"/>
              <w:jc w:val="both"/>
              <w:rPr>
                <w:rFonts w:ascii="Times New Roman" w:eastAsiaTheme="minorHAnsi" w:hAnsi="Times New Roman" w:cs="Times New Roman"/>
                <w:b/>
                <w:sz w:val="24"/>
                <w:szCs w:val="24"/>
                <w:lang w:val="en-GB"/>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09624EC0" w14:textId="77777777" w:rsidR="000F221F" w:rsidRPr="00D81C81" w:rsidRDefault="000F221F" w:rsidP="004B3962">
            <w:pPr>
              <w:spacing w:after="160" w:line="276" w:lineRule="auto"/>
              <w:jc w:val="both"/>
              <w:rPr>
                <w:rFonts w:ascii="Times New Roman" w:eastAsiaTheme="minorHAnsi" w:hAnsi="Times New Roman" w:cs="Times New Roman"/>
                <w:bCs/>
                <w:sz w:val="24"/>
                <w:szCs w:val="24"/>
                <w:lang w:val="en-GB"/>
              </w:rPr>
            </w:pPr>
            <w:r w:rsidRPr="00D81C81">
              <w:rPr>
                <w:rFonts w:ascii="Times New Roman" w:eastAsiaTheme="minorHAnsi" w:hAnsi="Times New Roman" w:cs="Times New Roman"/>
                <w:bCs/>
                <w:sz w:val="24"/>
                <w:szCs w:val="24"/>
                <w:lang w:val="en-GB"/>
              </w:rPr>
              <w:t xml:space="preserve">D.1 </w:t>
            </w:r>
            <w:proofErr w:type="spellStart"/>
            <w:r w:rsidRPr="00D81C81">
              <w:rPr>
                <w:rFonts w:ascii="Times New Roman" w:eastAsiaTheme="minorHAnsi" w:hAnsi="Times New Roman" w:cs="Times New Roman"/>
                <w:bCs/>
                <w:sz w:val="24"/>
                <w:szCs w:val="24"/>
                <w:lang w:val="en-GB"/>
              </w:rPr>
              <w:t>Promovimi</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i</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kontributit</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dhe</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vlerave</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të</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diasporës</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në</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fushën</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artistike</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dhe</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kulturore</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të</w:t>
            </w:r>
            <w:proofErr w:type="spellEnd"/>
            <w:r w:rsidRPr="00D81C81">
              <w:rPr>
                <w:rFonts w:ascii="Times New Roman" w:eastAsiaTheme="minorHAnsi" w:hAnsi="Times New Roman" w:cs="Times New Roman"/>
                <w:bCs/>
                <w:sz w:val="24"/>
                <w:szCs w:val="24"/>
                <w:lang w:val="en-GB"/>
              </w:rPr>
              <w:t xml:space="preserve"> </w:t>
            </w:r>
            <w:proofErr w:type="spellStart"/>
            <w:r w:rsidRPr="00D81C81">
              <w:rPr>
                <w:rFonts w:ascii="Times New Roman" w:eastAsiaTheme="minorHAnsi" w:hAnsi="Times New Roman" w:cs="Times New Roman"/>
                <w:bCs/>
                <w:sz w:val="24"/>
                <w:szCs w:val="24"/>
                <w:lang w:val="en-GB"/>
              </w:rPr>
              <w:t>bashkisë</w:t>
            </w:r>
            <w:proofErr w:type="spellEnd"/>
          </w:p>
        </w:tc>
      </w:tr>
      <w:tr w:rsidR="005B1BE4" w:rsidRPr="00D63466" w14:paraId="0DBBA30E" w14:textId="77777777" w:rsidTr="008338DD">
        <w:trPr>
          <w:trHeight w:val="1086"/>
        </w:trPr>
        <w:tc>
          <w:tcPr>
            <w:tcW w:w="2865" w:type="dxa"/>
            <w:vMerge w:val="restart"/>
            <w:tcBorders>
              <w:top w:val="single" w:sz="12" w:space="0" w:color="1481AB" w:themeColor="accent1" w:themeShade="BF"/>
              <w:left w:val="single" w:sz="12" w:space="0" w:color="1481AB" w:themeColor="accent1" w:themeShade="BF"/>
              <w:right w:val="single" w:sz="12" w:space="0" w:color="1481AB" w:themeColor="accent1" w:themeShade="BF"/>
            </w:tcBorders>
            <w:vAlign w:val="center"/>
            <w:hideMark/>
          </w:tcPr>
          <w:p w14:paraId="43BC82EF" w14:textId="5C3B2AE9" w:rsidR="005B1BE4" w:rsidRPr="00D63466" w:rsidRDefault="005B1BE4" w:rsidP="004B3962">
            <w:pPr>
              <w:spacing w:after="160" w:line="276" w:lineRule="auto"/>
              <w:jc w:val="both"/>
              <w:rPr>
                <w:rFonts w:ascii="Times New Roman" w:eastAsiaTheme="minorHAnsi" w:hAnsi="Times New Roman" w:cs="Times New Roman"/>
                <w:b/>
                <w:sz w:val="24"/>
                <w:szCs w:val="24"/>
                <w:lang w:val="it-IT"/>
              </w:rPr>
            </w:pPr>
            <w:r w:rsidRPr="00D63466">
              <w:rPr>
                <w:rFonts w:ascii="Times New Roman" w:eastAsiaTheme="minorHAnsi" w:hAnsi="Times New Roman" w:cs="Times New Roman"/>
                <w:b/>
                <w:sz w:val="24"/>
                <w:szCs w:val="24"/>
                <w:lang w:val="it-IT"/>
              </w:rPr>
              <w:t>E. Koordinimi i ndihmës financiare dhe teknike me donator</w:t>
            </w:r>
            <w:r w:rsidR="004D063C" w:rsidRPr="00D63466">
              <w:rPr>
                <w:rFonts w:ascii="Times New Roman" w:eastAsiaTheme="minorHAnsi" w:hAnsi="Times New Roman" w:cs="Times New Roman"/>
                <w:b/>
                <w:sz w:val="24"/>
                <w:szCs w:val="24"/>
                <w:lang w:val="it-IT"/>
              </w:rPr>
              <w:t>ë</w:t>
            </w:r>
            <w:r w:rsidRPr="00D63466">
              <w:rPr>
                <w:rFonts w:ascii="Times New Roman" w:eastAsiaTheme="minorHAnsi" w:hAnsi="Times New Roman" w:cs="Times New Roman"/>
                <w:b/>
                <w:sz w:val="24"/>
                <w:szCs w:val="24"/>
                <w:lang w:val="it-IT"/>
              </w:rPr>
              <w:t>t</w:t>
            </w: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hideMark/>
          </w:tcPr>
          <w:p w14:paraId="31F7E291" w14:textId="77777777" w:rsidR="005B1BE4" w:rsidRPr="00D63466" w:rsidRDefault="005B1BE4"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E.1 Vendosja e sistemit për bashkëpunim dhe koordinim të projekteve me përfaqësuesit e organizatave, donatorë dhe ofruesit e shërbimeve</w:t>
            </w:r>
          </w:p>
        </w:tc>
      </w:tr>
      <w:tr w:rsidR="005B1BE4" w:rsidRPr="00D63466" w14:paraId="5610BCD9" w14:textId="77777777" w:rsidTr="008338DD">
        <w:trPr>
          <w:trHeight w:val="1086"/>
        </w:trPr>
        <w:tc>
          <w:tcPr>
            <w:tcW w:w="2865" w:type="dxa"/>
            <w:vMerge/>
            <w:tcBorders>
              <w:left w:val="single" w:sz="12" w:space="0" w:color="1481AB" w:themeColor="accent1" w:themeShade="BF"/>
              <w:bottom w:val="single" w:sz="12" w:space="0" w:color="1481AB" w:themeColor="accent1" w:themeShade="BF"/>
              <w:right w:val="single" w:sz="12" w:space="0" w:color="1481AB" w:themeColor="accent1" w:themeShade="BF"/>
            </w:tcBorders>
            <w:vAlign w:val="center"/>
          </w:tcPr>
          <w:p w14:paraId="2767433C" w14:textId="77777777" w:rsidR="005B1BE4" w:rsidRPr="00D63466" w:rsidRDefault="005B1BE4" w:rsidP="004B3962">
            <w:pPr>
              <w:spacing w:after="160" w:line="276" w:lineRule="auto"/>
              <w:jc w:val="both"/>
              <w:rPr>
                <w:rFonts w:ascii="Times New Roman" w:eastAsiaTheme="minorHAnsi" w:hAnsi="Times New Roman" w:cs="Times New Roman"/>
                <w:bCs/>
                <w:sz w:val="24"/>
                <w:szCs w:val="24"/>
                <w:lang w:val="it-IT"/>
              </w:rPr>
            </w:pPr>
          </w:p>
        </w:tc>
        <w:tc>
          <w:tcPr>
            <w:tcW w:w="4320" w:type="dxa"/>
            <w:tcBorders>
              <w:top w:val="single" w:sz="12" w:space="0" w:color="1481AB" w:themeColor="accent1" w:themeShade="BF"/>
              <w:left w:val="single" w:sz="12" w:space="0" w:color="1481AB" w:themeColor="accent1" w:themeShade="BF"/>
              <w:bottom w:val="single" w:sz="12" w:space="0" w:color="1481AB" w:themeColor="accent1" w:themeShade="BF"/>
              <w:right w:val="single" w:sz="12" w:space="0" w:color="1481AB" w:themeColor="accent1" w:themeShade="BF"/>
            </w:tcBorders>
          </w:tcPr>
          <w:p w14:paraId="3F8B177C" w14:textId="4BB0DB53" w:rsidR="005B1BE4" w:rsidRPr="00D63466" w:rsidRDefault="005B1BE4" w:rsidP="004B3962">
            <w:pPr>
              <w:spacing w:after="160" w:line="276" w:lineRule="auto"/>
              <w:jc w:val="both"/>
              <w:rPr>
                <w:rFonts w:ascii="Times New Roman" w:eastAsiaTheme="minorHAnsi" w:hAnsi="Times New Roman" w:cs="Times New Roman"/>
                <w:bCs/>
                <w:sz w:val="24"/>
                <w:szCs w:val="24"/>
                <w:lang w:val="it-IT"/>
              </w:rPr>
            </w:pPr>
            <w:r w:rsidRPr="00D63466">
              <w:rPr>
                <w:rFonts w:ascii="Times New Roman" w:eastAsiaTheme="minorHAnsi" w:hAnsi="Times New Roman" w:cs="Times New Roman"/>
                <w:bCs/>
                <w:sz w:val="24"/>
                <w:szCs w:val="24"/>
                <w:lang w:val="it-IT"/>
              </w:rPr>
              <w:t>E.2 Monitorimi dhe vlerësimi i zbatimit të projekteve dhe asistencës teknike.</w:t>
            </w:r>
          </w:p>
        </w:tc>
      </w:tr>
    </w:tbl>
    <w:p w14:paraId="25B7D6EB" w14:textId="170D37EA" w:rsidR="00FC3493" w:rsidRPr="00D63466" w:rsidRDefault="00FC3493" w:rsidP="004B3962">
      <w:pPr>
        <w:spacing w:line="276" w:lineRule="auto"/>
        <w:jc w:val="both"/>
        <w:rPr>
          <w:rFonts w:ascii="Times New Roman" w:hAnsi="Times New Roman" w:cs="Times New Roman"/>
          <w:sz w:val="24"/>
          <w:szCs w:val="24"/>
          <w:lang w:val="it-IT"/>
        </w:rPr>
      </w:pPr>
    </w:p>
    <w:p w14:paraId="7126D2AA" w14:textId="77777777" w:rsidR="000F221F" w:rsidRPr="00D63466" w:rsidRDefault="000F221F" w:rsidP="004B3962">
      <w:pPr>
        <w:spacing w:line="276" w:lineRule="auto"/>
        <w:jc w:val="both"/>
        <w:rPr>
          <w:rFonts w:ascii="Times New Roman" w:hAnsi="Times New Roman" w:cs="Times New Roman"/>
          <w:color w:val="FF0000"/>
          <w:sz w:val="24"/>
          <w:szCs w:val="24"/>
          <w:lang w:val="it-IT"/>
        </w:rPr>
      </w:pPr>
    </w:p>
    <w:p w14:paraId="18BCC70C"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Për realizim sa më efektiv, fushat e veprimit kanalizojnë problematikat dhe proceset e tjera të veprimatrisë së bashkisë në objektiva, të cilat përkthehen në masa konkrete të matshme, të realizueshme dhe të </w:t>
      </w:r>
      <w:r w:rsidRPr="00D63466">
        <w:rPr>
          <w:rFonts w:ascii="Times New Roman" w:hAnsi="Times New Roman" w:cs="Times New Roman"/>
          <w:sz w:val="24"/>
          <w:szCs w:val="24"/>
          <w:lang w:val="it-IT"/>
        </w:rPr>
        <w:lastRenderedPageBreak/>
        <w:t>monitorueshme.</w:t>
      </w:r>
    </w:p>
    <w:p w14:paraId="1D2CCA63" w14:textId="0F16865A" w:rsidR="00FC3493" w:rsidRPr="00D63466" w:rsidRDefault="00FC3493" w:rsidP="004B3962">
      <w:pPr>
        <w:spacing w:line="276" w:lineRule="auto"/>
        <w:jc w:val="both"/>
        <w:rPr>
          <w:rFonts w:ascii="Times New Roman" w:hAnsi="Times New Roman" w:cs="Times New Roman"/>
          <w:b/>
          <w:color w:val="FF0000"/>
          <w:sz w:val="24"/>
          <w:szCs w:val="24"/>
          <w:u w:val="single"/>
          <w:lang w:val="it-IT"/>
        </w:rPr>
      </w:pPr>
    </w:p>
    <w:p w14:paraId="6E2CF47F" w14:textId="77777777" w:rsidR="00AD5739" w:rsidRPr="00D63466" w:rsidRDefault="00AD5739" w:rsidP="004B3962">
      <w:pPr>
        <w:spacing w:line="276" w:lineRule="auto"/>
        <w:jc w:val="both"/>
        <w:rPr>
          <w:rFonts w:ascii="Times New Roman" w:hAnsi="Times New Roman" w:cs="Times New Roman"/>
          <w:b/>
          <w:color w:val="FF0000"/>
          <w:sz w:val="24"/>
          <w:szCs w:val="24"/>
          <w:u w:val="single"/>
          <w:lang w:val="it-IT"/>
        </w:rPr>
      </w:pPr>
    </w:p>
    <w:p w14:paraId="5A5D0630" w14:textId="77777777" w:rsidR="00FC3493" w:rsidRPr="00D63466" w:rsidRDefault="00FC3493" w:rsidP="004B3962">
      <w:pPr>
        <w:spacing w:line="276" w:lineRule="auto"/>
        <w:jc w:val="both"/>
        <w:rPr>
          <w:rFonts w:ascii="Times New Roman" w:hAnsi="Times New Roman" w:cs="Times New Roman"/>
          <w:b/>
          <w:sz w:val="24"/>
          <w:szCs w:val="24"/>
          <w:u w:val="single"/>
          <w:lang w:val="it-IT"/>
        </w:rPr>
      </w:pPr>
      <w:r w:rsidRPr="00D63466">
        <w:rPr>
          <w:rFonts w:ascii="Times New Roman" w:hAnsi="Times New Roman" w:cs="Times New Roman"/>
          <w:b/>
          <w:sz w:val="24"/>
          <w:szCs w:val="24"/>
          <w:u w:val="single"/>
          <w:lang w:val="it-IT"/>
        </w:rPr>
        <w:t>FUSHA E VEPRIMIT A:</w:t>
      </w:r>
    </w:p>
    <w:p w14:paraId="3DC3518E"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Menaxhimi institucional vendor i diasporës dhe migracionit, është një proces i cili realizohet nëpërmjet forcimit të strukturave vendore duke zhvilluar kapacitetet e burimeve njerëzore në institucionet vendore dhe koordinimit të aktiviteteve me institucionet e pushtetit qendror dhe organizata të ndryshme kombëtare e ndërkombëtare, në mënyrë që të realizohet një urë e qëndrueshme bashkëpunimi me diasporën. Çdo fazë e këtij procesi duhet të kryejë një identifikim real të nevojave konkrete, jo vetëm në bazë trajnimesh dhe kurrikulash për çështjet e diasporës dhe migracionit, por edhe në një nivel më të prekshëm, duke ndjekur programe të shkëmbimit të eksperiancave në vendet me histori më të pasur në fushën e menaxhimit të resurseve të diasporës.</w:t>
      </w:r>
    </w:p>
    <w:p w14:paraId="091C8091"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Në mënyrë që të realizohet koordinimi i duhur dhe efektiv midis institucioneve dhe organizatave, krijimi i databazës së institucioneve qendrore, organizatave ndërkombëtare me detyra funksionale për çështjet e diasporës dhe migracionit, do të lehtësojë këtë proces, duke përcaktuar rrugët e komunikimit për shkëmbimin e të dhënave në mënyrë periodike. Sipas të njëjtit model, por edhe për të krijuar akses më të lehtë, do të krijohet baza e të dhënave për organizatat e komiteteve të diasporës, me një hapësirë të dedikuar në faqen zyrtare të bashkisë. Kjo platformë do të të nxisi një ndërveprim të rrjetit të profesionistëve të fushave të ndryshme, bizneseve dhe organizatave të diasporës, nëpërmjet takimeve periodike.</w:t>
      </w:r>
    </w:p>
    <w:p w14:paraId="257CF532" w14:textId="77777777" w:rsidR="00FC3493" w:rsidRPr="00D63466" w:rsidRDefault="00FC3493" w:rsidP="004B3962">
      <w:pPr>
        <w:spacing w:line="276" w:lineRule="auto"/>
        <w:jc w:val="both"/>
        <w:rPr>
          <w:rFonts w:ascii="Times New Roman" w:hAnsi="Times New Roman" w:cs="Times New Roman"/>
          <w:b/>
          <w:sz w:val="24"/>
          <w:szCs w:val="24"/>
          <w:u w:val="single"/>
          <w:lang w:val="it-IT"/>
        </w:rPr>
      </w:pPr>
    </w:p>
    <w:p w14:paraId="45D753AF" w14:textId="77777777" w:rsidR="00FC3493" w:rsidRPr="00D63466" w:rsidRDefault="00FC3493" w:rsidP="004B3962">
      <w:pPr>
        <w:spacing w:line="276" w:lineRule="auto"/>
        <w:jc w:val="both"/>
        <w:rPr>
          <w:rFonts w:ascii="Times New Roman" w:hAnsi="Times New Roman" w:cs="Times New Roman"/>
          <w:b/>
          <w:sz w:val="24"/>
          <w:szCs w:val="24"/>
          <w:u w:val="single"/>
          <w:lang w:val="it-IT"/>
        </w:rPr>
      </w:pPr>
      <w:r w:rsidRPr="00D63466">
        <w:rPr>
          <w:rFonts w:ascii="Times New Roman" w:hAnsi="Times New Roman" w:cs="Times New Roman"/>
          <w:b/>
          <w:sz w:val="24"/>
          <w:szCs w:val="24"/>
          <w:u w:val="single"/>
          <w:lang w:val="it-IT"/>
        </w:rPr>
        <w:t>FUSHA E VEPRIMIT B:</w:t>
      </w:r>
    </w:p>
    <w:p w14:paraId="70B23637"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Në fushën e shërbimeve publike dhe sociale vendore, ky plan ka </w:t>
      </w:r>
      <w:r w:rsidRPr="00D63466">
        <w:rPr>
          <w:rFonts w:ascii="Times New Roman" w:hAnsi="Times New Roman" w:cs="Times New Roman"/>
          <w:sz w:val="24"/>
          <w:szCs w:val="24"/>
          <w:lang w:val="it-IT"/>
        </w:rPr>
        <w:lastRenderedPageBreak/>
        <w:t xml:space="preserve">objektiva kryesorë informimin e vazhdueshëm të diasporës dhe migrantëve të rikthyer, si dhe garantimin e shërbimeve sociale për integrimin dhe riintegrim e tyre. Këto objektiva do të arrihen nëpërmjet hartimit dhe shpërndarjes së broshurave informuese, organzimit të fushatave ndërgjegjësuese për shërbimet sociale publike që përfitojnë qytetarët e rikthyer nga migracioni dhe diaspora, si dhe për të drejtat dhe detyrimet e tyre. </w:t>
      </w:r>
    </w:p>
    <w:p w14:paraId="7FD6CD6B"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Shërbimet publike sociale vendore, duhet tju garantohen subjekteve të këtij plan veprimi, nëpërmjet përfshirjes së punonjësve social të trajnuar në ofrimin dhe referimin për mbështetje në strukturat e posaçme vendore, qëndrore apo dhe organizata të shoqërisë civile. </w:t>
      </w:r>
    </w:p>
    <w:p w14:paraId="6E93825F" w14:textId="77777777" w:rsidR="00FC3493" w:rsidRPr="00D63466" w:rsidRDefault="00FC3493" w:rsidP="004B3962">
      <w:pPr>
        <w:spacing w:line="276" w:lineRule="auto"/>
        <w:jc w:val="both"/>
        <w:rPr>
          <w:rFonts w:ascii="Times New Roman" w:hAnsi="Times New Roman" w:cs="Times New Roman"/>
          <w:b/>
          <w:color w:val="FF0000"/>
          <w:sz w:val="24"/>
          <w:szCs w:val="24"/>
          <w:u w:val="single"/>
          <w:lang w:val="it-IT"/>
        </w:rPr>
      </w:pPr>
    </w:p>
    <w:p w14:paraId="2F8487C0" w14:textId="77777777" w:rsidR="00B94A89" w:rsidRPr="00D63466" w:rsidRDefault="00B94A89" w:rsidP="004B3962">
      <w:pPr>
        <w:spacing w:line="276" w:lineRule="auto"/>
        <w:jc w:val="both"/>
        <w:rPr>
          <w:rFonts w:ascii="Times New Roman" w:hAnsi="Times New Roman" w:cs="Times New Roman"/>
          <w:b/>
          <w:color w:val="FF0000"/>
          <w:sz w:val="24"/>
          <w:szCs w:val="24"/>
          <w:u w:val="single"/>
          <w:lang w:val="it-IT"/>
        </w:rPr>
      </w:pPr>
    </w:p>
    <w:p w14:paraId="2BFD6422" w14:textId="309DC468" w:rsidR="00FC3493" w:rsidRPr="00D63466" w:rsidRDefault="00FC3493" w:rsidP="004B3962">
      <w:pPr>
        <w:spacing w:line="276" w:lineRule="auto"/>
        <w:jc w:val="both"/>
        <w:rPr>
          <w:rFonts w:ascii="Times New Roman" w:hAnsi="Times New Roman" w:cs="Times New Roman"/>
          <w:b/>
          <w:sz w:val="24"/>
          <w:szCs w:val="24"/>
          <w:u w:val="single"/>
          <w:lang w:val="it-IT"/>
        </w:rPr>
      </w:pPr>
      <w:r w:rsidRPr="00D63466">
        <w:rPr>
          <w:rFonts w:ascii="Times New Roman" w:hAnsi="Times New Roman" w:cs="Times New Roman"/>
          <w:b/>
          <w:sz w:val="24"/>
          <w:szCs w:val="24"/>
          <w:u w:val="single"/>
          <w:lang w:val="it-IT"/>
        </w:rPr>
        <w:t>FUSHA E VEPRIMIT C:</w:t>
      </w:r>
    </w:p>
    <w:p w14:paraId="32F73C4D"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Në fushën e zhvillimit ekonomik vendor plani ka objektiva kryesorë: identifikimin dhe publikimin e nevojave vendore për investime publike nga diaspora dhe migrantët e kthyer, garantimin e mbështetjes për realizimin e këtyre investimeve publike, si dhe lehtësimin e procedurave për kryerjen e tyre.</w:t>
      </w:r>
    </w:p>
    <w:p w14:paraId="51D1288B" w14:textId="21E67335"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Realizimi i këtyre objektivave do të arrihet nëpërmjet promovimit të të gjitha planeve strategjike të bashkisë </w:t>
      </w:r>
      <w:r w:rsidR="009E1956" w:rsidRPr="00D63466">
        <w:rPr>
          <w:rFonts w:ascii="Times New Roman" w:hAnsi="Times New Roman" w:cs="Times New Roman"/>
          <w:sz w:val="24"/>
          <w:szCs w:val="24"/>
          <w:lang w:val="it-IT"/>
        </w:rPr>
        <w:t>Korçë</w:t>
      </w:r>
      <w:r w:rsidRPr="00D63466">
        <w:rPr>
          <w:rFonts w:ascii="Times New Roman" w:hAnsi="Times New Roman" w:cs="Times New Roman"/>
          <w:sz w:val="24"/>
          <w:szCs w:val="24"/>
          <w:lang w:val="it-IT"/>
        </w:rPr>
        <w:t>, në mënyrë që të realizohet procesi njohës së nevojave për investime në përputhje me parashikimet në strategji më gjithpërfshirëse, duke respektuar përcaktimet e ndryshme ligjore. Këto procese njohëse do të kryhen nëpërmjët takimeve, konferencave të ndryshme më të gjithë aktorët e përfshirë, duke ju parashtruar informim dhe këshillim mbi kuadrin ligjor, institucional për zhvillimin e investimeve në Shqipëri.</w:t>
      </w:r>
    </w:p>
    <w:p w14:paraId="600D3CC7"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 xml:space="preserve">Realizimi i investime në këtë kontekst, do të kryhet më së miri nëpërmjet përcaktimit të një procedurë më e thjeshtuar për donacionet nga diaspora, </w:t>
      </w:r>
      <w:r w:rsidRPr="00D63466">
        <w:rPr>
          <w:rFonts w:ascii="Times New Roman" w:hAnsi="Times New Roman" w:cs="Times New Roman"/>
          <w:sz w:val="24"/>
          <w:szCs w:val="24"/>
          <w:lang w:val="it-IT"/>
        </w:rPr>
        <w:lastRenderedPageBreak/>
        <w:t>duke ofruar asistencë për plotësimin e dokumentacionit për aplikim, si dhe duke aplikuar masa lehtësuese në të gjitha fazat.</w:t>
      </w:r>
    </w:p>
    <w:p w14:paraId="76E187CA" w14:textId="3A7E21EA" w:rsidR="00FC3493" w:rsidRPr="00D63466" w:rsidRDefault="00FC3493" w:rsidP="004B3962">
      <w:pPr>
        <w:spacing w:line="276" w:lineRule="auto"/>
        <w:jc w:val="both"/>
        <w:rPr>
          <w:rFonts w:ascii="Times New Roman" w:hAnsi="Times New Roman" w:cs="Times New Roman"/>
          <w:b/>
          <w:sz w:val="24"/>
          <w:szCs w:val="24"/>
          <w:u w:val="single"/>
          <w:lang w:val="it-IT"/>
        </w:rPr>
      </w:pPr>
    </w:p>
    <w:p w14:paraId="13E7E9A6" w14:textId="42FB3E66" w:rsidR="00A0602B" w:rsidRPr="00D63466" w:rsidRDefault="00A0602B" w:rsidP="004B3962">
      <w:pPr>
        <w:spacing w:line="276" w:lineRule="auto"/>
        <w:jc w:val="both"/>
        <w:rPr>
          <w:rFonts w:ascii="Times New Roman" w:hAnsi="Times New Roman" w:cs="Times New Roman"/>
          <w:b/>
          <w:sz w:val="24"/>
          <w:szCs w:val="24"/>
          <w:u w:val="single"/>
          <w:lang w:val="it-IT"/>
        </w:rPr>
      </w:pPr>
    </w:p>
    <w:p w14:paraId="3B95B8A1" w14:textId="77777777" w:rsidR="00A0602B" w:rsidRPr="00D63466" w:rsidRDefault="00A0602B" w:rsidP="004B3962">
      <w:pPr>
        <w:spacing w:line="276" w:lineRule="auto"/>
        <w:jc w:val="both"/>
        <w:rPr>
          <w:rFonts w:ascii="Times New Roman" w:hAnsi="Times New Roman" w:cs="Times New Roman"/>
          <w:b/>
          <w:sz w:val="24"/>
          <w:szCs w:val="24"/>
          <w:u w:val="single"/>
          <w:lang w:val="it-IT"/>
        </w:rPr>
      </w:pPr>
    </w:p>
    <w:p w14:paraId="452346FF" w14:textId="35CD23C9" w:rsidR="00FC3493" w:rsidRPr="00D63466" w:rsidRDefault="00FC3493" w:rsidP="004B3962">
      <w:pPr>
        <w:spacing w:line="276" w:lineRule="auto"/>
        <w:jc w:val="both"/>
        <w:rPr>
          <w:rFonts w:ascii="Times New Roman" w:hAnsi="Times New Roman" w:cs="Times New Roman"/>
          <w:b/>
          <w:sz w:val="24"/>
          <w:szCs w:val="24"/>
          <w:u w:val="single"/>
          <w:lang w:val="it-IT"/>
        </w:rPr>
      </w:pPr>
      <w:r w:rsidRPr="00D63466">
        <w:rPr>
          <w:rFonts w:ascii="Times New Roman" w:hAnsi="Times New Roman" w:cs="Times New Roman"/>
          <w:b/>
          <w:sz w:val="24"/>
          <w:szCs w:val="24"/>
          <w:u w:val="single"/>
          <w:lang w:val="it-IT"/>
        </w:rPr>
        <w:t>F</w:t>
      </w:r>
      <w:r w:rsidR="0057271A" w:rsidRPr="00D63466">
        <w:rPr>
          <w:rFonts w:ascii="Times New Roman" w:hAnsi="Times New Roman" w:cs="Times New Roman"/>
          <w:b/>
          <w:sz w:val="24"/>
          <w:szCs w:val="24"/>
          <w:u w:val="single"/>
          <w:lang w:val="it-IT"/>
        </w:rPr>
        <w:t>U</w:t>
      </w:r>
      <w:r w:rsidRPr="00D63466">
        <w:rPr>
          <w:rFonts w:ascii="Times New Roman" w:hAnsi="Times New Roman" w:cs="Times New Roman"/>
          <w:b/>
          <w:sz w:val="24"/>
          <w:szCs w:val="24"/>
          <w:u w:val="single"/>
          <w:lang w:val="it-IT"/>
        </w:rPr>
        <w:t>SHA E VEPRIMIT D</w:t>
      </w:r>
    </w:p>
    <w:p w14:paraId="75676CCA"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Në fushën e veprimtarive kulturore dhe artistike, ky plan ka objektiv kryesor promovimin e kontributit dhe të vlerave të diasporës në një nivel gjithpërfshirës. Objektiv i cili do të realizohet nëpërmjet organizimit të aktiviteteve, koncerteve, panaireve, me pjesëmarrjen e diasporës, si dhe realizimin e vizitave të ndryshme për mbrojtjen e identitetit dhe kulturës shqiptare në komunitetet shqiptare të diasporës.</w:t>
      </w:r>
    </w:p>
    <w:p w14:paraId="1BC57E84" w14:textId="77777777" w:rsidR="00FC3493" w:rsidRPr="00D63466" w:rsidRDefault="00FC3493" w:rsidP="004B3962">
      <w:pPr>
        <w:spacing w:line="276" w:lineRule="auto"/>
        <w:jc w:val="both"/>
        <w:rPr>
          <w:rFonts w:ascii="Times New Roman" w:hAnsi="Times New Roman" w:cs="Times New Roman"/>
          <w:b/>
          <w:color w:val="FF0000"/>
          <w:sz w:val="24"/>
          <w:szCs w:val="24"/>
          <w:u w:val="single"/>
          <w:lang w:val="it-IT"/>
        </w:rPr>
      </w:pPr>
    </w:p>
    <w:p w14:paraId="02934E9F" w14:textId="77777777" w:rsidR="00FC3493" w:rsidRPr="00D63466" w:rsidRDefault="00FC3493" w:rsidP="004B3962">
      <w:pPr>
        <w:spacing w:line="276" w:lineRule="auto"/>
        <w:jc w:val="both"/>
        <w:rPr>
          <w:rFonts w:ascii="Times New Roman" w:hAnsi="Times New Roman" w:cs="Times New Roman"/>
          <w:b/>
          <w:sz w:val="24"/>
          <w:szCs w:val="24"/>
          <w:u w:val="single"/>
          <w:lang w:val="it-IT"/>
        </w:rPr>
      </w:pPr>
      <w:r w:rsidRPr="00D63466">
        <w:rPr>
          <w:rFonts w:ascii="Times New Roman" w:hAnsi="Times New Roman" w:cs="Times New Roman"/>
          <w:b/>
          <w:sz w:val="24"/>
          <w:szCs w:val="24"/>
          <w:u w:val="single"/>
          <w:lang w:val="it-IT"/>
        </w:rPr>
        <w:t>FUSHA E VEPRIMIT E</w:t>
      </w:r>
    </w:p>
    <w:p w14:paraId="683BD3DF" w14:textId="77777777"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Fusha e koordinimit të ndihmës financiare dhe teknike me donatorët, do të realizohet dhe përmirësohet nëpërmjet vendosjes së një sistemi për bashkëpunim dhe koordinimin të projekteve me përfaqësuesit e organizatave, donatorë dhe ofruesit e shërbimeve. Një sistem i tillë do të ndihmojë dhe subvencionojë biznese të reja nëpërmjet një granti të dedikuar. Gjithashtu, ky objektiv do të arrihet nëpërmjet hartëzimit dhe vendosjes së kontaktit me të gjitha projektet e diasporës dhe migracionit dhe organizatat që do ti implementojnë ato.</w:t>
      </w:r>
    </w:p>
    <w:p w14:paraId="5A3BEF00" w14:textId="09C4C214" w:rsidR="00FC3493" w:rsidRPr="00D63466" w:rsidRDefault="00FC3493" w:rsidP="004B3962">
      <w:pPr>
        <w:spacing w:line="276" w:lineRule="auto"/>
        <w:jc w:val="both"/>
        <w:rPr>
          <w:rFonts w:ascii="Times New Roman" w:hAnsi="Times New Roman" w:cs="Times New Roman"/>
          <w:sz w:val="24"/>
          <w:szCs w:val="24"/>
          <w:lang w:val="it-IT"/>
        </w:rPr>
      </w:pPr>
      <w:r w:rsidRPr="00D63466">
        <w:rPr>
          <w:rFonts w:ascii="Times New Roman" w:hAnsi="Times New Roman" w:cs="Times New Roman"/>
          <w:sz w:val="24"/>
          <w:szCs w:val="24"/>
          <w:lang w:val="it-IT"/>
        </w:rPr>
        <w:t>Një databazë me të gjitha projektet dhe organizatat implementuese, do të lehtësojë dhe do të realizojë koordinimin e aktiviteteve ndërmjet organizatave dhe bashkisë, si dhe do të realizojë më së miri shkëmbimin e informacionit mes tyre.</w:t>
      </w:r>
      <w:r w:rsidR="0057271A" w:rsidRPr="00D63466">
        <w:rPr>
          <w:rFonts w:ascii="Times New Roman" w:hAnsi="Times New Roman" w:cs="Times New Roman"/>
          <w:sz w:val="24"/>
          <w:szCs w:val="24"/>
          <w:lang w:val="it-IT"/>
        </w:rPr>
        <w:t xml:space="preserve"> </w:t>
      </w:r>
    </w:p>
    <w:p w14:paraId="30AE2B64" w14:textId="484CAD70" w:rsidR="00D67AEE" w:rsidRPr="00D63466" w:rsidRDefault="00D67AEE" w:rsidP="004B3962">
      <w:pPr>
        <w:spacing w:line="276" w:lineRule="auto"/>
        <w:rPr>
          <w:rFonts w:ascii="Calibri"/>
          <w:b/>
          <w:sz w:val="16"/>
          <w:lang w:val="it-IT"/>
        </w:rPr>
      </w:pPr>
    </w:p>
    <w:p w14:paraId="6ED23AE6" w14:textId="122A8C3C" w:rsidR="008D57D0" w:rsidRPr="00D63466" w:rsidRDefault="008D57D0" w:rsidP="004B3962">
      <w:pPr>
        <w:spacing w:line="276" w:lineRule="auto"/>
        <w:rPr>
          <w:rFonts w:ascii="Calibri"/>
          <w:b/>
          <w:color w:val="FF0000"/>
          <w:sz w:val="16"/>
          <w:lang w:val="it-IT"/>
        </w:rPr>
      </w:pPr>
    </w:p>
    <w:p w14:paraId="055284E2" w14:textId="77777777" w:rsidR="008D57D0" w:rsidRPr="00D63466" w:rsidRDefault="008D57D0" w:rsidP="004B3962">
      <w:pPr>
        <w:spacing w:line="276" w:lineRule="auto"/>
        <w:rPr>
          <w:rFonts w:ascii="Calibri"/>
          <w:bCs/>
          <w:color w:val="FF0000"/>
          <w:sz w:val="16"/>
          <w:szCs w:val="143"/>
          <w:lang w:val="it-IT"/>
        </w:rPr>
      </w:pPr>
    </w:p>
    <w:p w14:paraId="62ACCBD7" w14:textId="77777777" w:rsidR="00D67AEE" w:rsidRPr="00D63466" w:rsidRDefault="00D67AEE" w:rsidP="004B3962">
      <w:pPr>
        <w:pStyle w:val="BodyText"/>
        <w:spacing w:before="8" w:line="276" w:lineRule="auto"/>
        <w:rPr>
          <w:rFonts w:ascii="Calibri"/>
          <w:b w:val="0"/>
          <w:color w:val="FF0000"/>
          <w:sz w:val="16"/>
          <w:lang w:val="it-IT"/>
        </w:rPr>
      </w:pPr>
    </w:p>
    <w:p w14:paraId="6F4A1E9E" w14:textId="77777777" w:rsidR="00053A6A" w:rsidRPr="00D63466" w:rsidRDefault="00053A6A" w:rsidP="004B3962">
      <w:pPr>
        <w:spacing w:line="276" w:lineRule="auto"/>
        <w:jc w:val="both"/>
        <w:rPr>
          <w:rFonts w:ascii="Times New Roman" w:hAnsi="Times New Roman" w:cs="Times New Roman"/>
          <w:color w:val="FF0000"/>
          <w:sz w:val="24"/>
          <w:szCs w:val="24"/>
          <w:lang w:val="it-IT"/>
        </w:rPr>
      </w:pPr>
    </w:p>
    <w:p w14:paraId="4CBEEFE9" w14:textId="77777777" w:rsidR="00D91A6C" w:rsidRPr="00D63466" w:rsidRDefault="00D91A6C" w:rsidP="004B3962">
      <w:pPr>
        <w:spacing w:line="276" w:lineRule="auto"/>
        <w:jc w:val="both"/>
        <w:rPr>
          <w:rFonts w:ascii="Times New Roman" w:hAnsi="Times New Roman" w:cs="Times New Roman"/>
          <w:color w:val="FF0000"/>
          <w:sz w:val="24"/>
          <w:szCs w:val="24"/>
          <w:lang w:val="it-IT"/>
        </w:rPr>
      </w:pPr>
    </w:p>
    <w:p w14:paraId="4A9E4052" w14:textId="77777777" w:rsidR="007960E0" w:rsidRPr="00D63466" w:rsidRDefault="007960E0" w:rsidP="004B3962">
      <w:pPr>
        <w:spacing w:line="276" w:lineRule="auto"/>
        <w:jc w:val="both"/>
        <w:rPr>
          <w:rFonts w:ascii="Times New Roman" w:hAnsi="Times New Roman" w:cs="Times New Roman"/>
          <w:b/>
          <w:color w:val="FF0000"/>
          <w:sz w:val="24"/>
          <w:szCs w:val="24"/>
          <w:u w:val="single"/>
          <w:lang w:val="it-IT"/>
        </w:rPr>
      </w:pPr>
    </w:p>
    <w:p w14:paraId="11AE631D" w14:textId="10F5C907" w:rsidR="002029D6" w:rsidRPr="00D63466" w:rsidRDefault="002029D6" w:rsidP="00975BDA">
      <w:pPr>
        <w:pStyle w:val="Heading1"/>
        <w:rPr>
          <w:sz w:val="28"/>
          <w:szCs w:val="28"/>
          <w:lang w:val="it-IT"/>
        </w:rPr>
      </w:pPr>
      <w:r w:rsidRPr="00D63466">
        <w:rPr>
          <w:sz w:val="28"/>
          <w:szCs w:val="28"/>
          <w:lang w:val="it-IT"/>
        </w:rPr>
        <w:br w:type="page"/>
      </w:r>
    </w:p>
    <w:p w14:paraId="744F67D7" w14:textId="77777777" w:rsidR="006205B3" w:rsidRPr="00D63466" w:rsidRDefault="006205B3" w:rsidP="004B3962">
      <w:pPr>
        <w:spacing w:line="276" w:lineRule="auto"/>
        <w:rPr>
          <w:lang w:val="it-IT"/>
        </w:rPr>
        <w:sectPr w:rsidR="006205B3" w:rsidRPr="00D63466" w:rsidSect="00BB547B">
          <w:headerReference w:type="even" r:id="rId27"/>
          <w:headerReference w:type="default" r:id="rId28"/>
          <w:footerReference w:type="even" r:id="rId29"/>
          <w:footerReference w:type="default" r:id="rId30"/>
          <w:headerReference w:type="first" r:id="rId31"/>
          <w:footerReference w:type="first" r:id="rId32"/>
          <w:type w:val="continuous"/>
          <w:pgSz w:w="8391" w:h="11906" w:code="11"/>
          <w:pgMar w:top="720" w:right="720" w:bottom="720" w:left="720" w:header="720" w:footer="720" w:gutter="0"/>
          <w:pgNumType w:start="0"/>
          <w:cols w:space="720"/>
          <w:docGrid w:linePitch="299"/>
        </w:sectPr>
      </w:pPr>
    </w:p>
    <w:tbl>
      <w:tblPr>
        <w:tblStyle w:val="TableGrid"/>
        <w:tblpPr w:leftFromText="180" w:rightFromText="180" w:vertAnchor="text" w:horzAnchor="margin" w:tblpXSpec="center" w:tblpY="-1066"/>
        <w:tblW w:w="117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0"/>
        <w:gridCol w:w="11435"/>
      </w:tblGrid>
      <w:tr w:rsidR="007505C4" w:rsidRPr="00991976" w14:paraId="2D55042E" w14:textId="77777777" w:rsidTr="00F85956">
        <w:trPr>
          <w:trHeight w:val="1077"/>
        </w:trPr>
        <w:tc>
          <w:tcPr>
            <w:tcW w:w="270" w:type="dxa"/>
            <w:noWrap/>
          </w:tcPr>
          <w:p w14:paraId="212DC0D8" w14:textId="77777777" w:rsidR="007505C4" w:rsidRPr="00D63466" w:rsidRDefault="007505C4" w:rsidP="007505C4">
            <w:pPr>
              <w:spacing w:line="276" w:lineRule="auto"/>
              <w:rPr>
                <w:rFonts w:ascii="Times New Roman" w:hAnsi="Times New Roman" w:cs="Times New Roman"/>
                <w:b/>
                <w:bCs/>
                <w:lang w:val="it-IT"/>
              </w:rPr>
            </w:pPr>
          </w:p>
          <w:p w14:paraId="734BD730" w14:textId="77777777" w:rsidR="007505C4" w:rsidRPr="00D63466" w:rsidRDefault="007505C4" w:rsidP="007505C4">
            <w:pPr>
              <w:spacing w:line="276" w:lineRule="auto"/>
              <w:rPr>
                <w:rFonts w:ascii="Times New Roman" w:hAnsi="Times New Roman" w:cs="Times New Roman"/>
                <w:b/>
                <w:bCs/>
                <w:lang w:val="it-IT"/>
              </w:rPr>
            </w:pPr>
          </w:p>
          <w:p w14:paraId="3F8B3989" w14:textId="77777777" w:rsidR="007505C4" w:rsidRPr="00D63466" w:rsidRDefault="007505C4" w:rsidP="007505C4">
            <w:pPr>
              <w:spacing w:line="276" w:lineRule="auto"/>
              <w:rPr>
                <w:rFonts w:ascii="Times New Roman" w:hAnsi="Times New Roman" w:cs="Times New Roman"/>
                <w:b/>
                <w:bCs/>
                <w:lang w:val="it-IT"/>
              </w:rPr>
            </w:pPr>
          </w:p>
          <w:p w14:paraId="5B2B023A" w14:textId="77777777" w:rsidR="007505C4" w:rsidRPr="00D63466" w:rsidRDefault="007505C4" w:rsidP="007505C4">
            <w:pPr>
              <w:spacing w:line="276" w:lineRule="auto"/>
              <w:rPr>
                <w:rFonts w:ascii="Times New Roman" w:hAnsi="Times New Roman" w:cs="Times New Roman"/>
                <w:b/>
                <w:bCs/>
                <w:lang w:val="it-IT"/>
              </w:rPr>
            </w:pPr>
          </w:p>
        </w:tc>
        <w:tc>
          <w:tcPr>
            <w:tcW w:w="11435" w:type="dxa"/>
            <w:noWrap/>
          </w:tcPr>
          <w:p w14:paraId="1C015386" w14:textId="77777777" w:rsidR="007505C4" w:rsidRPr="00860F53" w:rsidRDefault="007505C4" w:rsidP="007505C4">
            <w:pPr>
              <w:pStyle w:val="Heading1"/>
              <w:jc w:val="center"/>
              <w:rPr>
                <w:color w:val="C00000"/>
                <w:sz w:val="28"/>
                <w:szCs w:val="28"/>
                <w:lang w:val="it-IT"/>
              </w:rPr>
            </w:pPr>
            <w:bookmarkStart w:id="23" w:name="_Toc88113383"/>
            <w:r w:rsidRPr="00860F53">
              <w:rPr>
                <w:color w:val="C00000"/>
                <w:sz w:val="28"/>
                <w:szCs w:val="28"/>
                <w:lang w:val="it-IT"/>
              </w:rPr>
              <w:t>PLANI I VEPRIMIT PËR MIGRACIONIN DHE DIASPORËN 2022-2025</w:t>
            </w:r>
            <w:bookmarkEnd w:id="23"/>
          </w:p>
          <w:p w14:paraId="79EDF718" w14:textId="77777777" w:rsidR="007505C4" w:rsidRPr="00D63466" w:rsidRDefault="007505C4" w:rsidP="007505C4">
            <w:pPr>
              <w:rPr>
                <w:lang w:val="it-IT"/>
              </w:rPr>
            </w:pPr>
          </w:p>
          <w:tbl>
            <w:tblPr>
              <w:tblStyle w:val="TableGrid"/>
              <w:tblW w:w="11070" w:type="dxa"/>
              <w:tblLayout w:type="fixed"/>
              <w:tblLook w:val="04A0" w:firstRow="1" w:lastRow="0" w:firstColumn="1" w:lastColumn="0" w:noHBand="0" w:noVBand="1"/>
            </w:tblPr>
            <w:tblGrid>
              <w:gridCol w:w="1913"/>
              <w:gridCol w:w="2047"/>
              <w:gridCol w:w="1080"/>
              <w:gridCol w:w="1260"/>
              <w:gridCol w:w="1260"/>
              <w:gridCol w:w="1350"/>
              <w:gridCol w:w="2160"/>
            </w:tblGrid>
            <w:tr w:rsidR="007505C4" w:rsidRPr="00D63466" w14:paraId="5E66D377" w14:textId="77777777" w:rsidTr="00F85956">
              <w:trPr>
                <w:trHeight w:val="885"/>
              </w:trPr>
              <w:tc>
                <w:tcPr>
                  <w:tcW w:w="1913" w:type="dxa"/>
                  <w:vMerge w:val="restart"/>
                  <w:hideMark/>
                </w:tcPr>
                <w:p w14:paraId="392D557F"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Fusha e veprimit A.Menaxhimi institucional vendor i diasporës dhe migracionit</w:t>
                  </w:r>
                </w:p>
              </w:tc>
              <w:tc>
                <w:tcPr>
                  <w:tcW w:w="9157" w:type="dxa"/>
                  <w:gridSpan w:val="6"/>
                  <w:hideMark/>
                </w:tcPr>
                <w:p w14:paraId="1B35B3B1"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Rezultatet e pritshme në fushën e veprimit:</w:t>
                  </w:r>
                </w:p>
                <w:p w14:paraId="763B5CDF"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 xml:space="preserve">Adresimi i nevojave të të rikthyerve dhe diasporës  për shërbime sociale publike në nivel vendor </w:t>
                  </w:r>
                </w:p>
              </w:tc>
            </w:tr>
            <w:tr w:rsidR="007505C4" w:rsidRPr="007E0F1A" w14:paraId="7985FC31" w14:textId="77777777" w:rsidTr="00F85956">
              <w:trPr>
                <w:trHeight w:val="600"/>
              </w:trPr>
              <w:tc>
                <w:tcPr>
                  <w:tcW w:w="1913" w:type="dxa"/>
                  <w:vMerge/>
                  <w:hideMark/>
                </w:tcPr>
                <w:p w14:paraId="29CB7132"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p>
              </w:tc>
              <w:tc>
                <w:tcPr>
                  <w:tcW w:w="2047" w:type="dxa"/>
                  <w:noWrap/>
                  <w:hideMark/>
                </w:tcPr>
                <w:p w14:paraId="7CC25364"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Masat</w:t>
                  </w:r>
                  <w:proofErr w:type="spellEnd"/>
                </w:p>
              </w:tc>
              <w:tc>
                <w:tcPr>
                  <w:tcW w:w="1080" w:type="dxa"/>
                  <w:hideMark/>
                </w:tcPr>
                <w:p w14:paraId="4606276D"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Periudha</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zbatimit</w:t>
                  </w:r>
                  <w:proofErr w:type="spellEnd"/>
                </w:p>
              </w:tc>
              <w:tc>
                <w:tcPr>
                  <w:tcW w:w="1260" w:type="dxa"/>
                  <w:hideMark/>
                </w:tcPr>
                <w:p w14:paraId="7523636D"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përgjegjës</w:t>
                  </w:r>
                  <w:proofErr w:type="spellEnd"/>
                </w:p>
              </w:tc>
              <w:tc>
                <w:tcPr>
                  <w:tcW w:w="1260" w:type="dxa"/>
                  <w:hideMark/>
                </w:tcPr>
                <w:p w14:paraId="69AA3CD7" w14:textId="77777777" w:rsidR="007505C4" w:rsidRPr="007E0F1A" w:rsidRDefault="007505C4" w:rsidP="00241BEB">
                  <w:pPr>
                    <w:framePr w:hSpace="180" w:wrap="around" w:vAnchor="text" w:hAnchor="margin" w:xAlign="center" w:y="-1066"/>
                    <w:tabs>
                      <w:tab w:val="left" w:pos="1025"/>
                    </w:tabs>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mbështetës</w:t>
                  </w:r>
                  <w:proofErr w:type="spellEnd"/>
                </w:p>
              </w:tc>
              <w:tc>
                <w:tcPr>
                  <w:tcW w:w="1350" w:type="dxa"/>
                  <w:hideMark/>
                </w:tcPr>
                <w:p w14:paraId="42ECE1D7"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Rezultatet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pritshme</w:t>
                  </w:r>
                  <w:proofErr w:type="spellEnd"/>
                </w:p>
              </w:tc>
              <w:tc>
                <w:tcPr>
                  <w:tcW w:w="2160" w:type="dxa"/>
                  <w:hideMark/>
                </w:tcPr>
                <w:p w14:paraId="14A0D7DD" w14:textId="77777777" w:rsidR="007505C4" w:rsidRPr="007E0F1A" w:rsidRDefault="007505C4" w:rsidP="00241BEB">
                  <w:pPr>
                    <w:framePr w:hSpace="180" w:wrap="around" w:vAnchor="text" w:hAnchor="margin" w:xAlign="center" w:y="-1066"/>
                    <w:tabs>
                      <w:tab w:val="left" w:pos="2234"/>
                    </w:tabs>
                    <w:ind w:right="522"/>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Indikatorët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monitorueshëm</w:t>
                  </w:r>
                  <w:proofErr w:type="spellEnd"/>
                </w:p>
              </w:tc>
            </w:tr>
            <w:tr w:rsidR="007505C4" w:rsidRPr="00D63466" w14:paraId="62951D69" w14:textId="77777777" w:rsidTr="00F85956">
              <w:trPr>
                <w:trHeight w:val="1342"/>
              </w:trPr>
              <w:tc>
                <w:tcPr>
                  <w:tcW w:w="1913" w:type="dxa"/>
                  <w:vMerge w:val="restart"/>
                  <w:hideMark/>
                </w:tcPr>
                <w:p w14:paraId="2428EBDF"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Objektivi 1.1: Forcimi i strukturave vendore për menaxhimin  e diasporës dhe migracionit</w:t>
                  </w:r>
                </w:p>
              </w:tc>
              <w:tc>
                <w:tcPr>
                  <w:tcW w:w="2047" w:type="dxa"/>
                  <w:hideMark/>
                </w:tcPr>
                <w:p w14:paraId="50ED9E75"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 Hartimi dhe miratimi i përshkrimit të punës për specialistet e strukturës</w:t>
                  </w:r>
                </w:p>
              </w:tc>
              <w:tc>
                <w:tcPr>
                  <w:tcW w:w="1080" w:type="dxa"/>
                  <w:hideMark/>
                </w:tcPr>
                <w:p w14:paraId="46E4BD2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503A5CE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6A0B304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Drejtoria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Burimeve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Njerëzore</w:t>
                  </w:r>
                  <w:proofErr w:type="spellEnd"/>
                </w:p>
              </w:tc>
              <w:tc>
                <w:tcPr>
                  <w:tcW w:w="1350" w:type="dxa"/>
                  <w:hideMark/>
                </w:tcPr>
                <w:p w14:paraId="4A47371B"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Përshkrime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pune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strukturës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hartuara</w:t>
                  </w:r>
                  <w:proofErr w:type="spellEnd"/>
                  <w:r w:rsidRPr="007E0F1A">
                    <w:rPr>
                      <w:rFonts w:ascii="Times New Roman" w:hAnsi="Times New Roman" w:cs="Times New Roman"/>
                      <w:sz w:val="20"/>
                      <w:szCs w:val="20"/>
                    </w:rPr>
                    <w:t xml:space="preserve"> </w:t>
                  </w:r>
                </w:p>
              </w:tc>
              <w:tc>
                <w:tcPr>
                  <w:tcW w:w="2160" w:type="dxa"/>
                  <w:hideMark/>
                </w:tcPr>
                <w:p w14:paraId="2919EC90"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Përshkrimet e punës ne të aprovura në dokumentat e drejtorisë</w:t>
                  </w:r>
                </w:p>
              </w:tc>
            </w:tr>
            <w:tr w:rsidR="007505C4" w:rsidRPr="00D63466" w14:paraId="2DF248FA" w14:textId="77777777" w:rsidTr="00F85956">
              <w:trPr>
                <w:trHeight w:val="885"/>
              </w:trPr>
              <w:tc>
                <w:tcPr>
                  <w:tcW w:w="1913" w:type="dxa"/>
                  <w:vMerge/>
                  <w:hideMark/>
                </w:tcPr>
                <w:p w14:paraId="0D9641D4"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58681F15"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b) Hartimi dhe miratimi i procedurave standarte të punës</w:t>
                  </w:r>
                </w:p>
                <w:p w14:paraId="2D7D43E5"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1080" w:type="dxa"/>
                  <w:hideMark/>
                </w:tcPr>
                <w:p w14:paraId="39A264C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2602310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Drejtoria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Burimeve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Njerëzore</w:t>
                  </w:r>
                  <w:proofErr w:type="spellEnd"/>
                </w:p>
              </w:tc>
              <w:tc>
                <w:tcPr>
                  <w:tcW w:w="1260" w:type="dxa"/>
                  <w:hideMark/>
                </w:tcPr>
                <w:p w14:paraId="3D1F3BC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SMD</w:t>
                  </w:r>
                </w:p>
              </w:tc>
              <w:tc>
                <w:tcPr>
                  <w:tcW w:w="1350" w:type="dxa"/>
                  <w:hideMark/>
                </w:tcPr>
                <w:p w14:paraId="7245D6AD" w14:textId="18EFF3BB" w:rsidR="007505C4" w:rsidRPr="00D63466" w:rsidRDefault="00132BFB"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Miratimi i</w:t>
                  </w:r>
                  <w:r w:rsidR="007505C4" w:rsidRPr="00D63466">
                    <w:rPr>
                      <w:rFonts w:ascii="Times New Roman" w:hAnsi="Times New Roman" w:cs="Times New Roman"/>
                      <w:sz w:val="20"/>
                      <w:szCs w:val="20"/>
                      <w:lang w:val="it-IT"/>
                    </w:rPr>
                    <w:t xml:space="preserve"> procedurave standarte t</w:t>
                  </w:r>
                  <w:r w:rsidR="000A376A" w:rsidRPr="00D63466">
                    <w:rPr>
                      <w:rFonts w:ascii="Times New Roman" w:hAnsi="Times New Roman" w:cs="Times New Roman"/>
                      <w:sz w:val="20"/>
                      <w:szCs w:val="20"/>
                      <w:lang w:val="it-IT"/>
                    </w:rPr>
                    <w:t>ë</w:t>
                  </w:r>
                  <w:r w:rsidR="007505C4" w:rsidRPr="00D63466">
                    <w:rPr>
                      <w:rFonts w:ascii="Times New Roman" w:hAnsi="Times New Roman" w:cs="Times New Roman"/>
                      <w:sz w:val="20"/>
                      <w:szCs w:val="20"/>
                      <w:lang w:val="it-IT"/>
                    </w:rPr>
                    <w:t xml:space="preserve"> pun</w:t>
                  </w:r>
                  <w:r w:rsidR="000A376A" w:rsidRPr="00D63466">
                    <w:rPr>
                      <w:rFonts w:ascii="Times New Roman" w:hAnsi="Times New Roman" w:cs="Times New Roman"/>
                      <w:sz w:val="20"/>
                      <w:szCs w:val="20"/>
                      <w:lang w:val="it-IT"/>
                    </w:rPr>
                    <w:t>ë</w:t>
                  </w:r>
                  <w:r w:rsidR="007505C4" w:rsidRPr="00D63466">
                    <w:rPr>
                      <w:rFonts w:ascii="Times New Roman" w:hAnsi="Times New Roman" w:cs="Times New Roman"/>
                      <w:sz w:val="20"/>
                      <w:szCs w:val="20"/>
                      <w:lang w:val="it-IT"/>
                    </w:rPr>
                    <w:t>s</w:t>
                  </w:r>
                </w:p>
              </w:tc>
              <w:tc>
                <w:tcPr>
                  <w:tcW w:w="2160" w:type="dxa"/>
                  <w:hideMark/>
                </w:tcPr>
                <w:p w14:paraId="7C499551"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Kopje e procedurave standarte te miratuara</w:t>
                  </w:r>
                </w:p>
              </w:tc>
            </w:tr>
            <w:tr w:rsidR="007505C4" w:rsidRPr="00D63466" w14:paraId="686482E0" w14:textId="77777777" w:rsidTr="00F85956">
              <w:trPr>
                <w:trHeight w:val="800"/>
              </w:trPr>
              <w:tc>
                <w:tcPr>
                  <w:tcW w:w="1913" w:type="dxa"/>
                  <w:vMerge w:val="restart"/>
                  <w:hideMark/>
                </w:tcPr>
                <w:p w14:paraId="42E65EBC"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Objektivi 1.2: Të rriten dhe të zhvillohen kapacitet e burimeve njerëzore në institucionet </w:t>
                  </w:r>
                  <w:r w:rsidRPr="00D63466">
                    <w:rPr>
                      <w:rFonts w:ascii="Times New Roman" w:hAnsi="Times New Roman" w:cs="Times New Roman"/>
                      <w:sz w:val="20"/>
                      <w:szCs w:val="20"/>
                      <w:lang w:val="it-IT"/>
                    </w:rPr>
                    <w:lastRenderedPageBreak/>
                    <w:t>vendore për çështje të diasporës dhe migracionit</w:t>
                  </w:r>
                </w:p>
              </w:tc>
              <w:tc>
                <w:tcPr>
                  <w:tcW w:w="2047" w:type="dxa"/>
                  <w:hideMark/>
                </w:tcPr>
                <w:p w14:paraId="1ACD29D1"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 xml:space="preserve">a) Hartimi i nje kurrikule trajnimi për institucionet publike vendore  të cilat ofrojnë shërbime për </w:t>
                  </w:r>
                  <w:r w:rsidRPr="00D63466">
                    <w:rPr>
                      <w:rFonts w:ascii="Times New Roman" w:hAnsi="Times New Roman" w:cs="Times New Roman"/>
                      <w:sz w:val="20"/>
                      <w:szCs w:val="20"/>
                      <w:lang w:val="it-IT"/>
                    </w:rPr>
                    <w:lastRenderedPageBreak/>
                    <w:t>të rikthyerit dhe diasporën</w:t>
                  </w:r>
                </w:p>
              </w:tc>
              <w:tc>
                <w:tcPr>
                  <w:tcW w:w="1080" w:type="dxa"/>
                  <w:hideMark/>
                </w:tcPr>
                <w:p w14:paraId="4BC9F065"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lastRenderedPageBreak/>
                    <w:t>2022</w:t>
                  </w:r>
                </w:p>
              </w:tc>
              <w:tc>
                <w:tcPr>
                  <w:tcW w:w="1260" w:type="dxa"/>
                  <w:hideMark/>
                </w:tcPr>
                <w:p w14:paraId="1D1838BF"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SMD/Drejtoria e burimeve njerëzore</w:t>
                  </w:r>
                </w:p>
              </w:tc>
              <w:tc>
                <w:tcPr>
                  <w:tcW w:w="1260" w:type="dxa"/>
                  <w:hideMark/>
                </w:tcPr>
                <w:p w14:paraId="4545B9F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ASPA/OSHC/</w:t>
                  </w:r>
                  <w:proofErr w:type="spellStart"/>
                  <w:r w:rsidRPr="007E0F1A">
                    <w:rPr>
                      <w:rFonts w:ascii="Times New Roman" w:hAnsi="Times New Roman" w:cs="Times New Roman"/>
                      <w:sz w:val="20"/>
                      <w:szCs w:val="20"/>
                    </w:rPr>
                    <w:t>Donatorë</w:t>
                  </w:r>
                  <w:proofErr w:type="spellEnd"/>
                </w:p>
              </w:tc>
              <w:tc>
                <w:tcPr>
                  <w:tcW w:w="1350" w:type="dxa"/>
                  <w:hideMark/>
                </w:tcPr>
                <w:p w14:paraId="04C33F12" w14:textId="0B25A23D"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Trajnime të ndjekura nga stafi i Njësis</w:t>
                  </w:r>
                  <w:r w:rsidR="00132BFB" w:rsidRPr="00D63466">
                    <w:rPr>
                      <w:rFonts w:ascii="Times New Roman" w:hAnsi="Times New Roman" w:cs="Times New Roman"/>
                      <w:sz w:val="20"/>
                      <w:szCs w:val="20"/>
                      <w:lang w:val="it-IT"/>
                    </w:rPr>
                    <w:t>ë.</w:t>
                  </w:r>
                </w:p>
                <w:p w14:paraId="3DCDB4C9" w14:textId="23CE16FB" w:rsidR="00132BFB" w:rsidRDefault="00132BFB" w:rsidP="00241BEB">
                  <w:pPr>
                    <w:framePr w:hSpace="180" w:wrap="around" w:vAnchor="text" w:hAnchor="margin" w:xAlign="center" w:y="-1066"/>
                    <w:rPr>
                      <w:rFonts w:ascii="Times New Roman" w:hAnsi="Times New Roman" w:cs="Times New Roman"/>
                      <w:sz w:val="20"/>
                      <w:szCs w:val="20"/>
                    </w:rPr>
                  </w:pPr>
                  <w:r w:rsidRPr="00132BFB">
                    <w:rPr>
                      <w:rFonts w:ascii="Times New Roman" w:hAnsi="Times New Roman" w:cs="Times New Roman"/>
                      <w:sz w:val="20"/>
                      <w:szCs w:val="20"/>
                    </w:rPr>
                    <w:t xml:space="preserve">Program </w:t>
                  </w:r>
                  <w:proofErr w:type="spellStart"/>
                  <w:r w:rsidRPr="00132BFB">
                    <w:rPr>
                      <w:rFonts w:ascii="Times New Roman" w:hAnsi="Times New Roman" w:cs="Times New Roman"/>
                      <w:sz w:val="20"/>
                      <w:szCs w:val="20"/>
                    </w:rPr>
                    <w:t>i</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lastRenderedPageBreak/>
                    <w:t>detajuar</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në</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funksion</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të</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shërbimit</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të</w:t>
                  </w:r>
                  <w:proofErr w:type="spellEnd"/>
                  <w:r w:rsidRPr="00132BFB">
                    <w:rPr>
                      <w:rFonts w:ascii="Times New Roman" w:hAnsi="Times New Roman" w:cs="Times New Roman"/>
                      <w:sz w:val="20"/>
                      <w:szCs w:val="20"/>
                    </w:rPr>
                    <w:t xml:space="preserve"> target </w:t>
                  </w:r>
                  <w:proofErr w:type="spellStart"/>
                  <w:r w:rsidRPr="00132BFB">
                    <w:rPr>
                      <w:rFonts w:ascii="Times New Roman" w:hAnsi="Times New Roman" w:cs="Times New Roman"/>
                      <w:sz w:val="20"/>
                      <w:szCs w:val="20"/>
                    </w:rPr>
                    <w:t>grupit</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të</w:t>
                  </w:r>
                  <w:proofErr w:type="spellEnd"/>
                  <w:r w:rsidRPr="00132BFB">
                    <w:rPr>
                      <w:rFonts w:ascii="Times New Roman" w:hAnsi="Times New Roman" w:cs="Times New Roman"/>
                      <w:sz w:val="20"/>
                      <w:szCs w:val="20"/>
                    </w:rPr>
                    <w:t xml:space="preserve"> </w:t>
                  </w:r>
                  <w:proofErr w:type="spellStart"/>
                  <w:r w:rsidRPr="00132BFB">
                    <w:rPr>
                      <w:rFonts w:ascii="Times New Roman" w:hAnsi="Times New Roman" w:cs="Times New Roman"/>
                      <w:sz w:val="20"/>
                      <w:szCs w:val="20"/>
                    </w:rPr>
                    <w:t>synuar</w:t>
                  </w:r>
                  <w:proofErr w:type="spellEnd"/>
                  <w:r w:rsidRPr="00132BFB">
                    <w:rPr>
                      <w:rFonts w:ascii="Times New Roman" w:hAnsi="Times New Roman" w:cs="Times New Roman"/>
                      <w:sz w:val="20"/>
                      <w:szCs w:val="20"/>
                    </w:rPr>
                    <w:t>.</w:t>
                  </w:r>
                </w:p>
                <w:p w14:paraId="1EFD57D6" w14:textId="0CB4879D" w:rsidR="00132BFB" w:rsidRPr="007E0F1A" w:rsidRDefault="00132BFB" w:rsidP="00241BEB">
                  <w:pPr>
                    <w:framePr w:hSpace="180" w:wrap="around" w:vAnchor="text" w:hAnchor="margin" w:xAlign="center" w:y="-1066"/>
                    <w:rPr>
                      <w:rFonts w:ascii="Times New Roman" w:hAnsi="Times New Roman" w:cs="Times New Roman"/>
                      <w:sz w:val="20"/>
                      <w:szCs w:val="20"/>
                    </w:rPr>
                  </w:pPr>
                </w:p>
              </w:tc>
              <w:tc>
                <w:tcPr>
                  <w:tcW w:w="2160" w:type="dxa"/>
                  <w:hideMark/>
                </w:tcPr>
                <w:p w14:paraId="30CD1C7F" w14:textId="77777777" w:rsidR="00132BFB"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Modulet e trajnimit</w:t>
                  </w:r>
                </w:p>
                <w:p w14:paraId="781F6B4E" w14:textId="07D5D15A"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 Fotot nga trajnimet. </w:t>
                  </w:r>
                </w:p>
              </w:tc>
            </w:tr>
            <w:tr w:rsidR="007505C4" w:rsidRPr="00D63466" w14:paraId="63AC8A7D" w14:textId="77777777" w:rsidTr="00F85956">
              <w:trPr>
                <w:trHeight w:val="1790"/>
              </w:trPr>
              <w:tc>
                <w:tcPr>
                  <w:tcW w:w="1913" w:type="dxa"/>
                  <w:vMerge/>
                  <w:hideMark/>
                </w:tcPr>
                <w:p w14:paraId="72FDA8CF"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0841FA73"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b)Organizimi i pjesëmarrjes në trajnime me fokus diasporën dhe të rikthyerit</w:t>
                  </w:r>
                </w:p>
              </w:tc>
              <w:tc>
                <w:tcPr>
                  <w:tcW w:w="1080" w:type="dxa"/>
                  <w:hideMark/>
                </w:tcPr>
                <w:p w14:paraId="6631BAF5"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1CDE3727" w14:textId="04444D6B" w:rsidR="007505C4" w:rsidRPr="00D63466" w:rsidRDefault="00132BFB"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SMD</w:t>
                  </w:r>
                  <w:r w:rsidR="007505C4" w:rsidRPr="00D63466">
                    <w:rPr>
                      <w:rFonts w:ascii="Times New Roman" w:hAnsi="Times New Roman" w:cs="Times New Roman"/>
                      <w:sz w:val="20"/>
                      <w:szCs w:val="20"/>
                      <w:lang w:val="it-IT"/>
                    </w:rPr>
                    <w:t>/Drejtoria e burimeve njerëzore</w:t>
                  </w:r>
                </w:p>
              </w:tc>
              <w:tc>
                <w:tcPr>
                  <w:tcW w:w="1260" w:type="dxa"/>
                  <w:hideMark/>
                </w:tcPr>
                <w:p w14:paraId="13F6871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ASPA/OSHC/</w:t>
                  </w:r>
                  <w:proofErr w:type="spellStart"/>
                  <w:r w:rsidRPr="007E0F1A">
                    <w:rPr>
                      <w:rFonts w:ascii="Times New Roman" w:hAnsi="Times New Roman" w:cs="Times New Roman"/>
                      <w:sz w:val="20"/>
                      <w:szCs w:val="20"/>
                    </w:rPr>
                    <w:t>Donatorë</w:t>
                  </w:r>
                  <w:proofErr w:type="spellEnd"/>
                </w:p>
              </w:tc>
              <w:tc>
                <w:tcPr>
                  <w:tcW w:w="1350" w:type="dxa"/>
                  <w:hideMark/>
                </w:tcPr>
                <w:p w14:paraId="73A978D6" w14:textId="3D4BB1E4" w:rsidR="007505C4" w:rsidRPr="00D63466" w:rsidRDefault="00522CA3" w:rsidP="00241BEB">
                  <w:pPr>
                    <w:framePr w:hSpace="180" w:wrap="around" w:vAnchor="text" w:hAnchor="margin" w:xAlign="center" w:y="-1066"/>
                    <w:ind w:hanging="26"/>
                    <w:rPr>
                      <w:rFonts w:ascii="Times New Roman" w:hAnsi="Times New Roman" w:cs="Times New Roman"/>
                      <w:sz w:val="20"/>
                      <w:szCs w:val="20"/>
                      <w:lang w:val="it-IT"/>
                    </w:rPr>
                  </w:pPr>
                  <w:r w:rsidRPr="00D63466">
                    <w:rPr>
                      <w:rFonts w:ascii="Times New Roman" w:hAnsi="Times New Roman" w:cs="Times New Roman"/>
                      <w:sz w:val="20"/>
                      <w:szCs w:val="20"/>
                      <w:lang w:val="it-IT"/>
                    </w:rPr>
                    <w:t>Staf i</w:t>
                  </w:r>
                  <w:r w:rsidR="007505C4" w:rsidRPr="00D63466">
                    <w:rPr>
                      <w:rFonts w:ascii="Times New Roman" w:hAnsi="Times New Roman" w:cs="Times New Roman"/>
                      <w:sz w:val="20"/>
                      <w:szCs w:val="20"/>
                      <w:lang w:val="it-IT"/>
                    </w:rPr>
                    <w:t xml:space="preserve"> trajnuar </w:t>
                  </w:r>
                  <w:r w:rsidR="00132BFB" w:rsidRPr="00D63466">
                    <w:rPr>
                      <w:rFonts w:ascii="Times New Roman" w:hAnsi="Times New Roman" w:cs="Times New Roman"/>
                      <w:sz w:val="20"/>
                      <w:szCs w:val="20"/>
                      <w:lang w:val="it-IT"/>
                    </w:rPr>
                    <w:t xml:space="preserve">me qëllim ofrimin e shërbimeve cilësore për </w:t>
                  </w:r>
                  <w:r w:rsidR="007505C4" w:rsidRPr="00D63466">
                    <w:rPr>
                      <w:rFonts w:ascii="Times New Roman" w:hAnsi="Times New Roman" w:cs="Times New Roman"/>
                      <w:sz w:val="20"/>
                      <w:szCs w:val="20"/>
                      <w:lang w:val="it-IT"/>
                    </w:rPr>
                    <w:t>diasporën dhe migracionin</w:t>
                  </w:r>
                </w:p>
              </w:tc>
              <w:tc>
                <w:tcPr>
                  <w:tcW w:w="2160" w:type="dxa"/>
                  <w:hideMark/>
                </w:tcPr>
                <w:p w14:paraId="478D90C5"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Certifikatat e pjesëmarrjeve në takime;</w:t>
                  </w:r>
                </w:p>
                <w:p w14:paraId="1CF7A61E" w14:textId="1D457F8C"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Foto nga trajnimet</w:t>
                  </w:r>
                  <w:r w:rsidR="001F6306" w:rsidRPr="00D63466">
                    <w:rPr>
                      <w:rFonts w:ascii="Times New Roman" w:hAnsi="Times New Roman" w:cs="Times New Roman"/>
                      <w:sz w:val="20"/>
                      <w:szCs w:val="20"/>
                      <w:lang w:val="it-IT"/>
                    </w:rPr>
                    <w:t>.</w:t>
                  </w:r>
                </w:p>
              </w:tc>
            </w:tr>
            <w:tr w:rsidR="007505C4" w:rsidRPr="00D63466" w14:paraId="4435AF82" w14:textId="77777777" w:rsidTr="00F85956">
              <w:trPr>
                <w:trHeight w:val="930"/>
              </w:trPr>
              <w:tc>
                <w:tcPr>
                  <w:tcW w:w="1913" w:type="dxa"/>
                  <w:vMerge w:val="restart"/>
                  <w:hideMark/>
                </w:tcPr>
                <w:p w14:paraId="6D49C316"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Objektivi 1.3: Të krijohen lidhje të qëndrueshme me komunitetet e diasporës dhe emigrantët e rikthyer </w:t>
                  </w:r>
                </w:p>
              </w:tc>
              <w:tc>
                <w:tcPr>
                  <w:tcW w:w="2047" w:type="dxa"/>
                  <w:hideMark/>
                </w:tcPr>
                <w:p w14:paraId="41CE0F7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gramStart"/>
                  <w:r w:rsidRPr="007E0F1A">
                    <w:rPr>
                      <w:rFonts w:ascii="Times New Roman" w:hAnsi="Times New Roman" w:cs="Times New Roman"/>
                      <w:sz w:val="20"/>
                      <w:szCs w:val="20"/>
                    </w:rPr>
                    <w:t>a)</w:t>
                  </w:r>
                  <w:proofErr w:type="spellStart"/>
                  <w:r w:rsidRPr="007E0F1A">
                    <w:rPr>
                      <w:rFonts w:ascii="Times New Roman" w:hAnsi="Times New Roman" w:cs="Times New Roman"/>
                      <w:sz w:val="20"/>
                      <w:szCs w:val="20"/>
                    </w:rPr>
                    <w:t>Krijimi</w:t>
                  </w:r>
                  <w:proofErr w:type="spellEnd"/>
                  <w:proofErr w:type="gram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një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databaze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organizatave</w:t>
                  </w:r>
                  <w:proofErr w:type="spellEnd"/>
                  <w:r w:rsidRPr="007E0F1A">
                    <w:rPr>
                      <w:rFonts w:ascii="Times New Roman" w:hAnsi="Times New Roman" w:cs="Times New Roman"/>
                      <w:sz w:val="20"/>
                      <w:szCs w:val="20"/>
                    </w:rPr>
                    <w:t>/</w:t>
                  </w:r>
                  <w:proofErr w:type="spellStart"/>
                  <w:r w:rsidRPr="007E0F1A">
                    <w:rPr>
                      <w:rFonts w:ascii="Times New Roman" w:hAnsi="Times New Roman" w:cs="Times New Roman"/>
                      <w:sz w:val="20"/>
                      <w:szCs w:val="20"/>
                    </w:rPr>
                    <w:t>komuniteteve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diasporës</w:t>
                  </w:r>
                  <w:proofErr w:type="spellEnd"/>
                </w:p>
              </w:tc>
              <w:tc>
                <w:tcPr>
                  <w:tcW w:w="1080" w:type="dxa"/>
                  <w:hideMark/>
                </w:tcPr>
                <w:p w14:paraId="193508DA"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3 </w:t>
                  </w:r>
                  <w:proofErr w:type="spellStart"/>
                  <w:r>
                    <w:rPr>
                      <w:rFonts w:ascii="Times New Roman" w:hAnsi="Times New Roman" w:cs="Times New Roman"/>
                      <w:sz w:val="20"/>
                      <w:szCs w:val="20"/>
                    </w:rPr>
                    <w:t>muaj</w:t>
                  </w:r>
                  <w:proofErr w:type="spellEnd"/>
                  <w:r>
                    <w:rPr>
                      <w:rFonts w:ascii="Times New Roman" w:hAnsi="Times New Roman" w:cs="Times New Roman"/>
                      <w:sz w:val="20"/>
                      <w:szCs w:val="20"/>
                    </w:rPr>
                    <w:t xml:space="preserve"> (do </w:t>
                  </w:r>
                  <w:proofErr w:type="spellStart"/>
                  <w:r>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pasurohet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vazhdimisht</w:t>
                  </w:r>
                  <w:proofErr w:type="spellEnd"/>
                  <w:r w:rsidRPr="007E0F1A">
                    <w:rPr>
                      <w:rFonts w:ascii="Times New Roman" w:hAnsi="Times New Roman" w:cs="Times New Roman"/>
                      <w:sz w:val="20"/>
                      <w:szCs w:val="20"/>
                    </w:rPr>
                    <w:t>)</w:t>
                  </w:r>
                </w:p>
              </w:tc>
              <w:tc>
                <w:tcPr>
                  <w:tcW w:w="1260" w:type="dxa"/>
                  <w:hideMark/>
                </w:tcPr>
                <w:p w14:paraId="22A14FE4" w14:textId="73AF34B2"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2182964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AKD/DHBD</w:t>
                  </w:r>
                </w:p>
              </w:tc>
              <w:tc>
                <w:tcPr>
                  <w:tcW w:w="1350" w:type="dxa"/>
                  <w:hideMark/>
                </w:tcPr>
                <w:p w14:paraId="29CAE67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Një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databazë</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dhëna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w:t>
                  </w:r>
                  <w:r>
                    <w:rPr>
                      <w:rFonts w:ascii="Times New Roman" w:hAnsi="Times New Roman" w:cs="Times New Roman"/>
                      <w:sz w:val="20"/>
                      <w:szCs w:val="20"/>
                    </w:rPr>
                    <w: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bashkëpunim</w:t>
                  </w:r>
                  <w:proofErr w:type="spellEnd"/>
                  <w:r>
                    <w:rPr>
                      <w:rFonts w:ascii="Times New Roman" w:hAnsi="Times New Roman" w:cs="Times New Roman"/>
                      <w:sz w:val="20"/>
                      <w:szCs w:val="20"/>
                    </w:rPr>
                    <w:t xml:space="preserve"> me OJF </w:t>
                  </w:r>
                  <w:proofErr w:type="spellStart"/>
                  <w:r>
                    <w:rPr>
                      <w:rFonts w:ascii="Times New Roman" w:hAnsi="Times New Roman" w:cs="Times New Roman"/>
                      <w:sz w:val="20"/>
                      <w:szCs w:val="20"/>
                    </w:rPr>
                    <w:t>që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veprojnë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diasporë</w:t>
                  </w:r>
                  <w:proofErr w:type="spellEnd"/>
                  <w:r w:rsidRPr="007E0F1A">
                    <w:rPr>
                      <w:rFonts w:ascii="Times New Roman" w:hAnsi="Times New Roman" w:cs="Times New Roman"/>
                      <w:sz w:val="20"/>
                      <w:szCs w:val="20"/>
                    </w:rPr>
                    <w:t>.</w:t>
                  </w:r>
                </w:p>
              </w:tc>
              <w:tc>
                <w:tcPr>
                  <w:tcW w:w="2160" w:type="dxa"/>
                  <w:hideMark/>
                </w:tcPr>
                <w:p w14:paraId="67F885E6"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Databaza e organizatave dhe komuniteteve të diasporës.</w:t>
                  </w:r>
                </w:p>
              </w:tc>
            </w:tr>
            <w:tr w:rsidR="007505C4" w:rsidRPr="00D63466" w14:paraId="65052396" w14:textId="77777777" w:rsidTr="00F85956">
              <w:trPr>
                <w:trHeight w:val="2330"/>
              </w:trPr>
              <w:tc>
                <w:tcPr>
                  <w:tcW w:w="1913" w:type="dxa"/>
                  <w:vMerge/>
                  <w:hideMark/>
                </w:tcPr>
                <w:p w14:paraId="5A9AD7BB"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0153020B"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b) Krijimi i një databaze për qytetarët e  rithyer nga migracioni</w:t>
                  </w:r>
                </w:p>
              </w:tc>
              <w:tc>
                <w:tcPr>
                  <w:tcW w:w="1080" w:type="dxa"/>
                  <w:hideMark/>
                </w:tcPr>
                <w:p w14:paraId="6882230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6387BFBA" w14:textId="56C87E52"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69D3409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 NJAV AKPA/DSHS/ OSHC</w:t>
                  </w:r>
                </w:p>
              </w:tc>
              <w:tc>
                <w:tcPr>
                  <w:tcW w:w="1350" w:type="dxa"/>
                  <w:hideMark/>
                </w:tcPr>
                <w:p w14:paraId="68621B5A"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Një database me të dhëna në bashkëpunim me administratorët e Njësive Vendore dhe Shërbimin Social</w:t>
                  </w:r>
                </w:p>
              </w:tc>
              <w:tc>
                <w:tcPr>
                  <w:tcW w:w="2160" w:type="dxa"/>
                  <w:hideMark/>
                </w:tcPr>
                <w:p w14:paraId="16C02982"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Tabela me të dhënat statistikore të grumbulluara </w:t>
                  </w:r>
                </w:p>
              </w:tc>
            </w:tr>
            <w:tr w:rsidR="007505C4" w:rsidRPr="007E0F1A" w14:paraId="115E55C5" w14:textId="77777777" w:rsidTr="00F85956">
              <w:trPr>
                <w:trHeight w:val="900"/>
              </w:trPr>
              <w:tc>
                <w:tcPr>
                  <w:tcW w:w="1913" w:type="dxa"/>
                  <w:vMerge/>
                  <w:hideMark/>
                </w:tcPr>
                <w:p w14:paraId="113316A6"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6FF89A05"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c) Nënshkrimi i marrëveshjeve të bashkëpunimit me organizatat e diasporës</w:t>
                  </w:r>
                </w:p>
              </w:tc>
              <w:tc>
                <w:tcPr>
                  <w:tcW w:w="1080" w:type="dxa"/>
                  <w:hideMark/>
                </w:tcPr>
                <w:p w14:paraId="2F39A91B"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52192AE1" w14:textId="5C45107E"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2A8ECAD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AKD/DHBD</w:t>
                  </w:r>
                </w:p>
              </w:tc>
              <w:tc>
                <w:tcPr>
                  <w:tcW w:w="1350" w:type="dxa"/>
                  <w:hideMark/>
                </w:tcPr>
                <w:p w14:paraId="43075592"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Dy marrëveshje të nënshkruara me organizatat e disaporës mbi format e bashkëpunimit me bashkinë.</w:t>
                  </w:r>
                </w:p>
              </w:tc>
              <w:tc>
                <w:tcPr>
                  <w:tcW w:w="2160" w:type="dxa"/>
                  <w:hideMark/>
                </w:tcPr>
                <w:p w14:paraId="0B6A8AD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Kopje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marrë</w:t>
                  </w:r>
                  <w:r w:rsidRPr="007E0F1A">
                    <w:rPr>
                      <w:rFonts w:ascii="Times New Roman" w:hAnsi="Times New Roman" w:cs="Times New Roman"/>
                      <w:sz w:val="20"/>
                      <w:szCs w:val="20"/>
                    </w:rPr>
                    <w:t>veshjeve</w:t>
                  </w:r>
                  <w:proofErr w:type="spellEnd"/>
                  <w:r w:rsidRPr="007E0F1A">
                    <w:rPr>
                      <w:rFonts w:ascii="Times New Roman" w:hAnsi="Times New Roman" w:cs="Times New Roman"/>
                      <w:sz w:val="20"/>
                      <w:szCs w:val="20"/>
                    </w:rPr>
                    <w:t xml:space="preserve"> </w:t>
                  </w:r>
                </w:p>
              </w:tc>
            </w:tr>
            <w:tr w:rsidR="007505C4" w:rsidRPr="00D63466" w14:paraId="48922419" w14:textId="77777777" w:rsidTr="00F85956">
              <w:trPr>
                <w:trHeight w:val="2060"/>
              </w:trPr>
              <w:tc>
                <w:tcPr>
                  <w:tcW w:w="1913" w:type="dxa"/>
                  <w:vMerge w:val="restart"/>
                  <w:hideMark/>
                </w:tcPr>
                <w:p w14:paraId="6B0D285A"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lastRenderedPageBreak/>
                    <w:t>Objektivi</w:t>
                  </w:r>
                  <w:proofErr w:type="spellEnd"/>
                  <w:r>
                    <w:rPr>
                      <w:rFonts w:ascii="Times New Roman" w:hAnsi="Times New Roman" w:cs="Times New Roman"/>
                      <w:sz w:val="20"/>
                      <w:szCs w:val="20"/>
                    </w:rPr>
                    <w:t xml:space="preserve"> 1.4.  </w:t>
                  </w:r>
                  <w:proofErr w:type="spellStart"/>
                  <w:r>
                    <w:rPr>
                      <w:rFonts w:ascii="Times New Roman" w:hAnsi="Times New Roman" w:cs="Times New Roman"/>
                      <w:sz w:val="20"/>
                      <w:szCs w:val="20"/>
                    </w:rPr>
                    <w:t>Zhvillimi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mekanizmit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bashkëpunimit</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institucionet</w:t>
                  </w:r>
                  <w:proofErr w:type="spellEnd"/>
                  <w:r w:rsidRPr="007E0F1A">
                    <w:rPr>
                      <w:rFonts w:ascii="Times New Roman" w:hAnsi="Times New Roman" w:cs="Times New Roman"/>
                      <w:sz w:val="20"/>
                      <w:szCs w:val="20"/>
                    </w:rPr>
                    <w:t xml:space="preserve"> </w:t>
                  </w:r>
                  <w:proofErr w:type="spellStart"/>
                  <w:proofErr w:type="gramStart"/>
                  <w:r w:rsidRPr="007E0F1A">
                    <w:rPr>
                      <w:rFonts w:ascii="Times New Roman" w:hAnsi="Times New Roman" w:cs="Times New Roman"/>
                      <w:sz w:val="20"/>
                      <w:szCs w:val="20"/>
                    </w:rPr>
                    <w:t>që</w:t>
                  </w:r>
                  <w:r>
                    <w:rPr>
                      <w:rFonts w:ascii="Times New Roman" w:hAnsi="Times New Roman" w:cs="Times New Roman"/>
                      <w:sz w:val="20"/>
                      <w:szCs w:val="20"/>
                    </w:rPr>
                    <w:t>ndrore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organizatat</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shoqë</w:t>
                  </w:r>
                  <w:r w:rsidRPr="007E0F1A">
                    <w:rPr>
                      <w:rFonts w:ascii="Times New Roman" w:hAnsi="Times New Roman" w:cs="Times New Roman"/>
                      <w:sz w:val="20"/>
                      <w:szCs w:val="20"/>
                    </w:rPr>
                    <w:t>r</w:t>
                  </w:r>
                  <w:r>
                    <w:rPr>
                      <w:rFonts w:ascii="Times New Roman" w:hAnsi="Times New Roman" w:cs="Times New Roman"/>
                      <w:sz w:val="20"/>
                      <w:szCs w:val="20"/>
                    </w:rPr>
                    <w:t>isë</w:t>
                  </w:r>
                  <w:proofErr w:type="spellEnd"/>
                  <w:r>
                    <w:rPr>
                      <w:rFonts w:ascii="Times New Roman" w:hAnsi="Times New Roman" w:cs="Times New Roman"/>
                      <w:sz w:val="20"/>
                      <w:szCs w:val="20"/>
                    </w:rPr>
                    <w:t xml:space="preserve"> civile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cilat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kanë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fokus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ç</w:t>
                  </w:r>
                  <w:r w:rsidRPr="007E0F1A">
                    <w:rPr>
                      <w:rFonts w:ascii="Times New Roman" w:hAnsi="Times New Roman" w:cs="Times New Roman"/>
                      <w:sz w:val="20"/>
                      <w:szCs w:val="20"/>
                    </w:rPr>
                    <w:t>ështje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diasporës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migracionit</w:t>
                  </w:r>
                  <w:proofErr w:type="spellEnd"/>
                </w:p>
              </w:tc>
              <w:tc>
                <w:tcPr>
                  <w:tcW w:w="2047" w:type="dxa"/>
                  <w:hideMark/>
                </w:tcPr>
                <w:p w14:paraId="72D1F0F7"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Shkëmbimi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periodik</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informacionit</w:t>
                  </w:r>
                  <w:proofErr w:type="spellEnd"/>
                  <w:r>
                    <w:rPr>
                      <w:rFonts w:ascii="Times New Roman" w:hAnsi="Times New Roman" w:cs="Times New Roman"/>
                      <w:sz w:val="20"/>
                      <w:szCs w:val="20"/>
                    </w:rPr>
                    <w:t xml:space="preserve"> midis </w:t>
                  </w:r>
                  <w:proofErr w:type="spellStart"/>
                  <w:r>
                    <w:rPr>
                      <w:rFonts w:ascii="Times New Roman" w:hAnsi="Times New Roman" w:cs="Times New Roman"/>
                      <w:sz w:val="20"/>
                      <w:szCs w:val="20"/>
                    </w:rPr>
                    <w:t>një</w:t>
                  </w:r>
                  <w:r w:rsidRPr="007E0F1A">
                    <w:rPr>
                      <w:rFonts w:ascii="Times New Roman" w:hAnsi="Times New Roman" w:cs="Times New Roman"/>
                      <w:sz w:val="20"/>
                      <w:szCs w:val="20"/>
                    </w:rPr>
                    <w:t>sive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w:t>
                  </w:r>
                  <w:r>
                    <w:rPr>
                      <w:rFonts w:ascii="Times New Roman" w:hAnsi="Times New Roman" w:cs="Times New Roman"/>
                      <w:sz w:val="20"/>
                      <w:szCs w:val="20"/>
                    </w:rPr>
                    <w: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qeverisjes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vendore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M</w:t>
                  </w:r>
                  <w:r>
                    <w:rPr>
                      <w:rFonts w:ascii="Times New Roman" w:hAnsi="Times New Roman" w:cs="Times New Roman"/>
                      <w:sz w:val="20"/>
                      <w:szCs w:val="20"/>
                    </w:rPr>
                    <w:t>B/</w:t>
                  </w:r>
                  <w:proofErr w:type="spellStart"/>
                  <w:r>
                    <w:rPr>
                      <w:rFonts w:ascii="Times New Roman" w:hAnsi="Times New Roman" w:cs="Times New Roman"/>
                      <w:sz w:val="20"/>
                      <w:szCs w:val="20"/>
                    </w:rPr>
                    <w:t>Agjencisë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Kombëtare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Diasporë</w:t>
                  </w:r>
                  <w:r w:rsidRPr="007E0F1A">
                    <w:rPr>
                      <w:rFonts w:ascii="Times New Roman" w:hAnsi="Times New Roman" w:cs="Times New Roman"/>
                      <w:sz w:val="20"/>
                      <w:szCs w:val="20"/>
                    </w:rPr>
                    <w:t>s</w:t>
                  </w:r>
                  <w:proofErr w:type="spellEnd"/>
                  <w:r w:rsidRPr="007E0F1A">
                    <w:rPr>
                      <w:rFonts w:ascii="Times New Roman" w:hAnsi="Times New Roman" w:cs="Times New Roman"/>
                      <w:sz w:val="20"/>
                      <w:szCs w:val="20"/>
                    </w:rPr>
                    <w:t xml:space="preserve"> </w:t>
                  </w:r>
                </w:p>
              </w:tc>
              <w:tc>
                <w:tcPr>
                  <w:tcW w:w="1080" w:type="dxa"/>
                  <w:hideMark/>
                </w:tcPr>
                <w:p w14:paraId="7B161FB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ç</w:t>
                  </w:r>
                  <w:r w:rsidRPr="007E0F1A">
                    <w:rPr>
                      <w:rFonts w:ascii="Times New Roman" w:hAnsi="Times New Roman" w:cs="Times New Roman"/>
                      <w:sz w:val="20"/>
                      <w:szCs w:val="20"/>
                    </w:rPr>
                    <w:t>do</w:t>
                  </w:r>
                  <w:proofErr w:type="spellEnd"/>
                  <w:r w:rsidRPr="007E0F1A">
                    <w:rPr>
                      <w:rFonts w:ascii="Times New Roman" w:hAnsi="Times New Roman" w:cs="Times New Roman"/>
                      <w:sz w:val="20"/>
                      <w:szCs w:val="20"/>
                    </w:rPr>
                    <w:t xml:space="preserve"> 3 </w:t>
                  </w:r>
                  <w:proofErr w:type="spellStart"/>
                  <w:r w:rsidRPr="007E0F1A">
                    <w:rPr>
                      <w:rFonts w:ascii="Times New Roman" w:hAnsi="Times New Roman" w:cs="Times New Roman"/>
                      <w:sz w:val="20"/>
                      <w:szCs w:val="20"/>
                    </w:rPr>
                    <w:t>muaj</w:t>
                  </w:r>
                  <w:proofErr w:type="spellEnd"/>
                </w:p>
              </w:tc>
              <w:tc>
                <w:tcPr>
                  <w:tcW w:w="1260" w:type="dxa"/>
                  <w:hideMark/>
                </w:tcPr>
                <w:p w14:paraId="1ACB0C7E" w14:textId="09B64060"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7AAAF7F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AMVV/AKD</w:t>
                  </w:r>
                </w:p>
              </w:tc>
              <w:tc>
                <w:tcPr>
                  <w:tcW w:w="1350" w:type="dxa"/>
                  <w:hideMark/>
                </w:tcPr>
                <w:p w14:paraId="0BF8AA49" w14:textId="2830C7DF" w:rsidR="007505C4" w:rsidRPr="007E0F1A" w:rsidRDefault="00AE666D" w:rsidP="00241BEB">
                  <w:pPr>
                    <w:framePr w:hSpace="180" w:wrap="around" w:vAnchor="text" w:hAnchor="margin" w:xAlign="center" w:y="-1066"/>
                    <w:rPr>
                      <w:rFonts w:ascii="Times New Roman" w:hAnsi="Times New Roman" w:cs="Times New Roman"/>
                      <w:sz w:val="20"/>
                      <w:szCs w:val="20"/>
                    </w:rPr>
                  </w:pPr>
                  <w:proofErr w:type="spellStart"/>
                  <w:r w:rsidRPr="00AE666D">
                    <w:rPr>
                      <w:rFonts w:ascii="Times New Roman" w:hAnsi="Times New Roman" w:cs="Times New Roman"/>
                      <w:sz w:val="20"/>
                      <w:szCs w:val="20"/>
                    </w:rPr>
                    <w:t>Krijimi</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i</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një</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rrjeti</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institucional</w:t>
                  </w:r>
                  <w:proofErr w:type="spellEnd"/>
                  <w:r w:rsidRPr="00AE666D">
                    <w:rPr>
                      <w:rFonts w:ascii="Times New Roman" w:hAnsi="Times New Roman" w:cs="Times New Roman"/>
                      <w:sz w:val="20"/>
                      <w:szCs w:val="20"/>
                    </w:rPr>
                    <w:t xml:space="preserve"> me </w:t>
                  </w:r>
                  <w:proofErr w:type="spellStart"/>
                  <w:r w:rsidRPr="00AE666D">
                    <w:rPr>
                      <w:rFonts w:ascii="Times New Roman" w:hAnsi="Times New Roman" w:cs="Times New Roman"/>
                      <w:sz w:val="20"/>
                      <w:szCs w:val="20"/>
                    </w:rPr>
                    <w:t>aktorët</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kryesorë</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në</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funksionin</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të</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databazës</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së</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migracionit</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dhe</w:t>
                  </w:r>
                  <w:proofErr w:type="spellEnd"/>
                  <w:r w:rsidRPr="00AE666D">
                    <w:rPr>
                      <w:rFonts w:ascii="Times New Roman" w:hAnsi="Times New Roman" w:cs="Times New Roman"/>
                      <w:sz w:val="20"/>
                      <w:szCs w:val="20"/>
                    </w:rPr>
                    <w:t xml:space="preserve"> </w:t>
                  </w:r>
                  <w:proofErr w:type="spellStart"/>
                  <w:r w:rsidRPr="00AE666D">
                    <w:rPr>
                      <w:rFonts w:ascii="Times New Roman" w:hAnsi="Times New Roman" w:cs="Times New Roman"/>
                      <w:sz w:val="20"/>
                      <w:szCs w:val="20"/>
                    </w:rPr>
                    <w:t>diasporës</w:t>
                  </w:r>
                  <w:proofErr w:type="spellEnd"/>
                  <w:r>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Raportimi</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në</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afate</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kohore</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mbi</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updatet</w:t>
                  </w:r>
                  <w:proofErr w:type="spellEnd"/>
                  <w:r w:rsidR="007505C4">
                    <w:rPr>
                      <w:rFonts w:ascii="Times New Roman" w:hAnsi="Times New Roman" w:cs="Times New Roman"/>
                      <w:sz w:val="20"/>
                      <w:szCs w:val="20"/>
                    </w:rPr>
                    <w:t xml:space="preserve"> e </w:t>
                  </w:r>
                  <w:proofErr w:type="spellStart"/>
                  <w:r w:rsidR="007505C4">
                    <w:rPr>
                      <w:rFonts w:ascii="Times New Roman" w:hAnsi="Times New Roman" w:cs="Times New Roman"/>
                      <w:sz w:val="20"/>
                      <w:szCs w:val="20"/>
                    </w:rPr>
                    <w:t>të</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dhë</w:t>
                  </w:r>
                  <w:r w:rsidR="007505C4" w:rsidRPr="007E0F1A">
                    <w:rPr>
                      <w:rFonts w:ascii="Times New Roman" w:hAnsi="Times New Roman" w:cs="Times New Roman"/>
                      <w:sz w:val="20"/>
                      <w:szCs w:val="20"/>
                    </w:rPr>
                    <w:t>nave</w:t>
                  </w:r>
                  <w:proofErr w:type="spellEnd"/>
                  <w:r w:rsidR="007505C4" w:rsidRPr="007E0F1A">
                    <w:rPr>
                      <w:rFonts w:ascii="Times New Roman" w:hAnsi="Times New Roman" w:cs="Times New Roman"/>
                      <w:sz w:val="20"/>
                      <w:szCs w:val="20"/>
                    </w:rPr>
                    <w:t xml:space="preserve"> </w:t>
                  </w:r>
                  <w:proofErr w:type="spellStart"/>
                  <w:r w:rsidR="007505C4" w:rsidRPr="007E0F1A">
                    <w:rPr>
                      <w:rFonts w:ascii="Times New Roman" w:hAnsi="Times New Roman" w:cs="Times New Roman"/>
                      <w:sz w:val="20"/>
                      <w:szCs w:val="20"/>
                    </w:rPr>
                    <w:t>disponuese</w:t>
                  </w:r>
                  <w:proofErr w:type="spellEnd"/>
                  <w:r w:rsidR="007505C4" w:rsidRPr="007E0F1A">
                    <w:rPr>
                      <w:rFonts w:ascii="Times New Roman" w:hAnsi="Times New Roman" w:cs="Times New Roman"/>
                      <w:sz w:val="20"/>
                      <w:szCs w:val="20"/>
                    </w:rPr>
                    <w:t xml:space="preserve"> </w:t>
                  </w:r>
                  <w:proofErr w:type="spellStart"/>
                  <w:r w:rsidR="007505C4" w:rsidRPr="007E0F1A">
                    <w:rPr>
                      <w:rFonts w:ascii="Times New Roman" w:hAnsi="Times New Roman" w:cs="Times New Roman"/>
                      <w:sz w:val="20"/>
                      <w:szCs w:val="20"/>
                    </w:rPr>
                    <w:t>dhe</w:t>
                  </w:r>
                  <w:proofErr w:type="spellEnd"/>
                  <w:r w:rsidR="007505C4" w:rsidRPr="007E0F1A">
                    <w:rPr>
                      <w:rFonts w:ascii="Times New Roman" w:hAnsi="Times New Roman" w:cs="Times New Roman"/>
                      <w:sz w:val="20"/>
                      <w:szCs w:val="20"/>
                    </w:rPr>
                    <w:t xml:space="preserve"> </w:t>
                  </w:r>
                  <w:proofErr w:type="spellStart"/>
                  <w:r w:rsidR="007505C4" w:rsidRPr="007E0F1A">
                    <w:rPr>
                      <w:rFonts w:ascii="Times New Roman" w:hAnsi="Times New Roman" w:cs="Times New Roman"/>
                      <w:sz w:val="20"/>
                      <w:szCs w:val="20"/>
                    </w:rPr>
                    <w:t>raporteve</w:t>
                  </w:r>
                  <w:proofErr w:type="spellEnd"/>
                  <w:r w:rsidR="007505C4" w:rsidRPr="007E0F1A">
                    <w:rPr>
                      <w:rFonts w:ascii="Times New Roman" w:hAnsi="Times New Roman" w:cs="Times New Roman"/>
                      <w:sz w:val="20"/>
                      <w:szCs w:val="20"/>
                    </w:rPr>
                    <w:t xml:space="preserve"> </w:t>
                  </w:r>
                  <w:proofErr w:type="spellStart"/>
                  <w:r w:rsidR="007505C4" w:rsidRPr="007E0F1A">
                    <w:rPr>
                      <w:rFonts w:ascii="Times New Roman" w:hAnsi="Times New Roman" w:cs="Times New Roman"/>
                      <w:sz w:val="20"/>
                      <w:szCs w:val="20"/>
                    </w:rPr>
                    <w:t>tek</w:t>
                  </w:r>
                  <w:proofErr w:type="spellEnd"/>
                  <w:r w:rsidR="007505C4" w:rsidRPr="007E0F1A">
                    <w:rPr>
                      <w:rFonts w:ascii="Times New Roman" w:hAnsi="Times New Roman" w:cs="Times New Roman"/>
                      <w:sz w:val="20"/>
                      <w:szCs w:val="20"/>
                    </w:rPr>
                    <w:t xml:space="preserve"> MB </w:t>
                  </w:r>
                  <w:proofErr w:type="spellStart"/>
                  <w:r w:rsidR="007505C4" w:rsidRPr="007E0F1A">
                    <w:rPr>
                      <w:rFonts w:ascii="Times New Roman" w:hAnsi="Times New Roman" w:cs="Times New Roman"/>
                      <w:sz w:val="20"/>
                      <w:szCs w:val="20"/>
                    </w:rPr>
                    <w:t>dhe</w:t>
                  </w:r>
                  <w:proofErr w:type="spellEnd"/>
                  <w:r w:rsidR="007505C4" w:rsidRPr="007E0F1A">
                    <w:rPr>
                      <w:rFonts w:ascii="Times New Roman" w:hAnsi="Times New Roman" w:cs="Times New Roman"/>
                      <w:sz w:val="20"/>
                      <w:szCs w:val="20"/>
                    </w:rPr>
                    <w:t xml:space="preserve"> AKD</w:t>
                  </w:r>
                </w:p>
              </w:tc>
              <w:tc>
                <w:tcPr>
                  <w:tcW w:w="2160" w:type="dxa"/>
                  <w:hideMark/>
                </w:tcPr>
                <w:p w14:paraId="5DA97248" w14:textId="73BA2ACF" w:rsidR="007505C4" w:rsidRPr="00D63466" w:rsidRDefault="00267002"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E</w:t>
                  </w:r>
                  <w:r w:rsidR="007505C4" w:rsidRPr="00D63466">
                    <w:rPr>
                      <w:rFonts w:ascii="Times New Roman" w:hAnsi="Times New Roman" w:cs="Times New Roman"/>
                      <w:sz w:val="20"/>
                      <w:szCs w:val="20"/>
                      <w:lang w:val="it-IT"/>
                    </w:rPr>
                    <w:t xml:space="preserve">-mailet e shkëmbyera; </w:t>
                  </w:r>
                  <w:r w:rsidRPr="00D63466">
                    <w:rPr>
                      <w:rFonts w:ascii="Times New Roman" w:hAnsi="Times New Roman" w:cs="Times New Roman"/>
                      <w:sz w:val="20"/>
                      <w:szCs w:val="20"/>
                      <w:lang w:val="it-IT"/>
                    </w:rPr>
                    <w:t>K</w:t>
                  </w:r>
                  <w:r w:rsidR="007505C4" w:rsidRPr="00D63466">
                    <w:rPr>
                      <w:rFonts w:ascii="Times New Roman" w:hAnsi="Times New Roman" w:cs="Times New Roman"/>
                      <w:sz w:val="20"/>
                      <w:szCs w:val="20"/>
                      <w:lang w:val="it-IT"/>
                    </w:rPr>
                    <w:t xml:space="preserve">opje të raportimeve </w:t>
                  </w:r>
                </w:p>
              </w:tc>
            </w:tr>
            <w:tr w:rsidR="007505C4" w:rsidRPr="007E0F1A" w14:paraId="0DB1D1EB" w14:textId="77777777" w:rsidTr="00F85956">
              <w:trPr>
                <w:trHeight w:val="1070"/>
              </w:trPr>
              <w:tc>
                <w:tcPr>
                  <w:tcW w:w="1913" w:type="dxa"/>
                  <w:vMerge/>
                  <w:hideMark/>
                </w:tcPr>
                <w:p w14:paraId="297FBB29"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243BD2D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b) </w:t>
                  </w:r>
                  <w:proofErr w:type="spellStart"/>
                  <w:r>
                    <w:rPr>
                      <w:rFonts w:ascii="Times New Roman" w:hAnsi="Times New Roman" w:cs="Times New Roman"/>
                      <w:sz w:val="20"/>
                      <w:szCs w:val="20"/>
                    </w:rPr>
                    <w:t>Organizimi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takimeve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periodike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analizë</w:t>
                  </w:r>
                  <w:r w:rsidRPr="007E0F1A">
                    <w:rPr>
                      <w:rFonts w:ascii="Times New Roman" w:hAnsi="Times New Roman" w:cs="Times New Roman"/>
                      <w:sz w:val="20"/>
                      <w:szCs w:val="20"/>
                    </w:rPr>
                    <w:t>n</w:t>
                  </w:r>
                  <w:proofErr w:type="spellEnd"/>
                  <w:r w:rsidRPr="007E0F1A">
                    <w:rPr>
                      <w:rFonts w:ascii="Times New Roman" w:hAnsi="Times New Roman" w:cs="Times New Roman"/>
                      <w:sz w:val="20"/>
                      <w:szCs w:val="20"/>
                    </w:rPr>
                    <w:t xml:space="preserve"> 6 </w:t>
                  </w:r>
                  <w:proofErr w:type="spellStart"/>
                  <w:proofErr w:type="gramStart"/>
                  <w:r w:rsidRPr="007E0F1A">
                    <w:rPr>
                      <w:rFonts w:ascii="Times New Roman" w:hAnsi="Times New Roman" w:cs="Times New Roman"/>
                      <w:sz w:val="20"/>
                      <w:szCs w:val="20"/>
                    </w:rPr>
                    <w:t>mujore</w:t>
                  </w:r>
                  <w:proofErr w:type="spellEnd"/>
                  <w:r w:rsidRPr="007E0F1A">
                    <w:rPr>
                      <w:rFonts w:ascii="Times New Roman" w:hAnsi="Times New Roman" w:cs="Times New Roman"/>
                      <w:sz w:val="20"/>
                      <w:szCs w:val="20"/>
                    </w:rPr>
                    <w:t xml:space="preserve">  me</w:t>
                  </w:r>
                  <w:proofErr w:type="gramEnd"/>
                  <w:r w:rsidRPr="007E0F1A">
                    <w:rPr>
                      <w:rFonts w:ascii="Times New Roman" w:hAnsi="Times New Roman" w:cs="Times New Roman"/>
                      <w:sz w:val="20"/>
                      <w:szCs w:val="20"/>
                    </w:rPr>
                    <w:t xml:space="preserve"> MB/AKD</w:t>
                  </w:r>
                </w:p>
              </w:tc>
              <w:tc>
                <w:tcPr>
                  <w:tcW w:w="1080" w:type="dxa"/>
                  <w:hideMark/>
                </w:tcPr>
                <w:p w14:paraId="2614256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2 </w:t>
                  </w:r>
                  <w:proofErr w:type="spellStart"/>
                  <w:r>
                    <w:rPr>
                      <w:rFonts w:ascii="Times New Roman" w:hAnsi="Times New Roman" w:cs="Times New Roman"/>
                      <w:sz w:val="20"/>
                      <w:szCs w:val="20"/>
                    </w:rPr>
                    <w:t>herë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vit </w:t>
                  </w:r>
                </w:p>
              </w:tc>
              <w:tc>
                <w:tcPr>
                  <w:tcW w:w="1260" w:type="dxa"/>
                  <w:hideMark/>
                </w:tcPr>
                <w:p w14:paraId="6DEB82BC" w14:textId="679EA014"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7F03477A"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AMVV/AKD</w:t>
                  </w:r>
                </w:p>
              </w:tc>
              <w:tc>
                <w:tcPr>
                  <w:tcW w:w="1350" w:type="dxa"/>
                  <w:hideMark/>
                </w:tcPr>
                <w:p w14:paraId="3BDA03CA"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Takime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periodike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raportimeve</w:t>
                  </w:r>
                  <w:proofErr w:type="spellEnd"/>
                </w:p>
              </w:tc>
              <w:tc>
                <w:tcPr>
                  <w:tcW w:w="2160" w:type="dxa"/>
                  <w:hideMark/>
                </w:tcPr>
                <w:p w14:paraId="35D0289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Kopje </w:t>
                  </w:r>
                  <w:proofErr w:type="spellStart"/>
                  <w:r>
                    <w:rPr>
                      <w:rFonts w:ascii="Times New Roman" w:hAnsi="Times New Roman" w:cs="Times New Roman"/>
                      <w:sz w:val="20"/>
                      <w:szCs w:val="20"/>
                    </w:rPr>
                    <w:t>nga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analiza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vjetore</w:t>
                  </w:r>
                  <w:proofErr w:type="spellEnd"/>
                </w:p>
              </w:tc>
            </w:tr>
            <w:tr w:rsidR="007505C4" w:rsidRPr="007E0F1A" w14:paraId="45FD37B0" w14:textId="77777777" w:rsidTr="00F85956">
              <w:trPr>
                <w:trHeight w:val="930"/>
              </w:trPr>
              <w:tc>
                <w:tcPr>
                  <w:tcW w:w="1913" w:type="dxa"/>
                  <w:vMerge/>
                  <w:hideMark/>
                </w:tcPr>
                <w:p w14:paraId="79CEEC8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1254CDD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c) </w:t>
                  </w:r>
                  <w:proofErr w:type="spellStart"/>
                  <w:r>
                    <w:rPr>
                      <w:rFonts w:ascii="Times New Roman" w:hAnsi="Times New Roman" w:cs="Times New Roman"/>
                      <w:sz w:val="20"/>
                      <w:szCs w:val="20"/>
                    </w:rPr>
                    <w:t>Identifikimi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rrjetëzimi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organizatave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shoqërisë</w:t>
                  </w:r>
                  <w:proofErr w:type="spellEnd"/>
                  <w:r>
                    <w:rPr>
                      <w:rFonts w:ascii="Times New Roman" w:hAnsi="Times New Roman" w:cs="Times New Roman"/>
                      <w:sz w:val="20"/>
                      <w:szCs w:val="20"/>
                    </w:rPr>
                    <w:t xml:space="preserve"> civile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nivel</w:t>
                  </w:r>
                  <w:proofErr w:type="spellEnd"/>
                  <w:r w:rsidRPr="007E0F1A">
                    <w:rPr>
                      <w:rFonts w:ascii="Times New Roman" w:hAnsi="Times New Roman" w:cs="Times New Roman"/>
                      <w:sz w:val="20"/>
                      <w:szCs w:val="20"/>
                    </w:rPr>
                    <w:t xml:space="preserve"> vendor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qendror</w:t>
                  </w:r>
                  <w:proofErr w:type="spellEnd"/>
                </w:p>
              </w:tc>
              <w:tc>
                <w:tcPr>
                  <w:tcW w:w="1080" w:type="dxa"/>
                  <w:hideMark/>
                </w:tcPr>
                <w:p w14:paraId="5A68653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7200328A" w14:textId="2634FE9F"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0C9FDB7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OSHC/AKD</w:t>
                  </w:r>
                </w:p>
              </w:tc>
              <w:tc>
                <w:tcPr>
                  <w:tcW w:w="1350" w:type="dxa"/>
                  <w:hideMark/>
                </w:tcPr>
                <w:p w14:paraId="6BB3E78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Një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strukturë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unifikuese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që</w:t>
                  </w:r>
                  <w:proofErr w:type="spellEnd"/>
                  <w:r w:rsidRPr="007E0F1A">
                    <w:rPr>
                      <w:rFonts w:ascii="Times New Roman" w:hAnsi="Times New Roman" w:cs="Times New Roman"/>
                      <w:sz w:val="20"/>
                      <w:szCs w:val="20"/>
                    </w:rPr>
                    <w:t xml:space="preserve"> do </w:t>
                  </w:r>
                  <w:proofErr w:type="spellStart"/>
                  <w:r w:rsidRPr="007E0F1A">
                    <w:rPr>
                      <w:rFonts w:ascii="Times New Roman" w:hAnsi="Times New Roman" w:cs="Times New Roman"/>
                      <w:sz w:val="20"/>
                      <w:szCs w:val="20"/>
                    </w:rPr>
                    <w:t>t</w:t>
                  </w:r>
                  <w:r>
                    <w:rPr>
                      <w:rFonts w:ascii="Times New Roman" w:hAnsi="Times New Roman" w:cs="Times New Roman"/>
                      <w:sz w:val="20"/>
                      <w:szCs w:val="20"/>
                    </w:rPr>
                    <w: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bas</w:t>
                  </w:r>
                  <w:r>
                    <w:rPr>
                      <w:rFonts w:ascii="Times New Roman" w:hAnsi="Times New Roman" w:cs="Times New Roman"/>
                      <w:sz w:val="20"/>
                      <w:szCs w:val="20"/>
                    </w:rPr>
                    <w:t>hkonte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gjitha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organizatat</w:t>
                  </w:r>
                  <w:proofErr w:type="spellEnd"/>
                  <w:r w:rsidRPr="007E0F1A">
                    <w:rPr>
                      <w:rFonts w:ascii="Times New Roman" w:hAnsi="Times New Roman" w:cs="Times New Roman"/>
                      <w:sz w:val="20"/>
                      <w:szCs w:val="20"/>
                    </w:rPr>
                    <w:t xml:space="preserve"> </w:t>
                  </w:r>
                </w:p>
              </w:tc>
              <w:tc>
                <w:tcPr>
                  <w:tcW w:w="2160" w:type="dxa"/>
                  <w:hideMark/>
                </w:tcPr>
                <w:p w14:paraId="6FC725A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Databazë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shkëmbime</w:t>
                  </w:r>
                  <w:proofErr w:type="spellEnd"/>
                </w:p>
              </w:tc>
            </w:tr>
            <w:tr w:rsidR="007505C4" w:rsidRPr="00D63466" w14:paraId="76C2E596" w14:textId="77777777" w:rsidTr="00F85956">
              <w:trPr>
                <w:trHeight w:val="600"/>
              </w:trPr>
              <w:tc>
                <w:tcPr>
                  <w:tcW w:w="1913" w:type="dxa"/>
                  <w:vMerge w:val="restart"/>
                  <w:hideMark/>
                </w:tcPr>
                <w:p w14:paraId="1E4E2CB0"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Fusha</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veprimit</w:t>
                  </w:r>
                  <w:proofErr w:type="spellEnd"/>
                  <w:r w:rsidRPr="007E0F1A">
                    <w:rPr>
                      <w:rFonts w:ascii="Times New Roman" w:hAnsi="Times New Roman" w:cs="Times New Roman"/>
                      <w:b/>
                      <w:bCs/>
                      <w:sz w:val="20"/>
                      <w:szCs w:val="20"/>
                    </w:rPr>
                    <w:t xml:space="preserve"> B. </w:t>
                  </w:r>
                  <w:proofErr w:type="spellStart"/>
                  <w:r w:rsidRPr="007E0F1A">
                    <w:rPr>
                      <w:rFonts w:ascii="Times New Roman" w:hAnsi="Times New Roman" w:cs="Times New Roman"/>
                      <w:b/>
                      <w:bCs/>
                      <w:sz w:val="20"/>
                      <w:szCs w:val="20"/>
                    </w:rPr>
                    <w:t>Shërbimet</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sociale</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dhe</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publike</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vendore</w:t>
                  </w:r>
                  <w:proofErr w:type="spellEnd"/>
                  <w:r w:rsidRPr="007E0F1A">
                    <w:rPr>
                      <w:rFonts w:ascii="Times New Roman" w:hAnsi="Times New Roman" w:cs="Times New Roman"/>
                      <w:b/>
                      <w:bCs/>
                      <w:sz w:val="20"/>
                      <w:szCs w:val="20"/>
                    </w:rPr>
                    <w:t xml:space="preserve"> </w:t>
                  </w:r>
                </w:p>
              </w:tc>
              <w:tc>
                <w:tcPr>
                  <w:tcW w:w="9157" w:type="dxa"/>
                  <w:gridSpan w:val="6"/>
                  <w:hideMark/>
                </w:tcPr>
                <w:p w14:paraId="381515EF"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Rezultatet e pritshme në fushën e veprimit:</w:t>
                  </w:r>
                </w:p>
                <w:p w14:paraId="1BF73BEE"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 xml:space="preserve">Adresimi i nevojave të të rikthyerve dhe diasporës për shërbime sociale publike në nivel vendor </w:t>
                  </w:r>
                </w:p>
              </w:tc>
            </w:tr>
            <w:tr w:rsidR="007505C4" w:rsidRPr="007E0F1A" w14:paraId="15603B28" w14:textId="77777777" w:rsidTr="00F85956">
              <w:trPr>
                <w:trHeight w:val="585"/>
              </w:trPr>
              <w:tc>
                <w:tcPr>
                  <w:tcW w:w="1913" w:type="dxa"/>
                  <w:vMerge/>
                  <w:hideMark/>
                </w:tcPr>
                <w:p w14:paraId="2DEE9A50"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p>
              </w:tc>
              <w:tc>
                <w:tcPr>
                  <w:tcW w:w="2047" w:type="dxa"/>
                  <w:noWrap/>
                  <w:hideMark/>
                </w:tcPr>
                <w:p w14:paraId="35A2BB6A"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Masat</w:t>
                  </w:r>
                  <w:proofErr w:type="spellEnd"/>
                </w:p>
              </w:tc>
              <w:tc>
                <w:tcPr>
                  <w:tcW w:w="1080" w:type="dxa"/>
                  <w:hideMark/>
                </w:tcPr>
                <w:p w14:paraId="3EFCAEDE"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Afati</w:t>
                  </w:r>
                  <w:proofErr w:type="spellEnd"/>
                </w:p>
              </w:tc>
              <w:tc>
                <w:tcPr>
                  <w:tcW w:w="1260" w:type="dxa"/>
                  <w:hideMark/>
                </w:tcPr>
                <w:p w14:paraId="7ECD60EC"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Pr>
                      <w:rFonts w:ascii="Times New Roman" w:hAnsi="Times New Roman" w:cs="Times New Roman"/>
                      <w:b/>
                      <w:bCs/>
                      <w:sz w:val="20"/>
                      <w:szCs w:val="20"/>
                    </w:rPr>
                    <w:t>Institucioni</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përgjegjë</w:t>
                  </w:r>
                  <w:r w:rsidRPr="007E0F1A">
                    <w:rPr>
                      <w:rFonts w:ascii="Times New Roman" w:hAnsi="Times New Roman" w:cs="Times New Roman"/>
                      <w:b/>
                      <w:bCs/>
                      <w:sz w:val="20"/>
                      <w:szCs w:val="20"/>
                    </w:rPr>
                    <w:t>s</w:t>
                  </w:r>
                  <w:proofErr w:type="spellEnd"/>
                </w:p>
              </w:tc>
              <w:tc>
                <w:tcPr>
                  <w:tcW w:w="1260" w:type="dxa"/>
                  <w:hideMark/>
                </w:tcPr>
                <w:p w14:paraId="280C3B9E"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mbështetës</w:t>
                  </w:r>
                  <w:proofErr w:type="spellEnd"/>
                </w:p>
              </w:tc>
              <w:tc>
                <w:tcPr>
                  <w:tcW w:w="1350" w:type="dxa"/>
                  <w:hideMark/>
                </w:tcPr>
                <w:p w14:paraId="7857D5DE"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Rezultatet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pritshme</w:t>
                  </w:r>
                  <w:proofErr w:type="spellEnd"/>
                </w:p>
              </w:tc>
              <w:tc>
                <w:tcPr>
                  <w:tcW w:w="2160" w:type="dxa"/>
                  <w:hideMark/>
                </w:tcPr>
                <w:p w14:paraId="5CB48BB3"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Indikatorët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monitorueshëm</w:t>
                  </w:r>
                  <w:proofErr w:type="spellEnd"/>
                </w:p>
              </w:tc>
            </w:tr>
            <w:tr w:rsidR="007505C4" w:rsidRPr="00D63466" w14:paraId="02508110" w14:textId="77777777" w:rsidTr="00F85956">
              <w:trPr>
                <w:trHeight w:val="1440"/>
              </w:trPr>
              <w:tc>
                <w:tcPr>
                  <w:tcW w:w="1913" w:type="dxa"/>
                  <w:vMerge w:val="restart"/>
                  <w:hideMark/>
                </w:tcPr>
                <w:p w14:paraId="27CA1AF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lastRenderedPageBreak/>
                    <w:t>Objektivi</w:t>
                  </w:r>
                  <w:proofErr w:type="spellEnd"/>
                  <w:r w:rsidRPr="007E0F1A">
                    <w:rPr>
                      <w:rFonts w:ascii="Times New Roman" w:hAnsi="Times New Roman" w:cs="Times New Roman"/>
                      <w:sz w:val="20"/>
                      <w:szCs w:val="20"/>
                    </w:rPr>
                    <w:t xml:space="preserve"> 2.1: </w:t>
                  </w:r>
                  <w:proofErr w:type="spellStart"/>
                  <w:r w:rsidRPr="007E0F1A">
                    <w:rPr>
                      <w:rFonts w:ascii="Times New Roman" w:hAnsi="Times New Roman" w:cs="Times New Roman"/>
                      <w:sz w:val="20"/>
                      <w:szCs w:val="20"/>
                    </w:rPr>
                    <w:t>Informimi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vazhdueshëm</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për</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drejtat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detyrimet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ligjore</w:t>
                  </w:r>
                  <w:proofErr w:type="spellEnd"/>
                  <w:r w:rsidRPr="007E0F1A">
                    <w:rPr>
                      <w:rFonts w:ascii="Times New Roman" w:hAnsi="Times New Roman" w:cs="Times New Roman"/>
                      <w:sz w:val="20"/>
                      <w:szCs w:val="20"/>
                    </w:rPr>
                    <w:t xml:space="preserve"> </w:t>
                  </w:r>
                </w:p>
              </w:tc>
              <w:tc>
                <w:tcPr>
                  <w:tcW w:w="2047" w:type="dxa"/>
                  <w:hideMark/>
                </w:tcPr>
                <w:p w14:paraId="0F7845E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a) </w:t>
                  </w:r>
                  <w:proofErr w:type="spellStart"/>
                  <w:r w:rsidRPr="007E0F1A">
                    <w:rPr>
                      <w:rFonts w:ascii="Times New Roman" w:hAnsi="Times New Roman" w:cs="Times New Roman"/>
                      <w:sz w:val="20"/>
                      <w:szCs w:val="20"/>
                    </w:rPr>
                    <w:t>Hartimi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një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manuali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orientues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për</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shërbimet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publike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që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përfitojnë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qytetarët</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rikthyer</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nga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migracioni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diaspora </w:t>
                  </w:r>
                </w:p>
              </w:tc>
              <w:tc>
                <w:tcPr>
                  <w:tcW w:w="1080" w:type="dxa"/>
                  <w:hideMark/>
                </w:tcPr>
                <w:p w14:paraId="141D704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486A1037" w14:textId="09C4D271"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27FCEA7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AKPA/DSHS/ OSHC</w:t>
                  </w:r>
                </w:p>
              </w:tc>
              <w:tc>
                <w:tcPr>
                  <w:tcW w:w="1350" w:type="dxa"/>
                  <w:hideMark/>
                </w:tcPr>
                <w:p w14:paraId="2CBAD07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Rri</w:t>
                  </w:r>
                  <w:r>
                    <w:rPr>
                      <w:rFonts w:ascii="Times New Roman" w:hAnsi="Times New Roman" w:cs="Times New Roman"/>
                      <w:sz w:val="20"/>
                      <w:szCs w:val="20"/>
                    </w:rPr>
                    <w:t>t</w:t>
                  </w:r>
                  <w:r w:rsidRPr="007E0F1A">
                    <w:rPr>
                      <w:rFonts w:ascii="Times New Roman" w:hAnsi="Times New Roman" w:cs="Times New Roman"/>
                      <w:sz w:val="20"/>
                      <w:szCs w:val="20"/>
                    </w:rPr>
                    <w:t>je</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cilësisë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shërbimeve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ndaj</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qytetarëve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rikthyer</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nga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migracioni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diaspora</w:t>
                  </w:r>
                </w:p>
              </w:tc>
              <w:tc>
                <w:tcPr>
                  <w:tcW w:w="2160" w:type="dxa"/>
                  <w:hideMark/>
                </w:tcPr>
                <w:p w14:paraId="15DB14EF" w14:textId="77777777" w:rsidR="007505C4"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Publikimi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shpërndarja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manualit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orie</w:t>
                  </w:r>
                  <w:r>
                    <w:rPr>
                      <w:rFonts w:ascii="Times New Roman" w:hAnsi="Times New Roman" w:cs="Times New Roman"/>
                      <w:sz w:val="20"/>
                      <w:szCs w:val="20"/>
                    </w:rPr>
                    <w:t>ntues</w:t>
                  </w:r>
                  <w:proofErr w:type="spellEnd"/>
                  <w:r>
                    <w:rPr>
                      <w:rFonts w:ascii="Times New Roman" w:hAnsi="Times New Roman" w:cs="Times New Roman"/>
                      <w:sz w:val="20"/>
                      <w:szCs w:val="20"/>
                    </w:rPr>
                    <w:t>;</w:t>
                  </w:r>
                </w:p>
                <w:p w14:paraId="10BEC9CD"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Statistika mbi sherbimet e ruara.</w:t>
                  </w:r>
                </w:p>
              </w:tc>
            </w:tr>
            <w:tr w:rsidR="007505C4" w:rsidRPr="007E0F1A" w14:paraId="3F5D6043" w14:textId="77777777" w:rsidTr="00F85956">
              <w:trPr>
                <w:trHeight w:val="1430"/>
              </w:trPr>
              <w:tc>
                <w:tcPr>
                  <w:tcW w:w="1913" w:type="dxa"/>
                  <w:vMerge/>
                  <w:hideMark/>
                </w:tcPr>
                <w:p w14:paraId="6573F024"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2BD0912A"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b) Krijimi i një platforme, ose një këndi online në faqen zyrate të bashkisë mbi procedurat dhe praktikat për: fitimin ose lënien e shtetësisë, stehimin social dhe ndihmën sociale</w:t>
                  </w:r>
                </w:p>
              </w:tc>
              <w:tc>
                <w:tcPr>
                  <w:tcW w:w="1080" w:type="dxa"/>
                  <w:hideMark/>
                </w:tcPr>
                <w:p w14:paraId="7B5DBAF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55D9A2B7" w14:textId="027E347D"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r w:rsidR="007505C4" w:rsidRPr="007E0F1A">
                    <w:rPr>
                      <w:rFonts w:ascii="Times New Roman" w:hAnsi="Times New Roman" w:cs="Times New Roman"/>
                      <w:sz w:val="20"/>
                      <w:szCs w:val="20"/>
                    </w:rPr>
                    <w:t>/DSHS</w:t>
                  </w:r>
                </w:p>
              </w:tc>
              <w:tc>
                <w:tcPr>
                  <w:tcW w:w="1260" w:type="dxa"/>
                  <w:hideMark/>
                </w:tcPr>
                <w:p w14:paraId="1944275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Drejtoria</w:t>
                  </w:r>
                  <w:proofErr w:type="spellEnd"/>
                  <w:r w:rsidRPr="007E0F1A">
                    <w:rPr>
                      <w:rFonts w:ascii="Times New Roman" w:hAnsi="Times New Roman" w:cs="Times New Roman"/>
                      <w:sz w:val="20"/>
                      <w:szCs w:val="20"/>
                    </w:rPr>
                    <w:t xml:space="preserve"> e IT</w:t>
                  </w:r>
                </w:p>
              </w:tc>
              <w:tc>
                <w:tcPr>
                  <w:tcW w:w="1350" w:type="dxa"/>
                  <w:hideMark/>
                </w:tcPr>
                <w:p w14:paraId="66A6EF4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Një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kënd</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faqen</w:t>
                  </w:r>
                  <w:proofErr w:type="spellEnd"/>
                  <w:r w:rsidRPr="007E0F1A">
                    <w:rPr>
                      <w:rFonts w:ascii="Times New Roman" w:hAnsi="Times New Roman" w:cs="Times New Roman"/>
                      <w:sz w:val="20"/>
                      <w:szCs w:val="20"/>
                    </w:rPr>
                    <w:t xml:space="preserve"> </w:t>
                  </w:r>
                  <w:proofErr w:type="spellStart"/>
                  <w:proofErr w:type="gramStart"/>
                  <w:r w:rsidRPr="007E0F1A">
                    <w:rPr>
                      <w:rFonts w:ascii="Times New Roman" w:hAnsi="Times New Roman" w:cs="Times New Roman"/>
                      <w:sz w:val="20"/>
                      <w:szCs w:val="20"/>
                    </w:rPr>
                    <w:t>zyrare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dedikuar</w:t>
                  </w:r>
                  <w:proofErr w:type="spellEnd"/>
                  <w:proofErr w:type="gram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nev</w:t>
                  </w:r>
                  <w:r>
                    <w:rPr>
                      <w:rFonts w:ascii="Times New Roman" w:hAnsi="Times New Roman" w:cs="Times New Roman"/>
                      <w:sz w:val="20"/>
                      <w:szCs w:val="20"/>
                    </w:rPr>
                    <w:t>ojave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migranteve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diasporës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Përmirësim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shërbimieve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ofruara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lehtësira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mbi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procedurat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që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duhet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lastRenderedPageBreak/>
                    <w:t>ndiqen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nga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migrantët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marrje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dokumentacioni</w:t>
                  </w:r>
                  <w:proofErr w:type="spellEnd"/>
                  <w:r w:rsidRPr="007E0F1A">
                    <w:rPr>
                      <w:rFonts w:ascii="Times New Roman" w:hAnsi="Times New Roman" w:cs="Times New Roman"/>
                      <w:sz w:val="20"/>
                      <w:szCs w:val="20"/>
                    </w:rPr>
                    <w:t xml:space="preserve"> </w:t>
                  </w:r>
                </w:p>
              </w:tc>
              <w:tc>
                <w:tcPr>
                  <w:tcW w:w="2160" w:type="dxa"/>
                  <w:hideMark/>
                </w:tcPr>
                <w:p w14:paraId="2D3758FB" w14:textId="5592D57A"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lastRenderedPageBreak/>
                    <w:t>Linku</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faqes</w:t>
                  </w:r>
                  <w:proofErr w:type="spellEnd"/>
                  <w:r>
                    <w:rPr>
                      <w:rFonts w:ascii="Times New Roman" w:hAnsi="Times New Roman" w:cs="Times New Roman"/>
                      <w:sz w:val="20"/>
                      <w:szCs w:val="20"/>
                    </w:rPr>
                    <w:t xml:space="preserve"> </w:t>
                  </w:r>
                  <w:r w:rsidR="000E36CD">
                    <w:rPr>
                      <w:rFonts w:ascii="Times New Roman" w:hAnsi="Times New Roman" w:cs="Times New Roman"/>
                      <w:sz w:val="20"/>
                      <w:szCs w:val="20"/>
                    </w:rPr>
                    <w:t>w</w:t>
                  </w:r>
                  <w:r>
                    <w:rPr>
                      <w:rFonts w:ascii="Times New Roman" w:hAnsi="Times New Roman" w:cs="Times New Roman"/>
                      <w:sz w:val="20"/>
                      <w:szCs w:val="20"/>
                    </w:rPr>
                    <w:t xml:space="preserve">eb </w:t>
                  </w:r>
                  <w:proofErr w:type="spellStart"/>
                  <w:r>
                    <w:rPr>
                      <w:rFonts w:ascii="Times New Roman" w:hAnsi="Times New Roman" w:cs="Times New Roman"/>
                      <w:sz w:val="20"/>
                      <w:szCs w:val="20"/>
                    </w:rPr>
                    <w:t>ku</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është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përfshirë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platforma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dedikuar</w:t>
                  </w:r>
                  <w:proofErr w:type="spellEnd"/>
                  <w:r w:rsidRPr="007E0F1A">
                    <w:rPr>
                      <w:rFonts w:ascii="Times New Roman" w:hAnsi="Times New Roman" w:cs="Times New Roman"/>
                      <w:sz w:val="20"/>
                      <w:szCs w:val="20"/>
                    </w:rPr>
                    <w:t>.</w:t>
                  </w:r>
                </w:p>
              </w:tc>
            </w:tr>
            <w:tr w:rsidR="007505C4" w:rsidRPr="00D63466" w14:paraId="3113D107" w14:textId="77777777" w:rsidTr="00F85956">
              <w:trPr>
                <w:trHeight w:val="1470"/>
              </w:trPr>
              <w:tc>
                <w:tcPr>
                  <w:tcW w:w="1913" w:type="dxa"/>
                  <w:vMerge w:val="restart"/>
                  <w:hideMark/>
                </w:tcPr>
                <w:p w14:paraId="7C42C453"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Objektivi 2.2: Garantimi i shërbimeve sociale për integrimin/riintegrimin e migrantëve të kthyer dhe diasporës</w:t>
                  </w:r>
                </w:p>
              </w:tc>
              <w:tc>
                <w:tcPr>
                  <w:tcW w:w="2047" w:type="dxa"/>
                  <w:hideMark/>
                </w:tcPr>
                <w:p w14:paraId="2872AA20"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 Zhvillimi i seancave këshillimore me migrantët e kthyer dhe diasporën</w:t>
                  </w:r>
                </w:p>
              </w:tc>
              <w:tc>
                <w:tcPr>
                  <w:tcW w:w="1080" w:type="dxa"/>
                  <w:hideMark/>
                </w:tcPr>
                <w:p w14:paraId="51F55EC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4D41A0E7" w14:textId="0C0CCFCA"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DSHC/</w:t>
                  </w:r>
                  <w:r w:rsidR="00132BFB">
                    <w:rPr>
                      <w:rFonts w:ascii="Times New Roman" w:hAnsi="Times New Roman" w:cs="Times New Roman"/>
                      <w:sz w:val="20"/>
                      <w:szCs w:val="20"/>
                    </w:rPr>
                    <w:t>SMD</w:t>
                  </w:r>
                </w:p>
              </w:tc>
              <w:tc>
                <w:tcPr>
                  <w:tcW w:w="1260" w:type="dxa"/>
                  <w:hideMark/>
                </w:tcPr>
                <w:p w14:paraId="69C6A8F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AKPA/OSHC</w:t>
                  </w:r>
                </w:p>
              </w:tc>
              <w:tc>
                <w:tcPr>
                  <w:tcW w:w="1350" w:type="dxa"/>
                  <w:hideMark/>
                </w:tcPr>
                <w:p w14:paraId="054DE168"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1 </w:t>
                  </w:r>
                  <w:proofErr w:type="spellStart"/>
                  <w:r>
                    <w:rPr>
                      <w:rFonts w:ascii="Times New Roman" w:hAnsi="Times New Roman" w:cs="Times New Roman"/>
                      <w:sz w:val="20"/>
                      <w:szCs w:val="20"/>
                    </w:rPr>
                    <w:t>seancë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dëgjimore</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organ</w:t>
                  </w:r>
                  <w:r>
                    <w:rPr>
                      <w:rFonts w:ascii="Times New Roman" w:hAnsi="Times New Roman" w:cs="Times New Roman"/>
                      <w:sz w:val="20"/>
                      <w:szCs w:val="20"/>
                    </w:rPr>
                    <w:t>izuar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bashkëpunim</w:t>
                  </w:r>
                  <w:proofErr w:type="spellEnd"/>
                  <w:r>
                    <w:rPr>
                      <w:rFonts w:ascii="Times New Roman" w:hAnsi="Times New Roman" w:cs="Times New Roman"/>
                      <w:sz w:val="20"/>
                      <w:szCs w:val="20"/>
                    </w:rPr>
                    <w:t xml:space="preserve"> me </w:t>
                  </w:r>
                  <w:proofErr w:type="spellStart"/>
                  <w:r>
                    <w:rPr>
                      <w:rFonts w:ascii="Times New Roman" w:hAnsi="Times New Roman" w:cs="Times New Roman"/>
                      <w:sz w:val="20"/>
                      <w:szCs w:val="20"/>
                    </w:rPr>
                    <w:t>punonjeë</w:t>
                  </w:r>
                  <w:r w:rsidRPr="007E0F1A">
                    <w:rPr>
                      <w:rFonts w:ascii="Times New Roman" w:hAnsi="Times New Roman" w:cs="Times New Roman"/>
                      <w:sz w:val="20"/>
                      <w:szCs w:val="20"/>
                    </w:rPr>
                    <w:t>in</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shërbimit</w:t>
                  </w:r>
                  <w:proofErr w:type="spellEnd"/>
                  <w:r w:rsidRPr="007E0F1A">
                    <w:rPr>
                      <w:rFonts w:ascii="Times New Roman" w:hAnsi="Times New Roman" w:cs="Times New Roman"/>
                      <w:sz w:val="20"/>
                      <w:szCs w:val="20"/>
                    </w:rPr>
                    <w:t xml:space="preserve"> social </w:t>
                  </w:r>
                  <w:proofErr w:type="spellStart"/>
                  <w:r w:rsidRPr="007E0F1A">
                    <w:rPr>
                      <w:rFonts w:ascii="Times New Roman" w:hAnsi="Times New Roman" w:cs="Times New Roman"/>
                      <w:sz w:val="20"/>
                      <w:szCs w:val="20"/>
                    </w:rPr>
                    <w:t>dedikuar</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rikthyerve</w:t>
                  </w:r>
                  <w:proofErr w:type="spellEnd"/>
                  <w:r w:rsidRPr="007E0F1A">
                    <w:rPr>
                      <w:rFonts w:ascii="Times New Roman" w:hAnsi="Times New Roman" w:cs="Times New Roman"/>
                      <w:sz w:val="20"/>
                      <w:szCs w:val="20"/>
                    </w:rPr>
                    <w:t xml:space="preserve"> </w:t>
                  </w:r>
                </w:p>
              </w:tc>
              <w:tc>
                <w:tcPr>
                  <w:tcW w:w="2160" w:type="dxa"/>
                  <w:hideMark/>
                </w:tcPr>
                <w:p w14:paraId="17CD110D"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Regjistrimet;</w:t>
                  </w:r>
                  <w:r w:rsidRPr="00D63466">
                    <w:rPr>
                      <w:rFonts w:ascii="Times New Roman" w:hAnsi="Times New Roman" w:cs="Times New Roman"/>
                      <w:sz w:val="20"/>
                      <w:szCs w:val="20"/>
                      <w:lang w:val="it-IT"/>
                    </w:rPr>
                    <w:br/>
                    <w:t xml:space="preserve">E-mailet e shkëmbyera </w:t>
                  </w:r>
                </w:p>
              </w:tc>
            </w:tr>
            <w:tr w:rsidR="007505C4" w:rsidRPr="00D63466" w14:paraId="5CEA976F" w14:textId="77777777" w:rsidTr="00F85956">
              <w:trPr>
                <w:trHeight w:val="2510"/>
              </w:trPr>
              <w:tc>
                <w:tcPr>
                  <w:tcW w:w="1913" w:type="dxa"/>
                  <w:vMerge/>
                  <w:hideMark/>
                </w:tcPr>
                <w:p w14:paraId="6046C0F3"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15650817"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b) Referimi i rasteve pranë institucioneve/drejtorive/strukturave të tjera vendore, në varësi të nevojës apo shërbimit të kërkuar </w:t>
                  </w:r>
                </w:p>
              </w:tc>
              <w:tc>
                <w:tcPr>
                  <w:tcW w:w="1080" w:type="dxa"/>
                  <w:hideMark/>
                </w:tcPr>
                <w:p w14:paraId="5FF41DB7"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3324DAA3" w14:textId="39D9C1CC" w:rsidR="007505C4" w:rsidRPr="007E0F1A" w:rsidRDefault="00132BFB"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SMD</w:t>
                  </w:r>
                </w:p>
              </w:tc>
              <w:tc>
                <w:tcPr>
                  <w:tcW w:w="1260" w:type="dxa"/>
                  <w:hideMark/>
                </w:tcPr>
                <w:p w14:paraId="27E45AE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DSHC/ OSHC</w:t>
                  </w:r>
                </w:p>
              </w:tc>
              <w:tc>
                <w:tcPr>
                  <w:tcW w:w="1350" w:type="dxa"/>
                  <w:hideMark/>
                </w:tcPr>
                <w:p w14:paraId="7E8153BE" w14:textId="101CB381"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Shërbime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struktura</w:t>
                  </w:r>
                  <w:proofErr w:type="spellEnd"/>
                  <w:r>
                    <w:rPr>
                      <w:rFonts w:ascii="Times New Roman" w:hAnsi="Times New Roman" w:cs="Times New Roman"/>
                      <w:sz w:val="20"/>
                      <w:szCs w:val="20"/>
                    </w:rPr>
                    <w:t xml:space="preserve"> </w:t>
                  </w:r>
                  <w:proofErr w:type="spellStart"/>
                  <w:r w:rsidR="006019FD">
                    <w:rPr>
                      <w:rFonts w:ascii="Times New Roman" w:hAnsi="Times New Roman" w:cs="Times New Roman"/>
                      <w:sz w:val="20"/>
                      <w:szCs w:val="20"/>
                    </w:rPr>
                    <w:t>të</w:t>
                  </w:r>
                  <w:proofErr w:type="spellEnd"/>
                  <w:r w:rsidR="006019FD">
                    <w:rPr>
                      <w:rFonts w:ascii="Times New Roman" w:hAnsi="Times New Roman" w:cs="Times New Roman"/>
                      <w:sz w:val="20"/>
                      <w:szCs w:val="20"/>
                    </w:rPr>
                    <w:t xml:space="preserve"> </w:t>
                  </w:r>
                  <w:proofErr w:type="spellStart"/>
                  <w:r w:rsidR="006019FD">
                    <w:rPr>
                      <w:rFonts w:ascii="Times New Roman" w:hAnsi="Times New Roman" w:cs="Times New Roman"/>
                      <w:sz w:val="20"/>
                      <w:szCs w:val="20"/>
                    </w:rPr>
                    <w:t>ngritura</w:t>
                  </w:r>
                  <w:proofErr w:type="spellEnd"/>
                  <w:r w:rsidR="006019FD">
                    <w:rPr>
                      <w:rFonts w:ascii="Times New Roman" w:hAnsi="Times New Roman" w:cs="Times New Roman"/>
                      <w:sz w:val="20"/>
                      <w:szCs w:val="20"/>
                    </w:rPr>
                    <w:t xml:space="preserve"> </w:t>
                  </w:r>
                  <w:proofErr w:type="spellStart"/>
                  <w:r w:rsidR="006019FD">
                    <w:rPr>
                      <w:rFonts w:ascii="Times New Roman" w:hAnsi="Times New Roman" w:cs="Times New Roman"/>
                      <w:sz w:val="20"/>
                      <w:szCs w:val="20"/>
                    </w:rPr>
                    <w:t>pranë</w:t>
                  </w:r>
                  <w:proofErr w:type="spellEnd"/>
                  <w:r w:rsidR="006019FD">
                    <w:rPr>
                      <w:rFonts w:ascii="Times New Roman" w:hAnsi="Times New Roman" w:cs="Times New Roman"/>
                      <w:sz w:val="20"/>
                      <w:szCs w:val="20"/>
                    </w:rPr>
                    <w:t xml:space="preserve"> </w:t>
                  </w:r>
                  <w:proofErr w:type="spellStart"/>
                  <w:r w:rsidR="006019FD">
                    <w:rPr>
                      <w:rFonts w:ascii="Times New Roman" w:hAnsi="Times New Roman" w:cs="Times New Roman"/>
                      <w:sz w:val="20"/>
                      <w:szCs w:val="20"/>
                    </w:rPr>
                    <w:t>Bashkisë</w:t>
                  </w:r>
                  <w:proofErr w:type="spellEnd"/>
                  <w:r w:rsidR="006019FD">
                    <w:rPr>
                      <w:rFonts w:ascii="Times New Roman" w:hAnsi="Times New Roman" w:cs="Times New Roman"/>
                      <w:sz w:val="20"/>
                      <w:szCs w:val="20"/>
                    </w:rPr>
                    <w:t xml:space="preserve"> </w:t>
                  </w:r>
                  <w:proofErr w:type="spellStart"/>
                  <w:r w:rsidR="009E1956">
                    <w:rPr>
                      <w:rFonts w:ascii="Times New Roman" w:hAnsi="Times New Roman" w:cs="Times New Roman"/>
                      <w:sz w:val="20"/>
                      <w:szCs w:val="20"/>
                    </w:rPr>
                    <w:t>Korçë</w:t>
                  </w:r>
                  <w:proofErr w:type="spellEnd"/>
                  <w:r>
                    <w:rPr>
                      <w:rFonts w:ascii="Times New Roman" w:hAnsi="Times New Roman" w:cs="Times New Roman"/>
                      <w:sz w:val="20"/>
                      <w:szCs w:val="20"/>
                    </w:rPr>
                    <w:t>,</w:t>
                  </w:r>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lid</w:t>
                  </w:r>
                  <w:r>
                    <w:rPr>
                      <w:rFonts w:ascii="Times New Roman" w:hAnsi="Times New Roman" w:cs="Times New Roman"/>
                      <w:sz w:val="20"/>
                      <w:szCs w:val="20"/>
                    </w:rPr>
                    <w:t>hur</w:t>
                  </w:r>
                  <w:proofErr w:type="spellEnd"/>
                  <w:r>
                    <w:rPr>
                      <w:rFonts w:ascii="Times New Roman" w:hAnsi="Times New Roman" w:cs="Times New Roman"/>
                      <w:sz w:val="20"/>
                      <w:szCs w:val="20"/>
                    </w:rPr>
                    <w:t xml:space="preserve"> me </w:t>
                  </w:r>
                  <w:proofErr w:type="spellStart"/>
                  <w:r>
                    <w:rPr>
                      <w:rFonts w:ascii="Times New Roman" w:hAnsi="Times New Roman" w:cs="Times New Roman"/>
                      <w:sz w:val="20"/>
                      <w:szCs w:val="20"/>
                    </w:rPr>
                    <w:t>regjistrimet</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rasteve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referuara</w:t>
                  </w:r>
                  <w:proofErr w:type="spellEnd"/>
                  <w:r w:rsidRPr="007E0F1A">
                    <w:rPr>
                      <w:rFonts w:ascii="Times New Roman" w:hAnsi="Times New Roman" w:cs="Times New Roman"/>
                      <w:sz w:val="20"/>
                      <w:szCs w:val="20"/>
                    </w:rPr>
                    <w:t xml:space="preserve">. </w:t>
                  </w:r>
                </w:p>
              </w:tc>
              <w:tc>
                <w:tcPr>
                  <w:tcW w:w="2160" w:type="dxa"/>
                  <w:hideMark/>
                </w:tcPr>
                <w:p w14:paraId="4276A6D2"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Database me të dhënat mbi rastet e referuara.</w:t>
                  </w:r>
                </w:p>
              </w:tc>
            </w:tr>
            <w:tr w:rsidR="007505C4" w:rsidRPr="00D63466" w14:paraId="0E0CB9D7" w14:textId="77777777" w:rsidTr="00F85956">
              <w:trPr>
                <w:trHeight w:val="735"/>
              </w:trPr>
              <w:tc>
                <w:tcPr>
                  <w:tcW w:w="1913" w:type="dxa"/>
                  <w:vMerge w:val="restart"/>
                  <w:hideMark/>
                </w:tcPr>
                <w:p w14:paraId="2EC072AA"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Fusha e veprimit   C. Zhvillimi ekonomik vendor</w:t>
                  </w:r>
                </w:p>
              </w:tc>
              <w:tc>
                <w:tcPr>
                  <w:tcW w:w="9157" w:type="dxa"/>
                  <w:gridSpan w:val="6"/>
                  <w:hideMark/>
                </w:tcPr>
                <w:p w14:paraId="27FBA878"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Rezultatet e pritshme në fushën e veprimit:</w:t>
                  </w:r>
                </w:p>
                <w:p w14:paraId="7C7ACCB8"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Investimet nga diaspora kanë ndikuar në zhvillimin ekonomik vendor, rritje e investimeve me x%</w:t>
                  </w:r>
                </w:p>
              </w:tc>
            </w:tr>
            <w:tr w:rsidR="007505C4" w:rsidRPr="007E0F1A" w14:paraId="347D348B" w14:textId="77777777" w:rsidTr="00F85956">
              <w:trPr>
                <w:trHeight w:val="615"/>
              </w:trPr>
              <w:tc>
                <w:tcPr>
                  <w:tcW w:w="1913" w:type="dxa"/>
                  <w:vMerge/>
                  <w:hideMark/>
                </w:tcPr>
                <w:p w14:paraId="19421E7C"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p>
              </w:tc>
              <w:tc>
                <w:tcPr>
                  <w:tcW w:w="2047" w:type="dxa"/>
                  <w:noWrap/>
                  <w:hideMark/>
                </w:tcPr>
                <w:p w14:paraId="1898496D"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Masat</w:t>
                  </w:r>
                  <w:proofErr w:type="spellEnd"/>
                </w:p>
              </w:tc>
              <w:tc>
                <w:tcPr>
                  <w:tcW w:w="1080" w:type="dxa"/>
                  <w:hideMark/>
                </w:tcPr>
                <w:p w14:paraId="25458DED"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Periudha</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zbatimit</w:t>
                  </w:r>
                  <w:proofErr w:type="spellEnd"/>
                </w:p>
              </w:tc>
              <w:tc>
                <w:tcPr>
                  <w:tcW w:w="1260" w:type="dxa"/>
                  <w:hideMark/>
                </w:tcPr>
                <w:p w14:paraId="786280D4"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përgjegjës</w:t>
                  </w:r>
                  <w:proofErr w:type="spellEnd"/>
                </w:p>
              </w:tc>
              <w:tc>
                <w:tcPr>
                  <w:tcW w:w="1260" w:type="dxa"/>
                  <w:hideMark/>
                </w:tcPr>
                <w:p w14:paraId="75F54D02"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mbështetës</w:t>
                  </w:r>
                  <w:proofErr w:type="spellEnd"/>
                </w:p>
              </w:tc>
              <w:tc>
                <w:tcPr>
                  <w:tcW w:w="1350" w:type="dxa"/>
                  <w:hideMark/>
                </w:tcPr>
                <w:p w14:paraId="5E9839A4"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Rezultatet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pritshme</w:t>
                  </w:r>
                  <w:proofErr w:type="spellEnd"/>
                </w:p>
              </w:tc>
              <w:tc>
                <w:tcPr>
                  <w:tcW w:w="2160" w:type="dxa"/>
                  <w:hideMark/>
                </w:tcPr>
                <w:p w14:paraId="10E8226C"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Indikatorët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monitorueshëm</w:t>
                  </w:r>
                  <w:proofErr w:type="spellEnd"/>
                </w:p>
              </w:tc>
            </w:tr>
            <w:tr w:rsidR="007505C4" w:rsidRPr="00D63466" w14:paraId="61BFAAEC" w14:textId="77777777" w:rsidTr="00F85956">
              <w:trPr>
                <w:trHeight w:val="1500"/>
              </w:trPr>
              <w:tc>
                <w:tcPr>
                  <w:tcW w:w="1913" w:type="dxa"/>
                  <w:vMerge w:val="restart"/>
                  <w:hideMark/>
                </w:tcPr>
                <w:p w14:paraId="425591E3"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 xml:space="preserve">Objketivi 3.1: Identifikimi dhe publikimi për diasporën i nevojave vendore për investime publike </w:t>
                  </w:r>
                </w:p>
              </w:tc>
              <w:tc>
                <w:tcPr>
                  <w:tcW w:w="2047" w:type="dxa"/>
                  <w:hideMark/>
                </w:tcPr>
                <w:p w14:paraId="67CA7FB0" w14:textId="06E93BF3"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a) Hartëzimi i nevojave konkrete për investime publike në </w:t>
                  </w:r>
                  <w:r w:rsidR="00405F78" w:rsidRPr="00D63466">
                    <w:rPr>
                      <w:rFonts w:ascii="Times New Roman" w:hAnsi="Times New Roman" w:cs="Times New Roman"/>
                      <w:sz w:val="20"/>
                      <w:szCs w:val="20"/>
                      <w:lang w:val="it-IT"/>
                    </w:rPr>
                    <w:t>7</w:t>
                  </w:r>
                  <w:r w:rsidRPr="00D63466">
                    <w:rPr>
                      <w:rFonts w:ascii="Times New Roman" w:hAnsi="Times New Roman" w:cs="Times New Roman"/>
                      <w:sz w:val="20"/>
                      <w:szCs w:val="20"/>
                      <w:lang w:val="it-IT"/>
                    </w:rPr>
                    <w:t xml:space="preserve"> njësi </w:t>
                  </w:r>
                  <w:r w:rsidR="0050069B" w:rsidRPr="00D63466">
                    <w:rPr>
                      <w:rFonts w:ascii="Times New Roman" w:hAnsi="Times New Roman" w:cs="Times New Roman"/>
                      <w:sz w:val="20"/>
                      <w:szCs w:val="20"/>
                      <w:lang w:val="it-IT"/>
                    </w:rPr>
                    <w:t>adminstrative (</w:t>
                  </w:r>
                  <w:r w:rsidRPr="00D63466">
                    <w:rPr>
                      <w:rFonts w:ascii="Times New Roman" w:hAnsi="Times New Roman" w:cs="Times New Roman"/>
                      <w:sz w:val="20"/>
                      <w:szCs w:val="20"/>
                      <w:lang w:val="it-IT"/>
                    </w:rPr>
                    <w:t>Publikimi i procedurave administrative posaçërisht për investimet nga Diaspora)</w:t>
                  </w:r>
                </w:p>
              </w:tc>
              <w:tc>
                <w:tcPr>
                  <w:tcW w:w="1080" w:type="dxa"/>
                  <w:hideMark/>
                </w:tcPr>
                <w:p w14:paraId="5E91750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0D44661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140C54B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w:t>
                  </w:r>
                  <w:r>
                    <w:rPr>
                      <w:rFonts w:ascii="Times New Roman" w:hAnsi="Times New Roman" w:cs="Times New Roman"/>
                      <w:sz w:val="20"/>
                      <w:szCs w:val="20"/>
                    </w:rPr>
                    <w:t>rejtoria</w:t>
                  </w:r>
                  <w:proofErr w:type="spellEnd"/>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e  </w:t>
                  </w:r>
                  <w:proofErr w:type="spellStart"/>
                  <w:r w:rsidRPr="007E0F1A">
                    <w:rPr>
                      <w:rFonts w:ascii="Times New Roman" w:hAnsi="Times New Roman" w:cs="Times New Roman"/>
                      <w:sz w:val="20"/>
                      <w:szCs w:val="20"/>
                    </w:rPr>
                    <w:t>Planifikimit</w:t>
                  </w:r>
                  <w:proofErr w:type="spellEnd"/>
                  <w:proofErr w:type="gramEnd"/>
                  <w:r w:rsidRPr="007E0F1A">
                    <w:rPr>
                      <w:rFonts w:ascii="Times New Roman" w:hAnsi="Times New Roman" w:cs="Times New Roman"/>
                      <w:sz w:val="20"/>
                      <w:szCs w:val="20"/>
                    </w:rPr>
                    <w:t xml:space="preserve"> </w:t>
                  </w:r>
                </w:p>
              </w:tc>
              <w:tc>
                <w:tcPr>
                  <w:tcW w:w="1350" w:type="dxa"/>
                  <w:hideMark/>
                </w:tcPr>
                <w:p w14:paraId="381A052F" w14:textId="0A982088" w:rsidR="007505C4" w:rsidRPr="00D63466" w:rsidRDefault="00654D91" w:rsidP="00241BEB">
                  <w:pPr>
                    <w:framePr w:hSpace="180" w:wrap="around" w:vAnchor="text" w:hAnchor="margin" w:xAlign="center" w:y="-1066"/>
                    <w:rPr>
                      <w:rFonts w:ascii="Times New Roman" w:hAnsi="Times New Roman" w:cs="Times New Roman"/>
                      <w:sz w:val="20"/>
                      <w:szCs w:val="20"/>
                      <w:lang w:val="it-IT"/>
                    </w:rPr>
                  </w:pPr>
                  <w:proofErr w:type="spellStart"/>
                  <w:r w:rsidRPr="00654D91">
                    <w:rPr>
                      <w:rFonts w:ascii="Times New Roman" w:hAnsi="Times New Roman" w:cs="Times New Roman"/>
                      <w:sz w:val="20"/>
                      <w:szCs w:val="20"/>
                    </w:rPr>
                    <w:t>Përfshirja</w:t>
                  </w:r>
                  <w:proofErr w:type="spellEnd"/>
                  <w:r w:rsidRPr="00654D91">
                    <w:rPr>
                      <w:rFonts w:ascii="Times New Roman" w:hAnsi="Times New Roman" w:cs="Times New Roman"/>
                      <w:sz w:val="20"/>
                      <w:szCs w:val="20"/>
                    </w:rPr>
                    <w:t xml:space="preserve"> </w:t>
                  </w:r>
                  <w:proofErr w:type="spellStart"/>
                  <w:r w:rsidRPr="00654D91">
                    <w:rPr>
                      <w:rFonts w:ascii="Times New Roman" w:hAnsi="Times New Roman" w:cs="Times New Roman"/>
                      <w:sz w:val="20"/>
                      <w:szCs w:val="20"/>
                    </w:rPr>
                    <w:t>në</w:t>
                  </w:r>
                  <w:proofErr w:type="spellEnd"/>
                  <w:r w:rsidRPr="00654D91">
                    <w:rPr>
                      <w:rFonts w:ascii="Times New Roman" w:hAnsi="Times New Roman" w:cs="Times New Roman"/>
                      <w:sz w:val="20"/>
                      <w:szCs w:val="20"/>
                    </w:rPr>
                    <w:t xml:space="preserve"> </w:t>
                  </w:r>
                  <w:proofErr w:type="spellStart"/>
                  <w:r w:rsidRPr="00654D91">
                    <w:rPr>
                      <w:rFonts w:ascii="Times New Roman" w:hAnsi="Times New Roman" w:cs="Times New Roman"/>
                      <w:sz w:val="20"/>
                      <w:szCs w:val="20"/>
                    </w:rPr>
                    <w:t>buxhetim</w:t>
                  </w:r>
                  <w:proofErr w:type="spellEnd"/>
                  <w:r w:rsidRPr="00654D91">
                    <w:rPr>
                      <w:rFonts w:ascii="Times New Roman" w:hAnsi="Times New Roman" w:cs="Times New Roman"/>
                      <w:sz w:val="20"/>
                      <w:szCs w:val="20"/>
                    </w:rPr>
                    <w:t xml:space="preserve"> me </w:t>
                  </w:r>
                  <w:proofErr w:type="spellStart"/>
                  <w:r w:rsidRPr="00654D91">
                    <w:rPr>
                      <w:rFonts w:ascii="Times New Roman" w:hAnsi="Times New Roman" w:cs="Times New Roman"/>
                      <w:sz w:val="20"/>
                      <w:szCs w:val="20"/>
                    </w:rPr>
                    <w:t>pjesma</w:t>
                  </w:r>
                  <w:r>
                    <w:rPr>
                      <w:rFonts w:ascii="Times New Roman" w:hAnsi="Times New Roman" w:cs="Times New Roman"/>
                      <w:sz w:val="20"/>
                      <w:szCs w:val="20"/>
                    </w:rPr>
                    <w:t>r</w:t>
                  </w:r>
                  <w:r w:rsidRPr="00654D91">
                    <w:rPr>
                      <w:rFonts w:ascii="Times New Roman" w:hAnsi="Times New Roman" w:cs="Times New Roman"/>
                      <w:sz w:val="20"/>
                      <w:szCs w:val="20"/>
                    </w:rPr>
                    <w:t>rje</w:t>
                  </w:r>
                  <w:proofErr w:type="spellEnd"/>
                  <w:r w:rsidRPr="00654D91">
                    <w:rPr>
                      <w:rFonts w:ascii="Times New Roman" w:hAnsi="Times New Roman" w:cs="Times New Roman"/>
                      <w:sz w:val="20"/>
                      <w:szCs w:val="20"/>
                    </w:rPr>
                    <w:t xml:space="preserve"> </w:t>
                  </w:r>
                  <w:proofErr w:type="spellStart"/>
                  <w:r w:rsidRPr="00654D91">
                    <w:rPr>
                      <w:rFonts w:ascii="Times New Roman" w:hAnsi="Times New Roman" w:cs="Times New Roman"/>
                      <w:sz w:val="20"/>
                      <w:szCs w:val="20"/>
                    </w:rPr>
                    <w:t>të</w:t>
                  </w:r>
                  <w:proofErr w:type="spellEnd"/>
                  <w:r w:rsidRPr="00654D91">
                    <w:rPr>
                      <w:rFonts w:ascii="Times New Roman" w:hAnsi="Times New Roman" w:cs="Times New Roman"/>
                      <w:sz w:val="20"/>
                      <w:szCs w:val="20"/>
                    </w:rPr>
                    <w:t xml:space="preserve"> </w:t>
                  </w:r>
                  <w:proofErr w:type="spellStart"/>
                  <w:r w:rsidRPr="00654D91">
                    <w:rPr>
                      <w:rFonts w:ascii="Times New Roman" w:hAnsi="Times New Roman" w:cs="Times New Roman"/>
                      <w:sz w:val="20"/>
                      <w:szCs w:val="20"/>
                    </w:rPr>
                    <w:t>njësive</w:t>
                  </w:r>
                  <w:proofErr w:type="spellEnd"/>
                  <w:r w:rsidRPr="00654D91">
                    <w:rPr>
                      <w:rFonts w:ascii="Times New Roman" w:hAnsi="Times New Roman" w:cs="Times New Roman"/>
                      <w:sz w:val="20"/>
                      <w:szCs w:val="20"/>
                    </w:rPr>
                    <w:t xml:space="preserve"> administrative.</w:t>
                  </w:r>
                  <w:r>
                    <w:rPr>
                      <w:rFonts w:ascii="Times New Roman" w:hAnsi="Times New Roman" w:cs="Times New Roman"/>
                      <w:sz w:val="20"/>
                      <w:szCs w:val="20"/>
                    </w:rPr>
                    <w:t xml:space="preserve"> </w:t>
                  </w:r>
                  <w:r w:rsidRPr="00D63466">
                    <w:rPr>
                      <w:rFonts w:ascii="Times New Roman" w:hAnsi="Times New Roman" w:cs="Times New Roman"/>
                      <w:sz w:val="20"/>
                      <w:szCs w:val="20"/>
                      <w:lang w:val="it-IT"/>
                    </w:rPr>
                    <w:t>Evidentimi</w:t>
                  </w:r>
                  <w:r w:rsidR="007505C4" w:rsidRPr="00D63466">
                    <w:rPr>
                      <w:rFonts w:ascii="Times New Roman" w:hAnsi="Times New Roman" w:cs="Times New Roman"/>
                      <w:sz w:val="20"/>
                      <w:szCs w:val="20"/>
                      <w:lang w:val="it-IT"/>
                    </w:rPr>
                    <w:t xml:space="preserve"> i problematikave në Njësitë Administrative dhe publikimi i tyre; </w:t>
                  </w:r>
                  <w:r w:rsidR="007505C4" w:rsidRPr="00D63466">
                    <w:rPr>
                      <w:rFonts w:ascii="Times New Roman" w:hAnsi="Times New Roman" w:cs="Times New Roman"/>
                      <w:sz w:val="20"/>
                      <w:szCs w:val="20"/>
                      <w:lang w:val="it-IT"/>
                    </w:rPr>
                    <w:br/>
                    <w:t>4 Prioritete të evidentuara në nivel Bashkie, të ndara në zona.</w:t>
                  </w:r>
                </w:p>
              </w:tc>
              <w:tc>
                <w:tcPr>
                  <w:tcW w:w="2160" w:type="dxa"/>
                  <w:hideMark/>
                </w:tcPr>
                <w:p w14:paraId="5945B1B7" w14:textId="296FC954"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Publikimi i hartës së zonave sipas prioriteteve që kanë për zhvillimin ekonomik.</w:t>
                  </w:r>
                </w:p>
              </w:tc>
            </w:tr>
            <w:tr w:rsidR="007505C4" w:rsidRPr="00D63466" w14:paraId="19EAC734" w14:textId="77777777" w:rsidTr="00F85956">
              <w:trPr>
                <w:trHeight w:val="900"/>
              </w:trPr>
              <w:tc>
                <w:tcPr>
                  <w:tcW w:w="1913" w:type="dxa"/>
                  <w:vMerge/>
                  <w:hideMark/>
                </w:tcPr>
                <w:p w14:paraId="110CF9BA"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39D50DD1"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b) Organizimi i konferencës së diasporës për publikimin e nevojave konkrete për investime </w:t>
                  </w:r>
                </w:p>
              </w:tc>
              <w:tc>
                <w:tcPr>
                  <w:tcW w:w="1080" w:type="dxa"/>
                  <w:hideMark/>
                </w:tcPr>
                <w:p w14:paraId="3D7FDC1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6D2A93E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1577E37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AKD/AMVV/ OSHC</w:t>
                  </w:r>
                </w:p>
              </w:tc>
              <w:tc>
                <w:tcPr>
                  <w:tcW w:w="1350" w:type="dxa"/>
                  <w:hideMark/>
                </w:tcPr>
                <w:p w14:paraId="335D7BFC"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1 konferencë e organizuar me qëllim lobimin dhe sensibilizim në drejtim të investimeve</w:t>
                  </w:r>
                </w:p>
              </w:tc>
              <w:tc>
                <w:tcPr>
                  <w:tcW w:w="2160" w:type="dxa"/>
                  <w:hideMark/>
                </w:tcPr>
                <w:p w14:paraId="5A149492" w14:textId="7619634E" w:rsidR="0050069B"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Lista e pjesëmarrjeve, </w:t>
                  </w:r>
                  <w:r w:rsidR="0050069B" w:rsidRPr="00D63466">
                    <w:rPr>
                      <w:rFonts w:ascii="Times New Roman" w:hAnsi="Times New Roman" w:cs="Times New Roman"/>
                      <w:sz w:val="20"/>
                      <w:szCs w:val="20"/>
                      <w:lang w:val="it-IT"/>
                    </w:rPr>
                    <w:t>F</w:t>
                  </w:r>
                  <w:r w:rsidRPr="00D63466">
                    <w:rPr>
                      <w:rFonts w:ascii="Times New Roman" w:hAnsi="Times New Roman" w:cs="Times New Roman"/>
                      <w:sz w:val="20"/>
                      <w:szCs w:val="20"/>
                      <w:lang w:val="it-IT"/>
                    </w:rPr>
                    <w:t xml:space="preserve">oto, </w:t>
                  </w:r>
                </w:p>
                <w:p w14:paraId="246A37C8" w14:textId="52D4CA7E" w:rsidR="007505C4" w:rsidRPr="00D63466" w:rsidRDefault="0050069B"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T</w:t>
                  </w:r>
                  <w:r w:rsidR="007505C4" w:rsidRPr="00D63466">
                    <w:rPr>
                      <w:rFonts w:ascii="Times New Roman" w:hAnsi="Times New Roman" w:cs="Times New Roman"/>
                      <w:sz w:val="20"/>
                      <w:szCs w:val="20"/>
                      <w:lang w:val="it-IT"/>
                    </w:rPr>
                    <w:t>emat e diskutimit</w:t>
                  </w:r>
                  <w:r w:rsidRPr="00D63466">
                    <w:rPr>
                      <w:rFonts w:ascii="Times New Roman" w:hAnsi="Times New Roman" w:cs="Times New Roman"/>
                      <w:sz w:val="20"/>
                      <w:szCs w:val="20"/>
                      <w:lang w:val="it-IT"/>
                    </w:rPr>
                    <w:t>.</w:t>
                  </w:r>
                  <w:r w:rsidR="007505C4" w:rsidRPr="00D63466">
                    <w:rPr>
                      <w:rFonts w:ascii="Times New Roman" w:hAnsi="Times New Roman" w:cs="Times New Roman"/>
                      <w:sz w:val="20"/>
                      <w:szCs w:val="20"/>
                      <w:lang w:val="it-IT"/>
                    </w:rPr>
                    <w:t xml:space="preserve"> </w:t>
                  </w:r>
                </w:p>
              </w:tc>
            </w:tr>
            <w:tr w:rsidR="007505C4" w:rsidRPr="007E0F1A" w14:paraId="085475EF" w14:textId="77777777" w:rsidTr="00F85956">
              <w:trPr>
                <w:trHeight w:val="1215"/>
              </w:trPr>
              <w:tc>
                <w:tcPr>
                  <w:tcW w:w="1913" w:type="dxa"/>
                  <w:vMerge/>
                  <w:hideMark/>
                </w:tcPr>
                <w:p w14:paraId="5EE8DDAC"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268CE9C6"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c) Hartimi i një procedure standarte vendore për pranimin, përdorimin, raportimin dhe auditimin e fondeve të përfituara nga diaspora</w:t>
                  </w:r>
                </w:p>
              </w:tc>
              <w:tc>
                <w:tcPr>
                  <w:tcW w:w="1080" w:type="dxa"/>
                  <w:hideMark/>
                </w:tcPr>
                <w:p w14:paraId="06F1260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6C4D816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7469836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Drejtoria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Financave</w:t>
                  </w:r>
                  <w:proofErr w:type="spellEnd"/>
                  <w:r w:rsidRPr="007E0F1A">
                    <w:rPr>
                      <w:rFonts w:ascii="Times New Roman" w:hAnsi="Times New Roman" w:cs="Times New Roman"/>
                      <w:sz w:val="20"/>
                      <w:szCs w:val="20"/>
                    </w:rPr>
                    <w:t>/</w:t>
                  </w:r>
                  <w:proofErr w:type="spellStart"/>
                  <w:r w:rsidRPr="007E0F1A">
                    <w:rPr>
                      <w:rFonts w:ascii="Times New Roman" w:hAnsi="Times New Roman" w:cs="Times New Roman"/>
                      <w:sz w:val="20"/>
                      <w:szCs w:val="20"/>
                    </w:rPr>
                    <w:t>Buxhetit</w:t>
                  </w:r>
                  <w:proofErr w:type="spellEnd"/>
                </w:p>
              </w:tc>
              <w:tc>
                <w:tcPr>
                  <w:tcW w:w="1350" w:type="dxa"/>
                  <w:hideMark/>
                </w:tcPr>
                <w:p w14:paraId="0EE43CD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1 </w:t>
                  </w:r>
                  <w:proofErr w:type="spellStart"/>
                  <w:r>
                    <w:rPr>
                      <w:rFonts w:ascii="Times New Roman" w:hAnsi="Times New Roman" w:cs="Times New Roman"/>
                      <w:sz w:val="20"/>
                      <w:szCs w:val="20"/>
                    </w:rPr>
                    <w:t>procedurë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standarte</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hartuar</w:t>
                  </w:r>
                  <w:proofErr w:type="spellEnd"/>
                  <w:r w:rsidRPr="007E0F1A">
                    <w:rPr>
                      <w:rFonts w:ascii="Times New Roman" w:hAnsi="Times New Roman" w:cs="Times New Roman"/>
                      <w:sz w:val="20"/>
                      <w:szCs w:val="20"/>
                    </w:rPr>
                    <w:t xml:space="preserve"> </w:t>
                  </w:r>
                </w:p>
              </w:tc>
              <w:tc>
                <w:tcPr>
                  <w:tcW w:w="2160" w:type="dxa"/>
                  <w:hideMark/>
                </w:tcPr>
                <w:p w14:paraId="64FE3C19" w14:textId="77777777" w:rsidR="007505C4" w:rsidRPr="007E0F1A" w:rsidRDefault="007505C4" w:rsidP="00241BEB">
                  <w:pPr>
                    <w:framePr w:hSpace="180" w:wrap="around" w:vAnchor="text" w:hAnchor="margin" w:xAlign="center" w:y="-1066"/>
                    <w:tabs>
                      <w:tab w:val="left" w:pos="242"/>
                    </w:tabs>
                    <w:rPr>
                      <w:rFonts w:ascii="Times New Roman" w:hAnsi="Times New Roman" w:cs="Times New Roman"/>
                      <w:sz w:val="20"/>
                      <w:szCs w:val="20"/>
                    </w:rPr>
                  </w:pPr>
                  <w:proofErr w:type="spellStart"/>
                  <w:r>
                    <w:rPr>
                      <w:rFonts w:ascii="Times New Roman" w:hAnsi="Times New Roman" w:cs="Times New Roman"/>
                      <w:sz w:val="20"/>
                      <w:szCs w:val="20"/>
                    </w:rPr>
                    <w:t>Miratimi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procedurës</w:t>
                  </w:r>
                  <w:proofErr w:type="spellEnd"/>
                </w:p>
              </w:tc>
            </w:tr>
            <w:tr w:rsidR="007505C4" w:rsidRPr="007E0F1A" w14:paraId="12F78AD9" w14:textId="77777777" w:rsidTr="00F85956">
              <w:trPr>
                <w:trHeight w:val="1455"/>
              </w:trPr>
              <w:tc>
                <w:tcPr>
                  <w:tcW w:w="1913" w:type="dxa"/>
                  <w:vMerge w:val="restart"/>
                  <w:hideMark/>
                </w:tcPr>
                <w:p w14:paraId="2B3D060D"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Objektivi 3.2: Garantimi i mbështetjes për realizimin e investimeve publike dhe private nga diaspora dhe migrantët e kthyer</w:t>
                  </w:r>
                </w:p>
              </w:tc>
              <w:tc>
                <w:tcPr>
                  <w:tcW w:w="2047" w:type="dxa"/>
                  <w:hideMark/>
                </w:tcPr>
                <w:p w14:paraId="5F1DEB5A"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 Informim dhe këshillim mbi kuadrin ligjor, institucional për zhvillimin e investimeve në Shqipëri/hartimi i dokumentave informues</w:t>
                  </w:r>
                </w:p>
              </w:tc>
              <w:tc>
                <w:tcPr>
                  <w:tcW w:w="1080" w:type="dxa"/>
                  <w:hideMark/>
                </w:tcPr>
                <w:p w14:paraId="19DAB23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75F4A02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44B0074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Drjetoria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Juridike</w:t>
                  </w:r>
                  <w:proofErr w:type="spellEnd"/>
                </w:p>
              </w:tc>
              <w:tc>
                <w:tcPr>
                  <w:tcW w:w="1350" w:type="dxa"/>
                  <w:hideMark/>
                </w:tcPr>
                <w:p w14:paraId="3013066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T</w:t>
                  </w:r>
                  <w:r>
                    <w:rPr>
                      <w:rFonts w:ascii="Times New Roman" w:hAnsi="Times New Roman" w:cs="Times New Roman"/>
                      <w:sz w:val="20"/>
                      <w:szCs w:val="20"/>
                    </w:rPr>
                    <w: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paktën</w:t>
                  </w:r>
                  <w:proofErr w:type="spellEnd"/>
                  <w:r>
                    <w:rPr>
                      <w:rFonts w:ascii="Times New Roman" w:hAnsi="Times New Roman" w:cs="Times New Roman"/>
                      <w:sz w:val="20"/>
                      <w:szCs w:val="20"/>
                    </w:rPr>
                    <w:t xml:space="preserve"> 2 </w:t>
                  </w:r>
                  <w:proofErr w:type="spellStart"/>
                  <w:r>
                    <w:rPr>
                      <w:rFonts w:ascii="Times New Roman" w:hAnsi="Times New Roman" w:cs="Times New Roman"/>
                      <w:sz w:val="20"/>
                      <w:szCs w:val="20"/>
                    </w:rPr>
                    <w:t>takime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mbi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këshillimin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kuadrin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ligjor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investimet</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diasporë</w:t>
                  </w:r>
                  <w:r w:rsidRPr="007E0F1A">
                    <w:rPr>
                      <w:rFonts w:ascii="Times New Roman" w:hAnsi="Times New Roman" w:cs="Times New Roman"/>
                      <w:sz w:val="20"/>
                      <w:szCs w:val="20"/>
                    </w:rPr>
                    <w:t>s</w:t>
                  </w:r>
                  <w:proofErr w:type="spellEnd"/>
                  <w:r>
                    <w:rPr>
                      <w:rFonts w:ascii="Times New Roman" w:hAnsi="Times New Roman" w:cs="Times New Roman"/>
                      <w:sz w:val="20"/>
                      <w:szCs w:val="20"/>
                    </w:rPr>
                    <w:t>;</w:t>
                  </w:r>
                  <w:r>
                    <w:rPr>
                      <w:rFonts w:ascii="Times New Roman" w:hAnsi="Times New Roman" w:cs="Times New Roman"/>
                      <w:sz w:val="20"/>
                      <w:szCs w:val="20"/>
                    </w:rPr>
                    <w:br/>
                  </w:r>
                  <w:proofErr w:type="spellStart"/>
                  <w:r>
                    <w:rPr>
                      <w:rFonts w:ascii="Times New Roman" w:hAnsi="Times New Roman" w:cs="Times New Roman"/>
                      <w:sz w:val="20"/>
                      <w:szCs w:val="20"/>
                    </w:rPr>
                    <w:t>Fletëpalosje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informuese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shpërndara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fizikisht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faqen</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zyrtare</w:t>
                  </w:r>
                  <w:proofErr w:type="spellEnd"/>
                  <w:r w:rsidRPr="007E0F1A">
                    <w:rPr>
                      <w:rFonts w:ascii="Times New Roman" w:hAnsi="Times New Roman" w:cs="Times New Roman"/>
                      <w:sz w:val="20"/>
                      <w:szCs w:val="20"/>
                    </w:rPr>
                    <w:t xml:space="preserve">  </w:t>
                  </w:r>
                </w:p>
              </w:tc>
              <w:tc>
                <w:tcPr>
                  <w:tcW w:w="2160" w:type="dxa"/>
                  <w:hideMark/>
                </w:tcPr>
                <w:p w14:paraId="64EA7E2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Set me </w:t>
                  </w:r>
                  <w:proofErr w:type="spellStart"/>
                  <w:r>
                    <w:rPr>
                      <w:rFonts w:ascii="Times New Roman" w:hAnsi="Times New Roman" w:cs="Times New Roman"/>
                      <w:sz w:val="20"/>
                      <w:szCs w:val="20"/>
                    </w:rPr>
                    <w:t>ligje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vendime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KB;</w:t>
                  </w:r>
                  <w:r w:rsidRPr="007E0F1A">
                    <w:rPr>
                      <w:rFonts w:ascii="Times New Roman" w:hAnsi="Times New Roman" w:cs="Times New Roman"/>
                      <w:sz w:val="20"/>
                      <w:szCs w:val="20"/>
                    </w:rPr>
                    <w:br/>
                    <w:t xml:space="preserve">Kopje e </w:t>
                  </w:r>
                  <w:proofErr w:type="spellStart"/>
                  <w:r w:rsidRPr="007E0F1A">
                    <w:rPr>
                      <w:rFonts w:ascii="Times New Roman" w:hAnsi="Times New Roman" w:cs="Times New Roman"/>
                      <w:sz w:val="20"/>
                      <w:szCs w:val="20"/>
                    </w:rPr>
                    <w:t>flet</w:t>
                  </w:r>
                  <w:r>
                    <w:rPr>
                      <w:rFonts w:ascii="Times New Roman" w:hAnsi="Times New Roman" w:cs="Times New Roman"/>
                      <w:sz w:val="20"/>
                      <w:szCs w:val="20"/>
                    </w:rPr>
                    <w:t>ë</w:t>
                  </w:r>
                  <w:r w:rsidRPr="007E0F1A">
                    <w:rPr>
                      <w:rFonts w:ascii="Times New Roman" w:hAnsi="Times New Roman" w:cs="Times New Roman"/>
                      <w:sz w:val="20"/>
                      <w:szCs w:val="20"/>
                    </w:rPr>
                    <w:t>palosjeve</w:t>
                  </w:r>
                  <w:proofErr w:type="spellEnd"/>
                  <w:r w:rsidRPr="007E0F1A">
                    <w:rPr>
                      <w:rFonts w:ascii="Times New Roman" w:hAnsi="Times New Roman" w:cs="Times New Roman"/>
                      <w:sz w:val="20"/>
                      <w:szCs w:val="20"/>
                    </w:rPr>
                    <w:t>.</w:t>
                  </w:r>
                </w:p>
              </w:tc>
            </w:tr>
            <w:tr w:rsidR="007505C4" w:rsidRPr="007E0F1A" w14:paraId="369953E6" w14:textId="77777777" w:rsidTr="00F85956">
              <w:trPr>
                <w:trHeight w:val="1050"/>
              </w:trPr>
              <w:tc>
                <w:tcPr>
                  <w:tcW w:w="1913" w:type="dxa"/>
                  <w:vMerge/>
                  <w:hideMark/>
                </w:tcPr>
                <w:p w14:paraId="3D965C08"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4C557765"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b) </w:t>
                  </w:r>
                  <w:proofErr w:type="spellStart"/>
                  <w:r w:rsidRPr="007E0F1A">
                    <w:rPr>
                      <w:rFonts w:ascii="Times New Roman" w:hAnsi="Times New Roman" w:cs="Times New Roman"/>
                      <w:sz w:val="20"/>
                      <w:szCs w:val="20"/>
                    </w:rPr>
                    <w:t>Ndjekja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aplikimeve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mbledhja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doku</w:t>
                  </w:r>
                  <w:r>
                    <w:rPr>
                      <w:rFonts w:ascii="Times New Roman" w:hAnsi="Times New Roman" w:cs="Times New Roman"/>
                      <w:sz w:val="20"/>
                      <w:szCs w:val="20"/>
                    </w:rPr>
                    <w:t>mentacionit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krijimi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dosjes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investuesit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sipas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nevojave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konkrete</w:t>
                  </w:r>
                  <w:proofErr w:type="spellEnd"/>
                </w:p>
              </w:tc>
              <w:tc>
                <w:tcPr>
                  <w:tcW w:w="1080" w:type="dxa"/>
                  <w:hideMark/>
                </w:tcPr>
                <w:p w14:paraId="05D24B6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6FA2EBC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583D2BA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Drejtoria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Juridike</w:t>
                  </w:r>
                  <w:proofErr w:type="spellEnd"/>
                  <w:r w:rsidRPr="007E0F1A">
                    <w:rPr>
                      <w:rFonts w:ascii="Times New Roman" w:hAnsi="Times New Roman" w:cs="Times New Roman"/>
                      <w:sz w:val="20"/>
                      <w:szCs w:val="20"/>
                    </w:rPr>
                    <w:t xml:space="preserve"> </w:t>
                  </w:r>
                </w:p>
              </w:tc>
              <w:tc>
                <w:tcPr>
                  <w:tcW w:w="1350" w:type="dxa"/>
                  <w:hideMark/>
                </w:tcPr>
                <w:p w14:paraId="3DC19724"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Databaza e investimeve me dosjet përkatëse  </w:t>
                  </w:r>
                </w:p>
              </w:tc>
              <w:tc>
                <w:tcPr>
                  <w:tcW w:w="2160" w:type="dxa"/>
                  <w:hideMark/>
                </w:tcPr>
                <w:p w14:paraId="46D00D4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Databaza</w:t>
                  </w:r>
                  <w:proofErr w:type="spellEnd"/>
                </w:p>
              </w:tc>
            </w:tr>
            <w:tr w:rsidR="007505C4" w:rsidRPr="007E0F1A" w14:paraId="129F36D2" w14:textId="77777777" w:rsidTr="00F85956">
              <w:trPr>
                <w:trHeight w:val="1965"/>
              </w:trPr>
              <w:tc>
                <w:tcPr>
                  <w:tcW w:w="1913" w:type="dxa"/>
                  <w:vMerge/>
                  <w:hideMark/>
                </w:tcPr>
                <w:p w14:paraId="33347DD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7FCD62EB"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c) Hartimi i një procedure standarte për zhvillimin e investimeve publike me donacione nga diaspora </w:t>
                  </w:r>
                  <w:r w:rsidRPr="00D63466">
                    <w:rPr>
                      <w:rFonts w:ascii="Times New Roman" w:hAnsi="Times New Roman" w:cs="Times New Roman"/>
                      <w:bCs/>
                      <w:sz w:val="20"/>
                      <w:szCs w:val="20"/>
                      <w:lang w:val="it-IT"/>
                    </w:rPr>
                    <w:t xml:space="preserve">dhe lehtësimi i masave dhe procedurave administrative </w:t>
                  </w:r>
                </w:p>
              </w:tc>
              <w:tc>
                <w:tcPr>
                  <w:tcW w:w="1080" w:type="dxa"/>
                  <w:hideMark/>
                </w:tcPr>
                <w:p w14:paraId="0558D73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3C445C8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259E65D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Djetoria</w:t>
                  </w:r>
                  <w:proofErr w:type="spellEnd"/>
                  <w:r w:rsidRPr="007E0F1A">
                    <w:rPr>
                      <w:rFonts w:ascii="Times New Roman" w:hAnsi="Times New Roman" w:cs="Times New Roman"/>
                      <w:sz w:val="20"/>
                      <w:szCs w:val="20"/>
                    </w:rPr>
                    <w:t xml:space="preserve"> e IT</w:t>
                  </w:r>
                </w:p>
              </w:tc>
              <w:tc>
                <w:tcPr>
                  <w:tcW w:w="1350" w:type="dxa"/>
                  <w:hideMark/>
                </w:tcPr>
                <w:p w14:paraId="48B57E7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Rritje</w:t>
                  </w:r>
                  <w:proofErr w:type="spellEnd"/>
                  <w:r w:rsidRPr="007E0F1A">
                    <w:rPr>
                      <w:rFonts w:ascii="Times New Roman" w:hAnsi="Times New Roman" w:cs="Times New Roman"/>
                      <w:sz w:val="20"/>
                      <w:szCs w:val="20"/>
                    </w:rPr>
                    <w:t xml:space="preserve"> </w:t>
                  </w:r>
                  <w:proofErr w:type="spellStart"/>
                  <w:r>
                    <w:rPr>
                      <w:rFonts w:ascii="Times New Roman" w:hAnsi="Times New Roman" w:cs="Times New Roman"/>
                      <w:sz w:val="20"/>
                      <w:szCs w:val="20"/>
                    </w:rPr>
                    <w:t>bashkë</w:t>
                  </w:r>
                  <w:r w:rsidRPr="007E0F1A">
                    <w:rPr>
                      <w:rFonts w:ascii="Times New Roman" w:hAnsi="Times New Roman" w:cs="Times New Roman"/>
                      <w:sz w:val="20"/>
                      <w:szCs w:val="20"/>
                    </w:rPr>
                    <w:t>punimi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transparence </w:t>
                  </w:r>
                  <w:proofErr w:type="spellStart"/>
                  <w:r w:rsidRPr="007E0F1A">
                    <w:rPr>
                      <w:rFonts w:ascii="Times New Roman" w:hAnsi="Times New Roman" w:cs="Times New Roman"/>
                      <w:sz w:val="20"/>
                      <w:szCs w:val="20"/>
                    </w:rPr>
                    <w:t>n</w:t>
                  </w:r>
                  <w:r>
                    <w:rPr>
                      <w:rFonts w:ascii="Times New Roman" w:hAnsi="Times New Roman" w:cs="Times New Roman"/>
                      <w:sz w:val="20"/>
                      <w:szCs w:val="20"/>
                    </w:rPr>
                    <w: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lidhje</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investimet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nga</w:t>
                  </w:r>
                  <w:proofErr w:type="spellEnd"/>
                  <w:r w:rsidRPr="007E0F1A">
                    <w:rPr>
                      <w:rFonts w:ascii="Times New Roman" w:hAnsi="Times New Roman" w:cs="Times New Roman"/>
                      <w:sz w:val="20"/>
                      <w:szCs w:val="20"/>
                    </w:rPr>
                    <w:t xml:space="preserve"> diaspora </w:t>
                  </w:r>
                  <w:proofErr w:type="spellStart"/>
                  <w:proofErr w:type="gramStart"/>
                  <w:r w:rsidRPr="007E0F1A">
                    <w:rPr>
                      <w:rFonts w:ascii="Times New Roman" w:hAnsi="Times New Roman" w:cs="Times New Roman"/>
                      <w:sz w:val="20"/>
                      <w:szCs w:val="20"/>
                    </w:rPr>
                    <w:t>n</w:t>
                  </w:r>
                  <w:r>
                    <w:rPr>
                      <w:rFonts w:ascii="Times New Roman" w:hAnsi="Times New Roman" w:cs="Times New Roman"/>
                      <w:sz w:val="20"/>
                      <w:szCs w:val="20"/>
                    </w:rPr>
                    <w:t>ëpërmjet</w:t>
                  </w:r>
                  <w:proofErr w:type="spellEnd"/>
                  <w:r>
                    <w:rPr>
                      <w:rFonts w:ascii="Times New Roman" w:hAnsi="Times New Roman" w:cs="Times New Roman"/>
                      <w:sz w:val="20"/>
                      <w:szCs w:val="20"/>
                    </w:rPr>
                    <w:t xml:space="preserve"> </w:t>
                  </w:r>
                  <w:r w:rsidRPr="007E0F1A">
                    <w:rPr>
                      <w:rFonts w:ascii="Times New Roman" w:hAnsi="Times New Roman" w:cs="Times New Roman"/>
                      <w:sz w:val="20"/>
                      <w:szCs w:val="20"/>
                    </w:rPr>
                    <w:t xml:space="preserve"> </w:t>
                  </w:r>
                  <w:proofErr w:type="spellStart"/>
                  <w:r>
                    <w:rPr>
                      <w:rFonts w:ascii="Times New Roman" w:hAnsi="Times New Roman" w:cs="Times New Roman"/>
                      <w:sz w:val="20"/>
                      <w:szCs w:val="20"/>
                    </w:rPr>
                    <w:t>krijimit</w:t>
                  </w:r>
                  <w:proofErr w:type="spellEnd"/>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linkut</w:t>
                  </w:r>
                  <w:proofErr w:type="spellEnd"/>
                  <w:r>
                    <w:rPr>
                      <w:rFonts w:ascii="Times New Roman" w:hAnsi="Times New Roman" w:cs="Times New Roman"/>
                      <w:sz w:val="20"/>
                      <w:szCs w:val="20"/>
                    </w:rPr>
                    <w:t xml:space="preserve"> ne </w:t>
                  </w:r>
                  <w:proofErr w:type="spellStart"/>
                  <w:r>
                    <w:rPr>
                      <w:rFonts w:ascii="Times New Roman" w:hAnsi="Times New Roman" w:cs="Times New Roman"/>
                      <w:sz w:val="20"/>
                      <w:szCs w:val="20"/>
                    </w:rPr>
                    <w:t>ëeb</w:t>
                  </w:r>
                  <w:proofErr w:type="spellEnd"/>
                  <w:r>
                    <w:rPr>
                      <w:rFonts w:ascii="Times New Roman" w:hAnsi="Times New Roman" w:cs="Times New Roman"/>
                      <w:sz w:val="20"/>
                      <w:szCs w:val="20"/>
                    </w:rPr>
                    <w:t xml:space="preserve"> me </w:t>
                  </w:r>
                  <w:proofErr w:type="spellStart"/>
                  <w:r>
                    <w:rPr>
                      <w:rFonts w:ascii="Times New Roman" w:hAnsi="Times New Roman" w:cs="Times New Roman"/>
                      <w:sz w:val="20"/>
                      <w:szCs w:val="20"/>
                    </w:rPr>
                    <w:t>dokumenta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w:t>
                  </w:r>
                  <w:r w:rsidRPr="007E0F1A">
                    <w:rPr>
                      <w:rFonts w:ascii="Times New Roman" w:hAnsi="Times New Roman" w:cs="Times New Roman"/>
                      <w:sz w:val="20"/>
                      <w:szCs w:val="20"/>
                    </w:rPr>
                    <w:t>r</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investimet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nga</w:t>
                  </w:r>
                  <w:proofErr w:type="spellEnd"/>
                  <w:r w:rsidRPr="007E0F1A">
                    <w:rPr>
                      <w:rFonts w:ascii="Times New Roman" w:hAnsi="Times New Roman" w:cs="Times New Roman"/>
                      <w:sz w:val="20"/>
                      <w:szCs w:val="20"/>
                    </w:rPr>
                    <w:t xml:space="preserve"> diaspora</w:t>
                  </w:r>
                </w:p>
              </w:tc>
              <w:tc>
                <w:tcPr>
                  <w:tcW w:w="2160" w:type="dxa"/>
                  <w:hideMark/>
                </w:tcPr>
                <w:p w14:paraId="75C145C9" w14:textId="40C0658F"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Linku</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investimet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r w:rsidR="00115E83">
                    <w:rPr>
                      <w:rFonts w:ascii="Times New Roman" w:hAnsi="Times New Roman" w:cs="Times New Roman"/>
                      <w:sz w:val="20"/>
                      <w:szCs w:val="20"/>
                    </w:rPr>
                    <w:t>w</w:t>
                  </w:r>
                  <w:r w:rsidRPr="007E0F1A">
                    <w:rPr>
                      <w:rFonts w:ascii="Times New Roman" w:hAnsi="Times New Roman" w:cs="Times New Roman"/>
                      <w:sz w:val="20"/>
                      <w:szCs w:val="20"/>
                    </w:rPr>
                    <w:t>ebsite</w:t>
                  </w:r>
                </w:p>
              </w:tc>
            </w:tr>
            <w:tr w:rsidR="007505C4" w:rsidRPr="00D63466" w14:paraId="4E0A4199" w14:textId="77777777" w:rsidTr="00F85956">
              <w:trPr>
                <w:trHeight w:val="1050"/>
              </w:trPr>
              <w:tc>
                <w:tcPr>
                  <w:tcW w:w="1913" w:type="dxa"/>
                  <w:vMerge/>
                  <w:hideMark/>
                </w:tcPr>
                <w:p w14:paraId="0106C11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7B29C4E0"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d)  Krijijmi i një strukture për monitorimin dhe vlerësimin e zbatimit të investimeve publike </w:t>
                  </w:r>
                </w:p>
              </w:tc>
              <w:tc>
                <w:tcPr>
                  <w:tcW w:w="1080" w:type="dxa"/>
                  <w:hideMark/>
                </w:tcPr>
                <w:p w14:paraId="0C72B07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26E8008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2D68D8D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w:t>
                  </w:r>
                </w:p>
              </w:tc>
              <w:tc>
                <w:tcPr>
                  <w:tcW w:w="1350" w:type="dxa"/>
                  <w:hideMark/>
                </w:tcPr>
                <w:p w14:paraId="2A547B5D"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Strukturë e  posaçme e ngritur e mbi monitorimin dhe trasparencën </w:t>
                  </w:r>
                  <w:r w:rsidRPr="00D63466">
                    <w:rPr>
                      <w:rFonts w:ascii="Times New Roman" w:hAnsi="Times New Roman" w:cs="Times New Roman"/>
                      <w:sz w:val="20"/>
                      <w:szCs w:val="20"/>
                      <w:lang w:val="it-IT"/>
                    </w:rPr>
                    <w:lastRenderedPageBreak/>
                    <w:t>për investimet nga Diaspora.</w:t>
                  </w:r>
                </w:p>
              </w:tc>
              <w:tc>
                <w:tcPr>
                  <w:tcW w:w="2160" w:type="dxa"/>
                  <w:hideMark/>
                </w:tcPr>
                <w:p w14:paraId="060D79E7"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Vendimi mbi strukturën e ngritur dhe anëtarët e saj</w:t>
                  </w:r>
                </w:p>
              </w:tc>
            </w:tr>
            <w:tr w:rsidR="007505C4" w:rsidRPr="00D63466" w14:paraId="1335D19C" w14:textId="77777777" w:rsidTr="00054E85">
              <w:trPr>
                <w:trHeight w:val="710"/>
              </w:trPr>
              <w:tc>
                <w:tcPr>
                  <w:tcW w:w="1913" w:type="dxa"/>
                  <w:vMerge w:val="restart"/>
                  <w:hideMark/>
                </w:tcPr>
                <w:p w14:paraId="7A836AA3"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Objektivi 3.3: Lehtësimi i procedurave për investimet e diasporës (reduktimi i taksave vendore /përshpejtimi i procedurave)</w:t>
                  </w:r>
                </w:p>
              </w:tc>
              <w:tc>
                <w:tcPr>
                  <w:tcW w:w="2047" w:type="dxa"/>
                  <w:noWrap/>
                  <w:hideMark/>
                </w:tcPr>
                <w:p w14:paraId="1E9EEA2D"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a) Urdhër/Vendim i KB për uljen e taksave vendore për investimet </w:t>
                  </w:r>
                </w:p>
              </w:tc>
              <w:tc>
                <w:tcPr>
                  <w:tcW w:w="1080" w:type="dxa"/>
                  <w:hideMark/>
                </w:tcPr>
                <w:p w14:paraId="518A76A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47F7726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7AECFC6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KB</w:t>
                  </w:r>
                </w:p>
              </w:tc>
              <w:tc>
                <w:tcPr>
                  <w:tcW w:w="1350" w:type="dxa"/>
                  <w:hideMark/>
                </w:tcPr>
                <w:p w14:paraId="709B3E6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Mbështetje</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ekonomisë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lokale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w:t>
                  </w:r>
                  <w:r>
                    <w:rPr>
                      <w:rFonts w:ascii="Times New Roman" w:hAnsi="Times New Roman" w:cs="Times New Roman"/>
                      <w:sz w:val="20"/>
                      <w:szCs w:val="20"/>
                    </w:rPr>
                    <w:t>ë</w:t>
                  </w:r>
                  <w:r w:rsidRPr="007E0F1A">
                    <w:rPr>
                      <w:rFonts w:ascii="Times New Roman" w:hAnsi="Times New Roman" w:cs="Times New Roman"/>
                      <w:sz w:val="20"/>
                      <w:szCs w:val="20"/>
                    </w:rPr>
                    <w:t>p</w:t>
                  </w:r>
                  <w:r>
                    <w:rPr>
                      <w:rFonts w:ascii="Times New Roman" w:hAnsi="Times New Roman" w:cs="Times New Roman"/>
                      <w:sz w:val="20"/>
                      <w:szCs w:val="20"/>
                    </w:rPr>
                    <w:t>ër</w:t>
                  </w:r>
                  <w:r w:rsidRPr="007E0F1A">
                    <w:rPr>
                      <w:rFonts w:ascii="Times New Roman" w:hAnsi="Times New Roman" w:cs="Times New Roman"/>
                      <w:sz w:val="20"/>
                      <w:szCs w:val="20"/>
                    </w:rPr>
                    <w:t>m</w:t>
                  </w:r>
                  <w:r>
                    <w:rPr>
                      <w:rFonts w:ascii="Times New Roman" w:hAnsi="Times New Roman" w:cs="Times New Roman"/>
                      <w:sz w:val="20"/>
                      <w:szCs w:val="20"/>
                    </w:rPr>
                    <w:t>jet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përthithjes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investimeve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nga</w:t>
                  </w:r>
                  <w:proofErr w:type="spellEnd"/>
                  <w:r>
                    <w:rPr>
                      <w:rFonts w:ascii="Times New Roman" w:hAnsi="Times New Roman" w:cs="Times New Roman"/>
                      <w:sz w:val="20"/>
                      <w:szCs w:val="20"/>
                    </w:rPr>
                    <w:t xml:space="preserve"> Diaspora;</w:t>
                  </w:r>
                  <w:r>
                    <w:rPr>
                      <w:rFonts w:ascii="Times New Roman" w:hAnsi="Times New Roman" w:cs="Times New Roman"/>
                      <w:sz w:val="20"/>
                      <w:szCs w:val="20"/>
                    </w:rPr>
                    <w:br/>
                  </w:r>
                  <w:proofErr w:type="spellStart"/>
                  <w:r>
                    <w:rPr>
                      <w:rFonts w:ascii="Times New Roman" w:hAnsi="Times New Roman" w:cs="Times New Roman"/>
                      <w:sz w:val="20"/>
                      <w:szCs w:val="20"/>
                    </w:rPr>
                    <w:t>Rritje</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bashkëpunimit</w:t>
                  </w:r>
                  <w:proofErr w:type="spellEnd"/>
                  <w:r>
                    <w:rPr>
                      <w:rFonts w:ascii="Times New Roman" w:hAnsi="Times New Roman" w:cs="Times New Roman"/>
                      <w:sz w:val="20"/>
                      <w:szCs w:val="20"/>
                    </w:rPr>
                    <w:t xml:space="preserve"> me </w:t>
                  </w:r>
                  <w:proofErr w:type="spellStart"/>
                  <w:r>
                    <w:rPr>
                      <w:rFonts w:ascii="Times New Roman" w:hAnsi="Times New Roman" w:cs="Times New Roman"/>
                      <w:sz w:val="20"/>
                      <w:szCs w:val="20"/>
                    </w:rPr>
                    <w:t>Diasporë</w:t>
                  </w:r>
                  <w:r w:rsidRPr="007E0F1A">
                    <w:rPr>
                      <w:rFonts w:ascii="Times New Roman" w:hAnsi="Times New Roman" w:cs="Times New Roman"/>
                      <w:sz w:val="20"/>
                      <w:szCs w:val="20"/>
                    </w:rPr>
                    <w:t>n</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w:t>
                  </w:r>
                  <w:r>
                    <w:rPr>
                      <w:rFonts w:ascii="Times New Roman" w:hAnsi="Times New Roman" w:cs="Times New Roman"/>
                      <w:sz w:val="20"/>
                      <w:szCs w:val="20"/>
                    </w:rPr>
                    <w:t>ëpërmjet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ofrimit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taksave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ulta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investime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lastRenderedPageBreak/>
                    <w:t>vendlindje</w:t>
                  </w:r>
                  <w:proofErr w:type="spellEnd"/>
                  <w:r w:rsidRPr="007E0F1A">
                    <w:rPr>
                      <w:rFonts w:ascii="Times New Roman" w:hAnsi="Times New Roman" w:cs="Times New Roman"/>
                      <w:sz w:val="20"/>
                      <w:szCs w:val="20"/>
                    </w:rPr>
                    <w:t>.</w:t>
                  </w:r>
                </w:p>
              </w:tc>
              <w:tc>
                <w:tcPr>
                  <w:tcW w:w="2160" w:type="dxa"/>
                  <w:hideMark/>
                </w:tcPr>
                <w:p w14:paraId="0EB6BB22"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 xml:space="preserve">Vendimi i Këshillit Bashkiak i posaçëm për investimet e diasporës dhe nivelin e taksave </w:t>
                  </w:r>
                </w:p>
              </w:tc>
            </w:tr>
            <w:tr w:rsidR="007505C4" w:rsidRPr="007E0F1A" w14:paraId="4309DA13" w14:textId="77777777" w:rsidTr="00F85956">
              <w:trPr>
                <w:trHeight w:val="2600"/>
              </w:trPr>
              <w:tc>
                <w:tcPr>
                  <w:tcW w:w="1913" w:type="dxa"/>
                  <w:vMerge/>
                  <w:hideMark/>
                </w:tcPr>
                <w:p w14:paraId="12B70160"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154D876C"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b) Urdhër/Vendim për përshpejtimin e procedurave në shqyrtimin e aplikimeve për investime nga diaspora dhe migrantët e kthyer</w:t>
                  </w:r>
                </w:p>
                <w:p w14:paraId="713A2891" w14:textId="77777777" w:rsidR="00054E85" w:rsidRPr="00D63466" w:rsidRDefault="00054E85" w:rsidP="00241BEB">
                  <w:pPr>
                    <w:framePr w:hSpace="180" w:wrap="around" w:vAnchor="text" w:hAnchor="margin" w:xAlign="center" w:y="-1066"/>
                    <w:rPr>
                      <w:rFonts w:ascii="Times New Roman" w:hAnsi="Times New Roman" w:cs="Times New Roman"/>
                      <w:sz w:val="20"/>
                      <w:szCs w:val="20"/>
                      <w:lang w:val="it-IT"/>
                    </w:rPr>
                  </w:pPr>
                </w:p>
                <w:p w14:paraId="4A2F7F37" w14:textId="77777777" w:rsidR="00054E85" w:rsidRPr="00D63466" w:rsidRDefault="00054E85" w:rsidP="00241BEB">
                  <w:pPr>
                    <w:framePr w:hSpace="180" w:wrap="around" w:vAnchor="text" w:hAnchor="margin" w:xAlign="center" w:y="-1066"/>
                    <w:rPr>
                      <w:rFonts w:ascii="Times New Roman" w:hAnsi="Times New Roman" w:cs="Times New Roman"/>
                      <w:sz w:val="20"/>
                      <w:szCs w:val="20"/>
                      <w:lang w:val="it-IT"/>
                    </w:rPr>
                  </w:pPr>
                </w:p>
                <w:p w14:paraId="24C8F667" w14:textId="77777777" w:rsidR="00054E85" w:rsidRPr="00D63466" w:rsidRDefault="00054E85" w:rsidP="00241BEB">
                  <w:pPr>
                    <w:framePr w:hSpace="180" w:wrap="around" w:vAnchor="text" w:hAnchor="margin" w:xAlign="center" w:y="-1066"/>
                    <w:rPr>
                      <w:rFonts w:ascii="Times New Roman" w:hAnsi="Times New Roman" w:cs="Times New Roman"/>
                      <w:sz w:val="20"/>
                      <w:szCs w:val="20"/>
                      <w:lang w:val="it-IT"/>
                    </w:rPr>
                  </w:pPr>
                </w:p>
                <w:p w14:paraId="6CF9EA6B" w14:textId="77777777" w:rsidR="00054E85" w:rsidRPr="00D63466" w:rsidRDefault="00054E85" w:rsidP="00241BEB">
                  <w:pPr>
                    <w:framePr w:hSpace="180" w:wrap="around" w:vAnchor="text" w:hAnchor="margin" w:xAlign="center" w:y="-1066"/>
                    <w:rPr>
                      <w:rFonts w:ascii="Times New Roman" w:hAnsi="Times New Roman" w:cs="Times New Roman"/>
                      <w:sz w:val="20"/>
                      <w:szCs w:val="20"/>
                      <w:lang w:val="it-IT"/>
                    </w:rPr>
                  </w:pPr>
                </w:p>
                <w:p w14:paraId="6A1DDE8B" w14:textId="77777777" w:rsidR="00054E85" w:rsidRPr="00D63466" w:rsidRDefault="00054E85" w:rsidP="00241BEB">
                  <w:pPr>
                    <w:framePr w:hSpace="180" w:wrap="around" w:vAnchor="text" w:hAnchor="margin" w:xAlign="center" w:y="-1066"/>
                    <w:rPr>
                      <w:rFonts w:ascii="Times New Roman" w:hAnsi="Times New Roman" w:cs="Times New Roman"/>
                      <w:sz w:val="20"/>
                      <w:szCs w:val="20"/>
                      <w:lang w:val="it-IT"/>
                    </w:rPr>
                  </w:pPr>
                </w:p>
                <w:p w14:paraId="11BC8017" w14:textId="4AA2FF02" w:rsidR="00054E85" w:rsidRPr="00D63466" w:rsidRDefault="00054E85" w:rsidP="00241BEB">
                  <w:pPr>
                    <w:framePr w:hSpace="180" w:wrap="around" w:vAnchor="text" w:hAnchor="margin" w:xAlign="center" w:y="-1066"/>
                    <w:rPr>
                      <w:rFonts w:ascii="Times New Roman" w:hAnsi="Times New Roman" w:cs="Times New Roman"/>
                      <w:sz w:val="20"/>
                      <w:szCs w:val="20"/>
                      <w:lang w:val="it-IT"/>
                    </w:rPr>
                  </w:pPr>
                </w:p>
              </w:tc>
              <w:tc>
                <w:tcPr>
                  <w:tcW w:w="1080" w:type="dxa"/>
                  <w:hideMark/>
                </w:tcPr>
                <w:p w14:paraId="078ABF6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w:t>
                  </w:r>
                </w:p>
              </w:tc>
              <w:tc>
                <w:tcPr>
                  <w:tcW w:w="1260" w:type="dxa"/>
                  <w:hideMark/>
                </w:tcPr>
                <w:p w14:paraId="70DCE1F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64D50ED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KB</w:t>
                  </w:r>
                </w:p>
              </w:tc>
              <w:tc>
                <w:tcPr>
                  <w:tcW w:w="1350" w:type="dxa"/>
                  <w:hideMark/>
                </w:tcPr>
                <w:p w14:paraId="5CA6B60D"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Forcim i bashkëpunimit me Diasporën nëpërmjet shkurtimit të afateve për procedurat e investimeve nga diaspora.</w:t>
                  </w:r>
                </w:p>
              </w:tc>
              <w:tc>
                <w:tcPr>
                  <w:tcW w:w="2160" w:type="dxa"/>
                  <w:hideMark/>
                </w:tcPr>
                <w:p w14:paraId="02A3052A"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Kopje e </w:t>
                  </w:r>
                  <w:proofErr w:type="spellStart"/>
                  <w:r w:rsidRPr="007E0F1A">
                    <w:rPr>
                      <w:rFonts w:ascii="Times New Roman" w:hAnsi="Times New Roman" w:cs="Times New Roman"/>
                      <w:sz w:val="20"/>
                      <w:szCs w:val="20"/>
                    </w:rPr>
                    <w:t>vendim</w:t>
                  </w:r>
                  <w:r>
                    <w:rPr>
                      <w:rFonts w:ascii="Times New Roman" w:hAnsi="Times New Roman" w:cs="Times New Roman"/>
                      <w:sz w:val="20"/>
                      <w:szCs w:val="20"/>
                    </w:rPr>
                    <w:t>it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Kë</w:t>
                  </w:r>
                  <w:r w:rsidRPr="007E0F1A">
                    <w:rPr>
                      <w:rFonts w:ascii="Times New Roman" w:hAnsi="Times New Roman" w:cs="Times New Roman"/>
                      <w:sz w:val="20"/>
                      <w:szCs w:val="20"/>
                    </w:rPr>
                    <w:t>shillit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Bashkiak</w:t>
                  </w:r>
                  <w:proofErr w:type="spellEnd"/>
                </w:p>
              </w:tc>
            </w:tr>
            <w:tr w:rsidR="007505C4" w:rsidRPr="00D63466" w14:paraId="67F8692B" w14:textId="77777777" w:rsidTr="00F85956">
              <w:trPr>
                <w:trHeight w:val="1050"/>
              </w:trPr>
              <w:tc>
                <w:tcPr>
                  <w:tcW w:w="1913" w:type="dxa"/>
                  <w:vMerge w:val="restart"/>
                  <w:hideMark/>
                </w:tcPr>
                <w:p w14:paraId="6BFFDF1F"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 xml:space="preserve">Fusha e veprimit D. Veprimtaritë kulturore dhe artistike </w:t>
                  </w:r>
                </w:p>
              </w:tc>
              <w:tc>
                <w:tcPr>
                  <w:tcW w:w="9157" w:type="dxa"/>
                  <w:gridSpan w:val="6"/>
                  <w:hideMark/>
                </w:tcPr>
                <w:p w14:paraId="521F9F66"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Rezultatet e pritshme në fushën e veprimit:</w:t>
                  </w:r>
                </w:p>
                <w:p w14:paraId="2232DEB4" w14:textId="21B8BC9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1Përcjellja dhe ruajtja e traditave dhe</w:t>
                  </w:r>
                  <w:r w:rsidR="00D528B3" w:rsidRPr="00D63466">
                    <w:rPr>
                      <w:rFonts w:ascii="Times New Roman" w:hAnsi="Times New Roman" w:cs="Times New Roman"/>
                      <w:b/>
                      <w:bCs/>
                      <w:sz w:val="20"/>
                      <w:szCs w:val="20"/>
                      <w:lang w:val="it-IT"/>
                    </w:rPr>
                    <w:t xml:space="preserve"> kulturës dibrane</w:t>
                  </w:r>
                  <w:r w:rsidRPr="00D63466">
                    <w:rPr>
                      <w:rFonts w:ascii="Times New Roman" w:hAnsi="Times New Roman" w:cs="Times New Roman"/>
                      <w:b/>
                      <w:bCs/>
                      <w:sz w:val="20"/>
                      <w:szCs w:val="20"/>
                      <w:lang w:val="it-IT"/>
                    </w:rPr>
                    <w:t xml:space="preserve"> në diasporë.</w:t>
                  </w:r>
                </w:p>
                <w:p w14:paraId="14966048"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Dispora është pjesë e zhvillimit kulturor dhe artistik të bashkisë.</w:t>
                  </w:r>
                </w:p>
              </w:tc>
            </w:tr>
            <w:tr w:rsidR="007505C4" w:rsidRPr="007E0F1A" w14:paraId="3372942C" w14:textId="77777777" w:rsidTr="00F85956">
              <w:trPr>
                <w:trHeight w:val="615"/>
              </w:trPr>
              <w:tc>
                <w:tcPr>
                  <w:tcW w:w="1913" w:type="dxa"/>
                  <w:vMerge/>
                  <w:hideMark/>
                </w:tcPr>
                <w:p w14:paraId="3FE78D9C"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p>
              </w:tc>
              <w:tc>
                <w:tcPr>
                  <w:tcW w:w="2047" w:type="dxa"/>
                  <w:noWrap/>
                  <w:hideMark/>
                </w:tcPr>
                <w:p w14:paraId="31305E3C"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Masat</w:t>
                  </w:r>
                  <w:proofErr w:type="spellEnd"/>
                </w:p>
              </w:tc>
              <w:tc>
                <w:tcPr>
                  <w:tcW w:w="1080" w:type="dxa"/>
                  <w:hideMark/>
                </w:tcPr>
                <w:p w14:paraId="279BDEFE"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Periudha</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zbatimit</w:t>
                  </w:r>
                  <w:proofErr w:type="spellEnd"/>
                </w:p>
              </w:tc>
              <w:tc>
                <w:tcPr>
                  <w:tcW w:w="1260" w:type="dxa"/>
                  <w:hideMark/>
                </w:tcPr>
                <w:p w14:paraId="21C67CC8"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përgjegjës</w:t>
                  </w:r>
                  <w:proofErr w:type="spellEnd"/>
                </w:p>
              </w:tc>
              <w:tc>
                <w:tcPr>
                  <w:tcW w:w="1260" w:type="dxa"/>
                  <w:hideMark/>
                </w:tcPr>
                <w:p w14:paraId="56ADDB92"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Institucioni</w:t>
                  </w:r>
                  <w:proofErr w:type="spellEnd"/>
                  <w:r w:rsidRPr="007E0F1A">
                    <w:rPr>
                      <w:rFonts w:ascii="Times New Roman" w:hAnsi="Times New Roman" w:cs="Times New Roman"/>
                      <w:b/>
                      <w:bCs/>
                      <w:sz w:val="20"/>
                      <w:szCs w:val="20"/>
                    </w:rPr>
                    <w:t xml:space="preserve"> </w:t>
                  </w:r>
                  <w:proofErr w:type="spellStart"/>
                  <w:r w:rsidRPr="007E0F1A">
                    <w:rPr>
                      <w:rFonts w:ascii="Times New Roman" w:hAnsi="Times New Roman" w:cs="Times New Roman"/>
                      <w:b/>
                      <w:bCs/>
                      <w:sz w:val="20"/>
                      <w:szCs w:val="20"/>
                    </w:rPr>
                    <w:t>mbështetës</w:t>
                  </w:r>
                  <w:proofErr w:type="spellEnd"/>
                </w:p>
              </w:tc>
              <w:tc>
                <w:tcPr>
                  <w:tcW w:w="1350" w:type="dxa"/>
                  <w:hideMark/>
                </w:tcPr>
                <w:p w14:paraId="66CD64DA"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Rezultatet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pritshme</w:t>
                  </w:r>
                  <w:proofErr w:type="spellEnd"/>
                </w:p>
              </w:tc>
              <w:tc>
                <w:tcPr>
                  <w:tcW w:w="2160" w:type="dxa"/>
                  <w:hideMark/>
                </w:tcPr>
                <w:p w14:paraId="70A2DFDA"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Indikatorët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monitorueshëm</w:t>
                  </w:r>
                  <w:proofErr w:type="spellEnd"/>
                </w:p>
              </w:tc>
            </w:tr>
            <w:tr w:rsidR="007505C4" w:rsidRPr="007E0F1A" w14:paraId="776763E2" w14:textId="77777777" w:rsidTr="00F85956">
              <w:trPr>
                <w:trHeight w:val="2240"/>
              </w:trPr>
              <w:tc>
                <w:tcPr>
                  <w:tcW w:w="1913" w:type="dxa"/>
                  <w:vMerge w:val="restart"/>
                  <w:hideMark/>
                </w:tcPr>
                <w:p w14:paraId="4DAB3E1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Objektivi</w:t>
                  </w:r>
                  <w:proofErr w:type="spellEnd"/>
                  <w:r w:rsidRPr="007E0F1A">
                    <w:rPr>
                      <w:rFonts w:ascii="Times New Roman" w:hAnsi="Times New Roman" w:cs="Times New Roman"/>
                      <w:sz w:val="20"/>
                      <w:szCs w:val="20"/>
                    </w:rPr>
                    <w:t xml:space="preserve"> 4.1: </w:t>
                  </w:r>
                  <w:proofErr w:type="spellStart"/>
                  <w:r w:rsidRPr="007E0F1A">
                    <w:rPr>
                      <w:rFonts w:ascii="Times New Roman" w:hAnsi="Times New Roman" w:cs="Times New Roman"/>
                      <w:sz w:val="20"/>
                      <w:szCs w:val="20"/>
                    </w:rPr>
                    <w:t>Promovimi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kontributit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vlerave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diasporës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nëpërmjet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artit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kulturës</w:t>
                  </w:r>
                  <w:proofErr w:type="spellEnd"/>
                </w:p>
              </w:tc>
              <w:tc>
                <w:tcPr>
                  <w:tcW w:w="2047" w:type="dxa"/>
                  <w:hideMark/>
                </w:tcPr>
                <w:p w14:paraId="3D78E319"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 Organizimi i aktiviteteve, koncerteve, panaireve, me pjesëmarrjen e diaspores</w:t>
                  </w:r>
                </w:p>
              </w:tc>
              <w:tc>
                <w:tcPr>
                  <w:tcW w:w="1080" w:type="dxa"/>
                  <w:hideMark/>
                </w:tcPr>
                <w:p w14:paraId="61AD168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4845970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30BFAF8D"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AKD/ </w:t>
                  </w:r>
                  <w:proofErr w:type="spellStart"/>
                  <w:r>
                    <w:rPr>
                      <w:rFonts w:ascii="Times New Roman" w:hAnsi="Times New Roman" w:cs="Times New Roman"/>
                      <w:sz w:val="20"/>
                      <w:szCs w:val="20"/>
                    </w:rPr>
                    <w:t>Pallati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Kulturës</w:t>
                  </w:r>
                  <w:proofErr w:type="spellEnd"/>
                  <w:r w:rsidRPr="007E0F1A">
                    <w:rPr>
                      <w:rFonts w:ascii="Times New Roman" w:hAnsi="Times New Roman" w:cs="Times New Roman"/>
                      <w:sz w:val="20"/>
                      <w:szCs w:val="20"/>
                    </w:rPr>
                    <w:t>/</w:t>
                  </w:r>
                </w:p>
              </w:tc>
              <w:tc>
                <w:tcPr>
                  <w:tcW w:w="1350" w:type="dxa"/>
                  <w:hideMark/>
                </w:tcPr>
                <w:p w14:paraId="44BE7D0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paktën</w:t>
                  </w:r>
                  <w:proofErr w:type="spellEnd"/>
                  <w:r>
                    <w:rPr>
                      <w:rFonts w:ascii="Times New Roman" w:hAnsi="Times New Roman" w:cs="Times New Roman"/>
                      <w:sz w:val="20"/>
                      <w:szCs w:val="20"/>
                    </w:rPr>
                    <w:t xml:space="preserve"> 4 </w:t>
                  </w:r>
                  <w:proofErr w:type="spellStart"/>
                  <w:r>
                    <w:rPr>
                      <w:rFonts w:ascii="Times New Roman" w:hAnsi="Times New Roman" w:cs="Times New Roman"/>
                      <w:sz w:val="20"/>
                      <w:szCs w:val="20"/>
                    </w:rPr>
                    <w:t>aktivitete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vit,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organizuar</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mbështetjen</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pjesëmarrjen</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diasporës</w:t>
                  </w:r>
                  <w:proofErr w:type="spellEnd"/>
                  <w:r w:rsidRPr="007E0F1A">
                    <w:rPr>
                      <w:rFonts w:ascii="Times New Roman" w:hAnsi="Times New Roman" w:cs="Times New Roman"/>
                      <w:sz w:val="20"/>
                      <w:szCs w:val="20"/>
                    </w:rPr>
                    <w:t>.</w:t>
                  </w:r>
                </w:p>
              </w:tc>
              <w:tc>
                <w:tcPr>
                  <w:tcW w:w="2160" w:type="dxa"/>
                  <w:hideMark/>
                </w:tcPr>
                <w:p w14:paraId="5AD04AD7" w14:textId="7A3AAE1B"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Kalendari i eventeve me datat përkatëse;</w:t>
                  </w:r>
                </w:p>
                <w:p w14:paraId="03D40243" w14:textId="7C5D3A0B"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Foto</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nga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aktivitetet</w:t>
                  </w:r>
                  <w:proofErr w:type="spellEnd"/>
                  <w:r w:rsidRPr="007E0F1A">
                    <w:rPr>
                      <w:rFonts w:ascii="Times New Roman" w:hAnsi="Times New Roman" w:cs="Times New Roman"/>
                      <w:sz w:val="20"/>
                      <w:szCs w:val="20"/>
                    </w:rPr>
                    <w:t>.</w:t>
                  </w:r>
                </w:p>
              </w:tc>
            </w:tr>
            <w:tr w:rsidR="007505C4" w:rsidRPr="00D63466" w14:paraId="7957B0A4" w14:textId="77777777" w:rsidTr="00F85956">
              <w:trPr>
                <w:trHeight w:val="1061"/>
              </w:trPr>
              <w:tc>
                <w:tcPr>
                  <w:tcW w:w="1913" w:type="dxa"/>
                  <w:vMerge/>
                  <w:hideMark/>
                </w:tcPr>
                <w:p w14:paraId="546FC0F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5E4BE60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b) </w:t>
                  </w:r>
                  <w:proofErr w:type="spellStart"/>
                  <w:r>
                    <w:rPr>
                      <w:rFonts w:ascii="Times New Roman" w:hAnsi="Times New Roman" w:cs="Times New Roman"/>
                      <w:sz w:val="20"/>
                      <w:szCs w:val="20"/>
                    </w:rPr>
                    <w:t>Dhënia</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titujve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nderit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pë</w:t>
                  </w:r>
                  <w:r>
                    <w:rPr>
                      <w:rFonts w:ascii="Times New Roman" w:hAnsi="Times New Roman" w:cs="Times New Roman"/>
                      <w:sz w:val="20"/>
                      <w:szCs w:val="20"/>
                    </w:rPr>
                    <w:t>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diasporën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kontribut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veç</w:t>
                  </w:r>
                  <w:r w:rsidRPr="007E0F1A">
                    <w:rPr>
                      <w:rFonts w:ascii="Times New Roman" w:hAnsi="Times New Roman" w:cs="Times New Roman"/>
                      <w:sz w:val="20"/>
                      <w:szCs w:val="20"/>
                    </w:rPr>
                    <w:t>antë</w:t>
                  </w:r>
                  <w:proofErr w:type="spellEnd"/>
                </w:p>
              </w:tc>
              <w:tc>
                <w:tcPr>
                  <w:tcW w:w="1080" w:type="dxa"/>
                  <w:hideMark/>
                </w:tcPr>
                <w:p w14:paraId="20C584C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54826F2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BK/SMD                        </w:t>
                  </w:r>
                </w:p>
              </w:tc>
              <w:tc>
                <w:tcPr>
                  <w:tcW w:w="1260" w:type="dxa"/>
                  <w:hideMark/>
                </w:tcPr>
                <w:p w14:paraId="2AEFD86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Këshilli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Bashkiak</w:t>
                  </w:r>
                  <w:proofErr w:type="spellEnd"/>
                </w:p>
              </w:tc>
              <w:tc>
                <w:tcPr>
                  <w:tcW w:w="1350" w:type="dxa"/>
                  <w:hideMark/>
                </w:tcPr>
                <w:p w14:paraId="4E4CE292"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Vlerësimi i kontributit të diasporës </w:t>
                  </w:r>
                </w:p>
              </w:tc>
              <w:tc>
                <w:tcPr>
                  <w:tcW w:w="2160" w:type="dxa"/>
                  <w:hideMark/>
                </w:tcPr>
                <w:p w14:paraId="34EF70AA" w14:textId="77777777" w:rsidR="00054E85"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Numri i titujve’ </w:t>
                  </w:r>
                </w:p>
                <w:p w14:paraId="769CD300" w14:textId="61BD443B"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Analiza mbi kriteret e vlerësimit.</w:t>
                  </w:r>
                </w:p>
              </w:tc>
            </w:tr>
            <w:tr w:rsidR="007505C4" w:rsidRPr="00D63466" w14:paraId="33ACC701" w14:textId="77777777" w:rsidTr="00F85956">
              <w:trPr>
                <w:trHeight w:val="1080"/>
              </w:trPr>
              <w:tc>
                <w:tcPr>
                  <w:tcW w:w="1913" w:type="dxa"/>
                  <w:vMerge/>
                  <w:hideMark/>
                </w:tcPr>
                <w:p w14:paraId="34207758"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5C8F36DF"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c) Realizimi i vizitave kulturore/shkëmbimeve në rajon dhe me gjerë</w:t>
                  </w:r>
                </w:p>
              </w:tc>
              <w:tc>
                <w:tcPr>
                  <w:tcW w:w="1080" w:type="dxa"/>
                  <w:hideMark/>
                </w:tcPr>
                <w:p w14:paraId="7D38E2E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2022-2025</w:t>
                  </w:r>
                </w:p>
              </w:tc>
              <w:tc>
                <w:tcPr>
                  <w:tcW w:w="1260" w:type="dxa"/>
                  <w:hideMark/>
                </w:tcPr>
                <w:p w14:paraId="0A6676B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BK/SMD</w:t>
                  </w:r>
                </w:p>
              </w:tc>
              <w:tc>
                <w:tcPr>
                  <w:tcW w:w="1260" w:type="dxa"/>
                  <w:hideMark/>
                </w:tcPr>
                <w:p w14:paraId="17E6060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AKD/AMVV</w:t>
                  </w:r>
                </w:p>
              </w:tc>
              <w:tc>
                <w:tcPr>
                  <w:tcW w:w="1350" w:type="dxa"/>
                  <w:hideMark/>
                </w:tcPr>
                <w:p w14:paraId="6E8129EE" w14:textId="4AFCC13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Shkëmbimi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eksperiencave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shërbim</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ruajtjes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kultures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traditave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shqiptare</w:t>
                  </w:r>
                  <w:proofErr w:type="spellEnd"/>
                  <w:r w:rsidRPr="007E0F1A">
                    <w:rPr>
                      <w:rFonts w:ascii="Times New Roman" w:hAnsi="Times New Roman" w:cs="Times New Roman"/>
                      <w:sz w:val="20"/>
                      <w:szCs w:val="20"/>
                    </w:rPr>
                    <w:t>/</w:t>
                  </w:r>
                  <w:proofErr w:type="spellStart"/>
                  <w:r w:rsidR="00D528B3">
                    <w:rPr>
                      <w:rFonts w:ascii="Times New Roman" w:hAnsi="Times New Roman" w:cs="Times New Roman"/>
                      <w:sz w:val="20"/>
                      <w:szCs w:val="20"/>
                    </w:rPr>
                    <w:t>dibrane</w:t>
                  </w:r>
                  <w:proofErr w:type="spellEnd"/>
                </w:p>
              </w:tc>
              <w:tc>
                <w:tcPr>
                  <w:tcW w:w="2160" w:type="dxa"/>
                  <w:hideMark/>
                </w:tcPr>
                <w:p w14:paraId="6C3279EF" w14:textId="1BFA84CA"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Numri i takimeve;</w:t>
                  </w:r>
                </w:p>
                <w:p w14:paraId="677CA402" w14:textId="532CE3B5"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Marrëveshjet e bashkëpunimit </w:t>
                  </w:r>
                </w:p>
              </w:tc>
            </w:tr>
            <w:tr w:rsidR="007505C4" w:rsidRPr="00D63466" w14:paraId="1F2A4B88" w14:textId="77777777" w:rsidTr="00F85956">
              <w:trPr>
                <w:trHeight w:val="810"/>
              </w:trPr>
              <w:tc>
                <w:tcPr>
                  <w:tcW w:w="1913" w:type="dxa"/>
                  <w:vMerge w:val="restart"/>
                  <w:hideMark/>
                </w:tcPr>
                <w:p w14:paraId="065B48E2"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 xml:space="preserve">Fusha e veprimit E. Koordinimi i ndihmës financiare dhe teknike me donatorët </w:t>
                  </w:r>
                </w:p>
              </w:tc>
              <w:tc>
                <w:tcPr>
                  <w:tcW w:w="9157" w:type="dxa"/>
                  <w:gridSpan w:val="6"/>
                  <w:hideMark/>
                </w:tcPr>
                <w:p w14:paraId="7707BF92"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 xml:space="preserve">Rezultatet e pritshme në fushën e veprimit: </w:t>
                  </w:r>
                </w:p>
                <w:p w14:paraId="7F4D2A16"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 xml:space="preserve">Partneritet i qëndrueshëm më organizatat e shoqërisë civile, donatorët.                                      </w:t>
                  </w:r>
                </w:p>
                <w:p w14:paraId="4E549D7B"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r w:rsidRPr="00D63466">
                    <w:rPr>
                      <w:rFonts w:ascii="Times New Roman" w:hAnsi="Times New Roman" w:cs="Times New Roman"/>
                      <w:b/>
                      <w:bCs/>
                      <w:sz w:val="20"/>
                      <w:szCs w:val="20"/>
                      <w:lang w:val="it-IT"/>
                    </w:rPr>
                    <w:t>Rritja e numrit te projekteve ne fushën e migracionit dhe diasporës në x%.</w:t>
                  </w:r>
                </w:p>
              </w:tc>
            </w:tr>
            <w:tr w:rsidR="007505C4" w:rsidRPr="007E0F1A" w14:paraId="344B9A13" w14:textId="77777777" w:rsidTr="00F85956">
              <w:trPr>
                <w:trHeight w:val="1680"/>
              </w:trPr>
              <w:tc>
                <w:tcPr>
                  <w:tcW w:w="1913" w:type="dxa"/>
                  <w:vMerge/>
                  <w:hideMark/>
                </w:tcPr>
                <w:p w14:paraId="34A05DB3" w14:textId="77777777" w:rsidR="007505C4" w:rsidRPr="00D63466" w:rsidRDefault="007505C4" w:rsidP="00241BEB">
                  <w:pPr>
                    <w:framePr w:hSpace="180" w:wrap="around" w:vAnchor="text" w:hAnchor="margin" w:xAlign="center" w:y="-1066"/>
                    <w:rPr>
                      <w:rFonts w:ascii="Times New Roman" w:hAnsi="Times New Roman" w:cs="Times New Roman"/>
                      <w:b/>
                      <w:bCs/>
                      <w:sz w:val="20"/>
                      <w:szCs w:val="20"/>
                      <w:lang w:val="it-IT"/>
                    </w:rPr>
                  </w:pPr>
                </w:p>
              </w:tc>
              <w:tc>
                <w:tcPr>
                  <w:tcW w:w="2047" w:type="dxa"/>
                  <w:noWrap/>
                  <w:hideMark/>
                </w:tcPr>
                <w:p w14:paraId="073765D6"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Masat</w:t>
                  </w:r>
                  <w:proofErr w:type="spellEnd"/>
                </w:p>
              </w:tc>
              <w:tc>
                <w:tcPr>
                  <w:tcW w:w="1080" w:type="dxa"/>
                  <w:hideMark/>
                </w:tcPr>
                <w:p w14:paraId="734A72FE"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Periudha</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zbatimit</w:t>
                  </w:r>
                  <w:proofErr w:type="spellEnd"/>
                </w:p>
              </w:tc>
              <w:tc>
                <w:tcPr>
                  <w:tcW w:w="1260" w:type="dxa"/>
                  <w:hideMark/>
                </w:tcPr>
                <w:p w14:paraId="0A2A7995"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Pr>
                      <w:rFonts w:ascii="Times New Roman" w:hAnsi="Times New Roman" w:cs="Times New Roman"/>
                      <w:b/>
                      <w:bCs/>
                      <w:sz w:val="20"/>
                      <w:szCs w:val="20"/>
                    </w:rPr>
                    <w:t>Institucioni</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përgjegjë</w:t>
                  </w:r>
                  <w:r w:rsidRPr="007E0F1A">
                    <w:rPr>
                      <w:rFonts w:ascii="Times New Roman" w:hAnsi="Times New Roman" w:cs="Times New Roman"/>
                      <w:b/>
                      <w:bCs/>
                      <w:sz w:val="20"/>
                      <w:szCs w:val="20"/>
                    </w:rPr>
                    <w:t>s</w:t>
                  </w:r>
                  <w:proofErr w:type="spellEnd"/>
                </w:p>
              </w:tc>
              <w:tc>
                <w:tcPr>
                  <w:tcW w:w="1260" w:type="dxa"/>
                  <w:hideMark/>
                </w:tcPr>
                <w:p w14:paraId="1A86ED9F"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Pr>
                      <w:rFonts w:ascii="Times New Roman" w:hAnsi="Times New Roman" w:cs="Times New Roman"/>
                      <w:b/>
                      <w:bCs/>
                      <w:sz w:val="20"/>
                      <w:szCs w:val="20"/>
                    </w:rPr>
                    <w:t>Insitucioni</w:t>
                  </w:r>
                  <w:proofErr w:type="spellEnd"/>
                  <w:r>
                    <w:rPr>
                      <w:rFonts w:ascii="Times New Roman" w:hAnsi="Times New Roman" w:cs="Times New Roman"/>
                      <w:b/>
                      <w:bCs/>
                      <w:sz w:val="20"/>
                      <w:szCs w:val="20"/>
                    </w:rPr>
                    <w:t xml:space="preserve"> </w:t>
                  </w:r>
                  <w:proofErr w:type="spellStart"/>
                  <w:r>
                    <w:rPr>
                      <w:rFonts w:ascii="Times New Roman" w:hAnsi="Times New Roman" w:cs="Times New Roman"/>
                      <w:b/>
                      <w:bCs/>
                      <w:sz w:val="20"/>
                      <w:szCs w:val="20"/>
                    </w:rPr>
                    <w:t>mbë</w:t>
                  </w:r>
                  <w:r w:rsidRPr="007E0F1A">
                    <w:rPr>
                      <w:rFonts w:ascii="Times New Roman" w:hAnsi="Times New Roman" w:cs="Times New Roman"/>
                      <w:b/>
                      <w:bCs/>
                      <w:sz w:val="20"/>
                      <w:szCs w:val="20"/>
                    </w:rPr>
                    <w:t>shtetës</w:t>
                  </w:r>
                  <w:proofErr w:type="spellEnd"/>
                </w:p>
              </w:tc>
              <w:tc>
                <w:tcPr>
                  <w:tcW w:w="1350" w:type="dxa"/>
                  <w:hideMark/>
                </w:tcPr>
                <w:p w14:paraId="4556B1D8"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Rezultatet</w:t>
                  </w:r>
                  <w:proofErr w:type="spellEnd"/>
                  <w:r w:rsidRPr="007E0F1A">
                    <w:rPr>
                      <w:rFonts w:ascii="Times New Roman" w:hAnsi="Times New Roman" w:cs="Times New Roman"/>
                      <w:b/>
                      <w:bCs/>
                      <w:sz w:val="20"/>
                      <w:szCs w:val="20"/>
                    </w:rPr>
                    <w:t xml:space="preserve"> e </w:t>
                  </w:r>
                  <w:proofErr w:type="spellStart"/>
                  <w:r w:rsidRPr="007E0F1A">
                    <w:rPr>
                      <w:rFonts w:ascii="Times New Roman" w:hAnsi="Times New Roman" w:cs="Times New Roman"/>
                      <w:b/>
                      <w:bCs/>
                      <w:sz w:val="20"/>
                      <w:szCs w:val="20"/>
                    </w:rPr>
                    <w:t>pritshme</w:t>
                  </w:r>
                  <w:proofErr w:type="spellEnd"/>
                </w:p>
              </w:tc>
              <w:tc>
                <w:tcPr>
                  <w:tcW w:w="2160" w:type="dxa"/>
                  <w:hideMark/>
                </w:tcPr>
                <w:p w14:paraId="29F19771" w14:textId="77777777" w:rsidR="007505C4" w:rsidRPr="007E0F1A" w:rsidRDefault="007505C4" w:rsidP="00241BEB">
                  <w:pPr>
                    <w:framePr w:hSpace="180" w:wrap="around" w:vAnchor="text" w:hAnchor="margin" w:xAlign="center" w:y="-1066"/>
                    <w:rPr>
                      <w:rFonts w:ascii="Times New Roman" w:hAnsi="Times New Roman" w:cs="Times New Roman"/>
                      <w:b/>
                      <w:bCs/>
                      <w:sz w:val="20"/>
                      <w:szCs w:val="20"/>
                    </w:rPr>
                  </w:pPr>
                  <w:proofErr w:type="spellStart"/>
                  <w:r w:rsidRPr="007E0F1A">
                    <w:rPr>
                      <w:rFonts w:ascii="Times New Roman" w:hAnsi="Times New Roman" w:cs="Times New Roman"/>
                      <w:b/>
                      <w:bCs/>
                      <w:sz w:val="20"/>
                      <w:szCs w:val="20"/>
                    </w:rPr>
                    <w:t>Indikator</w:t>
                  </w:r>
                  <w:r>
                    <w:rPr>
                      <w:rFonts w:ascii="Times New Roman" w:hAnsi="Times New Roman" w:cs="Times New Roman"/>
                      <w:b/>
                      <w:bCs/>
                      <w:sz w:val="20"/>
                      <w:szCs w:val="20"/>
                    </w:rPr>
                    <w:t>ët</w:t>
                  </w:r>
                  <w:proofErr w:type="spellEnd"/>
                  <w:r>
                    <w:rPr>
                      <w:rFonts w:ascii="Times New Roman" w:hAnsi="Times New Roman" w:cs="Times New Roman"/>
                      <w:b/>
                      <w:bCs/>
                      <w:sz w:val="20"/>
                      <w:szCs w:val="20"/>
                    </w:rPr>
                    <w:t xml:space="preserve"> e </w:t>
                  </w:r>
                  <w:proofErr w:type="spellStart"/>
                  <w:r>
                    <w:rPr>
                      <w:rFonts w:ascii="Times New Roman" w:hAnsi="Times New Roman" w:cs="Times New Roman"/>
                      <w:b/>
                      <w:bCs/>
                      <w:sz w:val="20"/>
                      <w:szCs w:val="20"/>
                    </w:rPr>
                    <w:t>monitorueshë</w:t>
                  </w:r>
                  <w:r w:rsidRPr="007E0F1A">
                    <w:rPr>
                      <w:rFonts w:ascii="Times New Roman" w:hAnsi="Times New Roman" w:cs="Times New Roman"/>
                      <w:b/>
                      <w:bCs/>
                      <w:sz w:val="20"/>
                      <w:szCs w:val="20"/>
                    </w:rPr>
                    <w:t>m</w:t>
                  </w:r>
                  <w:proofErr w:type="spellEnd"/>
                </w:p>
              </w:tc>
            </w:tr>
            <w:tr w:rsidR="007505C4" w:rsidRPr="007E0F1A" w14:paraId="429F9F4D" w14:textId="77777777" w:rsidTr="00F85956">
              <w:trPr>
                <w:trHeight w:val="1575"/>
              </w:trPr>
              <w:tc>
                <w:tcPr>
                  <w:tcW w:w="1913" w:type="dxa"/>
                  <w:vMerge w:val="restart"/>
                  <w:hideMark/>
                </w:tcPr>
                <w:p w14:paraId="5362A47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lastRenderedPageBreak/>
                    <w:t>Objektivi</w:t>
                  </w:r>
                  <w:proofErr w:type="spellEnd"/>
                  <w:r w:rsidRPr="007E0F1A">
                    <w:rPr>
                      <w:rFonts w:ascii="Times New Roman" w:hAnsi="Times New Roman" w:cs="Times New Roman"/>
                      <w:sz w:val="20"/>
                      <w:szCs w:val="20"/>
                    </w:rPr>
                    <w:t xml:space="preserve"> 5.1: </w:t>
                  </w:r>
                  <w:proofErr w:type="spellStart"/>
                  <w:r w:rsidRPr="007E0F1A">
                    <w:rPr>
                      <w:rFonts w:ascii="Times New Roman" w:hAnsi="Times New Roman" w:cs="Times New Roman"/>
                      <w:sz w:val="20"/>
                      <w:szCs w:val="20"/>
                    </w:rPr>
                    <w:t>Vendosja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sistemit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pë</w:t>
                  </w:r>
                  <w:r>
                    <w:rPr>
                      <w:rFonts w:ascii="Times New Roman" w:hAnsi="Times New Roman" w:cs="Times New Roman"/>
                      <w:sz w:val="20"/>
                      <w:szCs w:val="20"/>
                    </w:rPr>
                    <w:t>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bashkëpunim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dhe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koordinimin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projekteve</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përfaqësuesi</w:t>
                  </w:r>
                  <w:r>
                    <w:rPr>
                      <w:rFonts w:ascii="Times New Roman" w:hAnsi="Times New Roman" w:cs="Times New Roman"/>
                      <w:sz w:val="20"/>
                      <w:szCs w:val="20"/>
                    </w:rPr>
                    <w:t>t</w:t>
                  </w:r>
                  <w:proofErr w:type="spellEnd"/>
                  <w:r>
                    <w:rPr>
                      <w:rFonts w:ascii="Times New Roman" w:hAnsi="Times New Roman" w:cs="Times New Roman"/>
                      <w:sz w:val="20"/>
                      <w:szCs w:val="20"/>
                    </w:rPr>
                    <w:t xml:space="preserve"> e </w:t>
                  </w:r>
                  <w:proofErr w:type="spellStart"/>
                  <w:r>
                    <w:rPr>
                      <w:rFonts w:ascii="Times New Roman" w:hAnsi="Times New Roman" w:cs="Times New Roman"/>
                      <w:sz w:val="20"/>
                      <w:szCs w:val="20"/>
                    </w:rPr>
                    <w:t>organizatave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donatorë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ofruesit</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shërbimeve</w:t>
                  </w:r>
                  <w:proofErr w:type="spellEnd"/>
                  <w:r w:rsidRPr="007E0F1A">
                    <w:rPr>
                      <w:rFonts w:ascii="Times New Roman" w:hAnsi="Times New Roman" w:cs="Times New Roman"/>
                      <w:sz w:val="20"/>
                      <w:szCs w:val="20"/>
                    </w:rPr>
                    <w:t>.</w:t>
                  </w:r>
                </w:p>
              </w:tc>
              <w:tc>
                <w:tcPr>
                  <w:tcW w:w="2047" w:type="dxa"/>
                  <w:hideMark/>
                </w:tcPr>
                <w:p w14:paraId="0A4B5F37"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 Hartëzimi dhe vendosja e kontaktit me të gjitha projektet e diasporës dhe migracionit</w:t>
                  </w:r>
                </w:p>
              </w:tc>
              <w:tc>
                <w:tcPr>
                  <w:tcW w:w="1080" w:type="dxa"/>
                  <w:hideMark/>
                </w:tcPr>
                <w:p w14:paraId="0890847F"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2B37A280"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1061E258"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 AMVV/OSHC</w:t>
                  </w:r>
                </w:p>
              </w:tc>
              <w:tc>
                <w:tcPr>
                  <w:tcW w:w="1350" w:type="dxa"/>
                  <w:hideMark/>
                </w:tcPr>
                <w:p w14:paraId="1634F548" w14:textId="07F6B619" w:rsidR="007505C4" w:rsidRPr="007E0F1A" w:rsidRDefault="00054E85"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Harta</w:t>
                  </w:r>
                  <w:proofErr w:type="spellEnd"/>
                  <w:r w:rsidRPr="007E0F1A">
                    <w:rPr>
                      <w:rFonts w:ascii="Times New Roman" w:hAnsi="Times New Roman" w:cs="Times New Roman"/>
                      <w:sz w:val="20"/>
                      <w:szCs w:val="20"/>
                    </w:rPr>
                    <w:t xml:space="preserve"> e</w:t>
                  </w:r>
                  <w:r w:rsidR="007505C4" w:rsidRPr="007E0F1A">
                    <w:rPr>
                      <w:rFonts w:ascii="Times New Roman" w:hAnsi="Times New Roman" w:cs="Times New Roman"/>
                      <w:sz w:val="20"/>
                      <w:szCs w:val="20"/>
                    </w:rPr>
                    <w:t xml:space="preserve"> </w:t>
                  </w:r>
                  <w:proofErr w:type="spellStart"/>
                  <w:r w:rsidR="007505C4" w:rsidRPr="007E0F1A">
                    <w:rPr>
                      <w:rFonts w:ascii="Times New Roman" w:hAnsi="Times New Roman" w:cs="Times New Roman"/>
                      <w:sz w:val="20"/>
                      <w:szCs w:val="20"/>
                    </w:rPr>
                    <w:t>s</w:t>
                  </w:r>
                  <w:r w:rsidR="007505C4">
                    <w:rPr>
                      <w:rFonts w:ascii="Times New Roman" w:hAnsi="Times New Roman" w:cs="Times New Roman"/>
                      <w:sz w:val="20"/>
                      <w:szCs w:val="20"/>
                    </w:rPr>
                    <w:t>hpërndarjes</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së</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Diasporës</w:t>
                  </w:r>
                  <w:proofErr w:type="spellEnd"/>
                  <w:r w:rsidR="007505C4">
                    <w:rPr>
                      <w:rFonts w:ascii="Times New Roman" w:hAnsi="Times New Roman" w:cs="Times New Roman"/>
                      <w:sz w:val="20"/>
                      <w:szCs w:val="20"/>
                    </w:rPr>
                    <w:t xml:space="preserve"> në </w:t>
                  </w:r>
                  <w:proofErr w:type="spellStart"/>
                  <w:proofErr w:type="gramStart"/>
                  <w:r w:rsidR="00115E83">
                    <w:rPr>
                      <w:rFonts w:ascii="Times New Roman" w:hAnsi="Times New Roman" w:cs="Times New Roman"/>
                      <w:sz w:val="20"/>
                      <w:szCs w:val="20"/>
                    </w:rPr>
                    <w:t>botë</w:t>
                  </w:r>
                  <w:proofErr w:type="spellEnd"/>
                  <w:r w:rsidR="00115E83">
                    <w:rPr>
                      <w:rFonts w:ascii="Times New Roman" w:hAnsi="Times New Roman" w:cs="Times New Roman"/>
                      <w:sz w:val="20"/>
                      <w:szCs w:val="20"/>
                    </w:rPr>
                    <w:t>;</w:t>
                  </w:r>
                  <w:r w:rsidR="00115E83" w:rsidRPr="007E0F1A">
                    <w:rPr>
                      <w:rFonts w:ascii="Times New Roman" w:hAnsi="Times New Roman" w:cs="Times New Roman"/>
                      <w:sz w:val="20"/>
                      <w:szCs w:val="20"/>
                    </w:rPr>
                    <w:t xml:space="preserve">  </w:t>
                  </w:r>
                  <w:r w:rsidR="007505C4" w:rsidRPr="007E0F1A">
                    <w:rPr>
                      <w:rFonts w:ascii="Times New Roman" w:hAnsi="Times New Roman" w:cs="Times New Roman"/>
                      <w:sz w:val="20"/>
                      <w:szCs w:val="20"/>
                    </w:rPr>
                    <w:t xml:space="preserve"> </w:t>
                  </w:r>
                  <w:proofErr w:type="gramEnd"/>
                  <w:r w:rsidR="007505C4" w:rsidRPr="007E0F1A">
                    <w:rPr>
                      <w:rFonts w:ascii="Times New Roman" w:hAnsi="Times New Roman" w:cs="Times New Roman"/>
                      <w:sz w:val="20"/>
                      <w:szCs w:val="20"/>
                    </w:rPr>
                    <w:t xml:space="preserve">                Lista e </w:t>
                  </w:r>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kontributeve</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dhe</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investimeve</w:t>
                  </w:r>
                  <w:proofErr w:type="spellEnd"/>
                  <w:r w:rsidR="007505C4">
                    <w:rPr>
                      <w:rFonts w:ascii="Times New Roman" w:hAnsi="Times New Roman" w:cs="Times New Roman"/>
                      <w:sz w:val="20"/>
                      <w:szCs w:val="20"/>
                    </w:rPr>
                    <w:t xml:space="preserve"> </w:t>
                  </w:r>
                  <w:proofErr w:type="spellStart"/>
                  <w:r w:rsidR="007505C4">
                    <w:rPr>
                      <w:rFonts w:ascii="Times New Roman" w:hAnsi="Times New Roman" w:cs="Times New Roman"/>
                      <w:sz w:val="20"/>
                      <w:szCs w:val="20"/>
                    </w:rPr>
                    <w:t>në</w:t>
                  </w:r>
                  <w:proofErr w:type="spellEnd"/>
                  <w:r w:rsidR="007505C4" w:rsidRPr="007E0F1A">
                    <w:rPr>
                      <w:rFonts w:ascii="Times New Roman" w:hAnsi="Times New Roman" w:cs="Times New Roman"/>
                      <w:sz w:val="20"/>
                      <w:szCs w:val="20"/>
                    </w:rPr>
                    <w:t xml:space="preserve"> </w:t>
                  </w:r>
                  <w:proofErr w:type="spellStart"/>
                  <w:r w:rsidR="007505C4" w:rsidRPr="007E0F1A">
                    <w:rPr>
                      <w:rFonts w:ascii="Times New Roman" w:hAnsi="Times New Roman" w:cs="Times New Roman"/>
                      <w:sz w:val="20"/>
                      <w:szCs w:val="20"/>
                    </w:rPr>
                    <w:t>ven</w:t>
                  </w:r>
                  <w:r w:rsidR="007505C4">
                    <w:rPr>
                      <w:rFonts w:ascii="Times New Roman" w:hAnsi="Times New Roman" w:cs="Times New Roman"/>
                      <w:sz w:val="20"/>
                      <w:szCs w:val="20"/>
                    </w:rPr>
                    <w:t>d</w:t>
                  </w:r>
                  <w:r w:rsidR="007505C4" w:rsidRPr="007E0F1A">
                    <w:rPr>
                      <w:rFonts w:ascii="Times New Roman" w:hAnsi="Times New Roman" w:cs="Times New Roman"/>
                      <w:sz w:val="20"/>
                      <w:szCs w:val="20"/>
                    </w:rPr>
                    <w:t>lidje</w:t>
                  </w:r>
                  <w:proofErr w:type="spellEnd"/>
                </w:p>
              </w:tc>
              <w:tc>
                <w:tcPr>
                  <w:tcW w:w="2160" w:type="dxa"/>
                  <w:hideMark/>
                </w:tcPr>
                <w:p w14:paraId="08B27E30" w14:textId="2713EF8A"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Publikimi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Pr>
                      <w:rFonts w:ascii="Times New Roman" w:hAnsi="Times New Roman" w:cs="Times New Roman"/>
                      <w:sz w:val="20"/>
                      <w:szCs w:val="20"/>
                    </w:rPr>
                    <w:t xml:space="preserve"> </w:t>
                  </w:r>
                  <w:r w:rsidR="00054E85">
                    <w:rPr>
                      <w:rFonts w:ascii="Times New Roman" w:hAnsi="Times New Roman" w:cs="Times New Roman"/>
                      <w:sz w:val="20"/>
                      <w:szCs w:val="20"/>
                    </w:rPr>
                    <w:t>W</w:t>
                  </w:r>
                  <w:r>
                    <w:rPr>
                      <w:rFonts w:ascii="Times New Roman" w:hAnsi="Times New Roman" w:cs="Times New Roman"/>
                      <w:sz w:val="20"/>
                      <w:szCs w:val="20"/>
                    </w:rPr>
                    <w:t xml:space="preserve">eb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hartës</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së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diasporë</w:t>
                  </w:r>
                  <w:r>
                    <w:rPr>
                      <w:rFonts w:ascii="Times New Roman" w:hAnsi="Times New Roman" w:cs="Times New Roman"/>
                      <w:sz w:val="20"/>
                      <w:szCs w:val="20"/>
                    </w:rPr>
                    <w:t>s</w:t>
                  </w:r>
                  <w:proofErr w:type="spellEnd"/>
                </w:p>
              </w:tc>
            </w:tr>
            <w:tr w:rsidR="007505C4" w:rsidRPr="007E0F1A" w14:paraId="059F8289" w14:textId="77777777" w:rsidTr="00F85956">
              <w:trPr>
                <w:trHeight w:val="1200"/>
              </w:trPr>
              <w:tc>
                <w:tcPr>
                  <w:tcW w:w="1913" w:type="dxa"/>
                  <w:vMerge/>
                  <w:hideMark/>
                </w:tcPr>
                <w:p w14:paraId="00AF18BB"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5854638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b) </w:t>
                  </w:r>
                  <w:proofErr w:type="spellStart"/>
                  <w:r w:rsidRPr="007E0F1A">
                    <w:rPr>
                      <w:rFonts w:ascii="Times New Roman" w:hAnsi="Times New Roman" w:cs="Times New Roman"/>
                      <w:sz w:val="20"/>
                      <w:szCs w:val="20"/>
                    </w:rPr>
                    <w:t>Krijimi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një</w:t>
                  </w:r>
                  <w:proofErr w:type="spellEnd"/>
                  <w:r w:rsidRPr="007E0F1A">
                    <w:rPr>
                      <w:rFonts w:ascii="Times New Roman" w:hAnsi="Times New Roman" w:cs="Times New Roman"/>
                      <w:sz w:val="20"/>
                      <w:szCs w:val="20"/>
                    </w:rPr>
                    <w:t xml:space="preserve"> data </w:t>
                  </w:r>
                  <w:proofErr w:type="spellStart"/>
                  <w:r w:rsidRPr="007E0F1A">
                    <w:rPr>
                      <w:rFonts w:ascii="Times New Roman" w:hAnsi="Times New Roman" w:cs="Times New Roman"/>
                      <w:sz w:val="20"/>
                      <w:szCs w:val="20"/>
                    </w:rPr>
                    <w:t>baze</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gjitha</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projektet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organizatat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implementuese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fushën</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migracionit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diasporës</w:t>
                  </w:r>
                  <w:proofErr w:type="spellEnd"/>
                </w:p>
              </w:tc>
              <w:tc>
                <w:tcPr>
                  <w:tcW w:w="1080" w:type="dxa"/>
                  <w:hideMark/>
                </w:tcPr>
                <w:p w14:paraId="387BD2BE"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0150A30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0D8A515B"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 AMVV/OSHC/AMSHC</w:t>
                  </w:r>
                </w:p>
              </w:tc>
              <w:tc>
                <w:tcPr>
                  <w:tcW w:w="1350" w:type="dxa"/>
                  <w:hideMark/>
                </w:tcPr>
                <w:p w14:paraId="0E5FCA6F" w14:textId="3AAFEE1B"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Databaza e organizatave dhe projektet e implementuara </w:t>
                  </w:r>
                </w:p>
              </w:tc>
              <w:tc>
                <w:tcPr>
                  <w:tcW w:w="2160" w:type="dxa"/>
                  <w:hideMark/>
                </w:tcPr>
                <w:p w14:paraId="0B237C8E" w14:textId="77777777" w:rsidR="00150EEF"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Numri i takimeve me </w:t>
                  </w:r>
                  <w:r w:rsidR="00150EEF" w:rsidRPr="00D63466">
                    <w:rPr>
                      <w:rFonts w:ascii="Times New Roman" w:hAnsi="Times New Roman" w:cs="Times New Roman"/>
                      <w:sz w:val="20"/>
                      <w:szCs w:val="20"/>
                      <w:lang w:val="it-IT"/>
                    </w:rPr>
                    <w:t xml:space="preserve">organizatat;  </w:t>
                  </w:r>
                  <w:r w:rsidRPr="00D63466">
                    <w:rPr>
                      <w:rFonts w:ascii="Times New Roman" w:hAnsi="Times New Roman" w:cs="Times New Roman"/>
                      <w:sz w:val="20"/>
                      <w:szCs w:val="20"/>
                      <w:lang w:val="it-IT"/>
                    </w:rPr>
                    <w:t xml:space="preserve">       </w:t>
                  </w:r>
                </w:p>
                <w:p w14:paraId="0BE5B00C" w14:textId="6B6DFA65"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Numri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projekteve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identifikuara</w:t>
                  </w:r>
                  <w:proofErr w:type="spellEnd"/>
                  <w:r w:rsidR="00150EEF">
                    <w:rPr>
                      <w:rFonts w:ascii="Times New Roman" w:hAnsi="Times New Roman" w:cs="Times New Roman"/>
                      <w:sz w:val="20"/>
                      <w:szCs w:val="20"/>
                    </w:rPr>
                    <w:t>.</w:t>
                  </w:r>
                </w:p>
              </w:tc>
            </w:tr>
            <w:tr w:rsidR="007505C4" w:rsidRPr="00D63466" w14:paraId="2BCFC206" w14:textId="77777777" w:rsidTr="00F85956">
              <w:trPr>
                <w:trHeight w:val="2025"/>
              </w:trPr>
              <w:tc>
                <w:tcPr>
                  <w:tcW w:w="1913" w:type="dxa"/>
                  <w:vMerge/>
                  <w:hideMark/>
                </w:tcPr>
                <w:p w14:paraId="535F6625"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0DDE8D9F"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c) Zhvillimi i aktivitetve të përbashkëta dhe shkëmbimi i informacionit  me OSHC</w:t>
                  </w:r>
                </w:p>
              </w:tc>
              <w:tc>
                <w:tcPr>
                  <w:tcW w:w="1080" w:type="dxa"/>
                  <w:hideMark/>
                </w:tcPr>
                <w:p w14:paraId="2DEBC56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49010CE9"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48591039"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AKD/ AMVV/OSHC/ Pallati I kulturës</w:t>
                  </w:r>
                </w:p>
              </w:tc>
              <w:tc>
                <w:tcPr>
                  <w:tcW w:w="1350" w:type="dxa"/>
                  <w:hideMark/>
                </w:tcPr>
                <w:p w14:paraId="1BD042C9" w14:textId="5ED0BB7D"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Organizimi dhe evidentimi i eventeve ne kuadër të datave të posaçme për diasporën dhe migracionin </w:t>
                  </w:r>
                </w:p>
              </w:tc>
              <w:tc>
                <w:tcPr>
                  <w:tcW w:w="2160" w:type="dxa"/>
                  <w:hideMark/>
                </w:tcPr>
                <w:p w14:paraId="1F9ED7F6" w14:textId="7463084D"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Numri i aktiviteteve të përbashkëta me OSHC, Programe </w:t>
                  </w:r>
                  <w:r w:rsidR="00150EEF" w:rsidRPr="00D63466">
                    <w:rPr>
                      <w:rFonts w:ascii="Times New Roman" w:hAnsi="Times New Roman" w:cs="Times New Roman"/>
                      <w:sz w:val="20"/>
                      <w:szCs w:val="20"/>
                      <w:lang w:val="it-IT"/>
                    </w:rPr>
                    <w:t>etj Korrespondenca</w:t>
                  </w:r>
                  <w:r w:rsidRPr="00D63466">
                    <w:rPr>
                      <w:rFonts w:ascii="Times New Roman" w:hAnsi="Times New Roman" w:cs="Times New Roman"/>
                      <w:sz w:val="20"/>
                      <w:szCs w:val="20"/>
                      <w:lang w:val="it-IT"/>
                    </w:rPr>
                    <w:t xml:space="preserve"> mbi shkëmbimin e informacionit për aktivitetet e përbashketa.</w:t>
                  </w:r>
                </w:p>
              </w:tc>
            </w:tr>
            <w:tr w:rsidR="007505C4" w:rsidRPr="00D63466" w14:paraId="0496C7DD" w14:textId="77777777" w:rsidTr="00F85956">
              <w:trPr>
                <w:trHeight w:val="1410"/>
              </w:trPr>
              <w:tc>
                <w:tcPr>
                  <w:tcW w:w="1913" w:type="dxa"/>
                  <w:vMerge/>
                  <w:hideMark/>
                </w:tcPr>
                <w:p w14:paraId="5C5328DC"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7D53611A"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d) Hartimi, aplikimi, zbatimi i projekteve të përbashkëta me fokus migracionin dhe diasporën</w:t>
                  </w:r>
                </w:p>
              </w:tc>
              <w:tc>
                <w:tcPr>
                  <w:tcW w:w="1080" w:type="dxa"/>
                  <w:hideMark/>
                </w:tcPr>
                <w:p w14:paraId="02C112D8"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43FC8744"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49DE0848"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AKD/AMVV/ OSHC</w:t>
                  </w:r>
                </w:p>
              </w:tc>
              <w:tc>
                <w:tcPr>
                  <w:tcW w:w="1350" w:type="dxa"/>
                  <w:hideMark/>
                </w:tcPr>
                <w:p w14:paraId="65F0950F" w14:textId="1727D4D3"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Zgjerim i partneritetit me OJF dhe organizata nga vendi dhe diaspora për projekte të përbashkëta.</w:t>
                  </w:r>
                </w:p>
              </w:tc>
              <w:tc>
                <w:tcPr>
                  <w:tcW w:w="2160" w:type="dxa"/>
                  <w:hideMark/>
                </w:tcPr>
                <w:p w14:paraId="599357A9" w14:textId="28F11C62"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Numri i projekteve të aplikuara dhe zbatuara </w:t>
                  </w:r>
                </w:p>
              </w:tc>
            </w:tr>
            <w:tr w:rsidR="007505C4" w:rsidRPr="00D63466" w14:paraId="2F4DD19B" w14:textId="77777777" w:rsidTr="00F85956">
              <w:trPr>
                <w:trHeight w:val="1365"/>
              </w:trPr>
              <w:tc>
                <w:tcPr>
                  <w:tcW w:w="1913" w:type="dxa"/>
                  <w:vMerge w:val="restart"/>
                  <w:hideMark/>
                </w:tcPr>
                <w:p w14:paraId="277E181E"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lastRenderedPageBreak/>
                    <w:t>Objektivi 5.2: Monitorimi dhe vlerësimi i zbatimit të projekteve dhe asistencës teknike</w:t>
                  </w:r>
                </w:p>
              </w:tc>
              <w:tc>
                <w:tcPr>
                  <w:tcW w:w="2047" w:type="dxa"/>
                  <w:hideMark/>
                </w:tcPr>
                <w:p w14:paraId="2B6FFE88"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a) Organizimi i takimeve mbi mbarëvajtjen e projekteve</w:t>
                  </w:r>
                </w:p>
              </w:tc>
              <w:tc>
                <w:tcPr>
                  <w:tcW w:w="1080" w:type="dxa"/>
                  <w:hideMark/>
                </w:tcPr>
                <w:p w14:paraId="028473C3"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2E59B6D7"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42C8160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AKD/OSHC</w:t>
                  </w:r>
                </w:p>
              </w:tc>
              <w:tc>
                <w:tcPr>
                  <w:tcW w:w="1350" w:type="dxa"/>
                  <w:hideMark/>
                </w:tcPr>
                <w:p w14:paraId="1101AC57" w14:textId="18D12CF2"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Pr>
                      <w:rFonts w:ascii="Times New Roman" w:hAnsi="Times New Roman" w:cs="Times New Roman"/>
                      <w:sz w:val="20"/>
                      <w:szCs w:val="20"/>
                    </w:rPr>
                    <w:t>Forcim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bashkëpunimit</w:t>
                  </w:r>
                  <w:proofErr w:type="spellEnd"/>
                  <w:r w:rsidRPr="007E0F1A">
                    <w:rPr>
                      <w:rFonts w:ascii="Times New Roman" w:hAnsi="Times New Roman" w:cs="Times New Roman"/>
                      <w:sz w:val="20"/>
                      <w:szCs w:val="20"/>
                    </w:rPr>
                    <w:t xml:space="preserve"> me </w:t>
                  </w:r>
                  <w:proofErr w:type="spellStart"/>
                  <w:r w:rsidRPr="007E0F1A">
                    <w:rPr>
                      <w:rFonts w:ascii="Times New Roman" w:hAnsi="Times New Roman" w:cs="Times New Roman"/>
                      <w:sz w:val="20"/>
                      <w:szCs w:val="20"/>
                    </w:rPr>
                    <w:t>diasporën</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përm</w:t>
                  </w:r>
                  <w:r>
                    <w:rPr>
                      <w:rFonts w:ascii="Times New Roman" w:hAnsi="Times New Roman" w:cs="Times New Roman"/>
                      <w:sz w:val="20"/>
                      <w:szCs w:val="20"/>
                    </w:rPr>
                    <w:t>es</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takimeve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përbashkëta</w:t>
                  </w:r>
                  <w:proofErr w:type="spellEnd"/>
                  <w:r>
                    <w:rPr>
                      <w:rFonts w:ascii="Times New Roman" w:hAnsi="Times New Roman" w:cs="Times New Roman"/>
                      <w:sz w:val="20"/>
                      <w:szCs w:val="20"/>
                    </w:rPr>
                    <w:t xml:space="preserve"> me </w:t>
                  </w:r>
                  <w:proofErr w:type="spellStart"/>
                  <w:r>
                    <w:rPr>
                      <w:rFonts w:ascii="Times New Roman" w:hAnsi="Times New Roman" w:cs="Times New Roman"/>
                      <w:sz w:val="20"/>
                      <w:szCs w:val="20"/>
                    </w:rPr>
                    <w:t>që</w:t>
                  </w:r>
                  <w:r w:rsidRPr="007E0F1A">
                    <w:rPr>
                      <w:rFonts w:ascii="Times New Roman" w:hAnsi="Times New Roman" w:cs="Times New Roman"/>
                      <w:sz w:val="20"/>
                      <w:szCs w:val="20"/>
                    </w:rPr>
                    <w:t>llim</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zbatimin</w:t>
                  </w:r>
                  <w:proofErr w:type="spellEnd"/>
                  <w:r w:rsidRPr="007E0F1A">
                    <w:rPr>
                      <w:rFonts w:ascii="Times New Roman" w:hAnsi="Times New Roman" w:cs="Times New Roman"/>
                      <w:sz w:val="20"/>
                      <w:szCs w:val="20"/>
                    </w:rPr>
                    <w:t xml:space="preserve"> apo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monitorimin</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projekteve</w:t>
                  </w:r>
                  <w:proofErr w:type="spellEnd"/>
                  <w:r w:rsidRPr="007E0F1A">
                    <w:rPr>
                      <w:rFonts w:ascii="Times New Roman" w:hAnsi="Times New Roman" w:cs="Times New Roman"/>
                      <w:sz w:val="20"/>
                      <w:szCs w:val="20"/>
                    </w:rPr>
                    <w:t>.</w:t>
                  </w:r>
                </w:p>
              </w:tc>
              <w:tc>
                <w:tcPr>
                  <w:tcW w:w="2160" w:type="dxa"/>
                  <w:hideMark/>
                </w:tcPr>
                <w:p w14:paraId="083D3603" w14:textId="70C112B2"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 xml:space="preserve">Numri i takimeve me OSHC </w:t>
                  </w:r>
                </w:p>
              </w:tc>
            </w:tr>
            <w:tr w:rsidR="007505C4" w:rsidRPr="007E0F1A" w14:paraId="405AEC70" w14:textId="77777777" w:rsidTr="00F85956">
              <w:trPr>
                <w:trHeight w:val="890"/>
              </w:trPr>
              <w:tc>
                <w:tcPr>
                  <w:tcW w:w="1913" w:type="dxa"/>
                  <w:vMerge/>
                  <w:hideMark/>
                </w:tcPr>
                <w:p w14:paraId="576EE9D8"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p>
              </w:tc>
              <w:tc>
                <w:tcPr>
                  <w:tcW w:w="2047" w:type="dxa"/>
                  <w:hideMark/>
                </w:tcPr>
                <w:p w14:paraId="550DE8B2"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b) Hartimi i raporteve të rregullta  për zbatimin e projekteve</w:t>
                  </w:r>
                </w:p>
              </w:tc>
              <w:tc>
                <w:tcPr>
                  <w:tcW w:w="1080" w:type="dxa"/>
                  <w:hideMark/>
                </w:tcPr>
                <w:p w14:paraId="11A4DDB7"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7CDA8247"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65C4E4F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OSHC</w:t>
                  </w:r>
                </w:p>
              </w:tc>
              <w:tc>
                <w:tcPr>
                  <w:tcW w:w="1350" w:type="dxa"/>
                  <w:hideMark/>
                </w:tcPr>
                <w:p w14:paraId="4D90A548"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Rritja</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transparencës</w:t>
                  </w:r>
                  <w:proofErr w:type="spellEnd"/>
                  <w:r w:rsidRPr="007E0F1A">
                    <w:rPr>
                      <w:rFonts w:ascii="Times New Roman" w:hAnsi="Times New Roman" w:cs="Times New Roman"/>
                      <w:sz w:val="20"/>
                      <w:szCs w:val="20"/>
                    </w:rPr>
                    <w:t xml:space="preserve"> </w:t>
                  </w:r>
                </w:p>
              </w:tc>
              <w:tc>
                <w:tcPr>
                  <w:tcW w:w="2160" w:type="dxa"/>
                  <w:hideMark/>
                </w:tcPr>
                <w:p w14:paraId="412194EC" w14:textId="0182EFC2"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Raportet</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vjetor</w:t>
                  </w:r>
                  <w:r>
                    <w:rPr>
                      <w:rFonts w:ascii="Times New Roman" w:hAnsi="Times New Roman" w:cs="Times New Roman"/>
                      <w:sz w:val="20"/>
                      <w:szCs w:val="20"/>
                    </w:rPr>
                    <w:t>e</w:t>
                  </w:r>
                  <w:proofErr w:type="spellEnd"/>
                  <w:r w:rsidRPr="007E0F1A">
                    <w:rPr>
                      <w:rFonts w:ascii="Times New Roman" w:hAnsi="Times New Roman" w:cs="Times New Roman"/>
                      <w:sz w:val="20"/>
                      <w:szCs w:val="20"/>
                    </w:rPr>
                    <w:t xml:space="preserve"> </w:t>
                  </w:r>
                </w:p>
              </w:tc>
            </w:tr>
            <w:tr w:rsidR="007505C4" w:rsidRPr="007E0F1A" w14:paraId="7DBAF39D" w14:textId="77777777" w:rsidTr="00F85956">
              <w:trPr>
                <w:trHeight w:val="900"/>
              </w:trPr>
              <w:tc>
                <w:tcPr>
                  <w:tcW w:w="1913" w:type="dxa"/>
                  <w:vMerge/>
                  <w:hideMark/>
                </w:tcPr>
                <w:p w14:paraId="7B2D623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p>
              </w:tc>
              <w:tc>
                <w:tcPr>
                  <w:tcW w:w="2047" w:type="dxa"/>
                  <w:hideMark/>
                </w:tcPr>
                <w:p w14:paraId="171D0C61"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Pr>
                      <w:rFonts w:ascii="Times New Roman" w:hAnsi="Times New Roman" w:cs="Times New Roman"/>
                      <w:sz w:val="20"/>
                      <w:szCs w:val="20"/>
                    </w:rPr>
                    <w:t xml:space="preserve">c) </w:t>
                  </w:r>
                  <w:proofErr w:type="spellStart"/>
                  <w:r>
                    <w:rPr>
                      <w:rFonts w:ascii="Times New Roman" w:hAnsi="Times New Roman" w:cs="Times New Roman"/>
                      <w:sz w:val="20"/>
                      <w:szCs w:val="20"/>
                    </w:rPr>
                    <w:t>Vlerësimi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i</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zbatimit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projekteve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dhe</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ndikimin</w:t>
                  </w:r>
                  <w:proofErr w:type="spellEnd"/>
                  <w:r w:rsidRPr="007E0F1A">
                    <w:rPr>
                      <w:rFonts w:ascii="Times New Roman" w:hAnsi="Times New Roman" w:cs="Times New Roman"/>
                      <w:sz w:val="20"/>
                      <w:szCs w:val="20"/>
                    </w:rPr>
                    <w:t xml:space="preserve"> </w:t>
                  </w:r>
                  <w:r>
                    <w:rPr>
                      <w:rFonts w:ascii="Times New Roman" w:hAnsi="Times New Roman" w:cs="Times New Roman"/>
                      <w:sz w:val="20"/>
                      <w:szCs w:val="20"/>
                    </w:rPr>
                    <w:t xml:space="preserve">e </w:t>
                  </w:r>
                  <w:proofErr w:type="spellStart"/>
                  <w:r>
                    <w:rPr>
                      <w:rFonts w:ascii="Times New Roman" w:hAnsi="Times New Roman" w:cs="Times New Roman"/>
                      <w:sz w:val="20"/>
                      <w:szCs w:val="20"/>
                    </w:rPr>
                    <w:t>tyre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adresim</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të</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nevojave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në</w:t>
                  </w:r>
                  <w:proofErr w:type="spellEnd"/>
                  <w:r w:rsidRPr="007E0F1A">
                    <w:rPr>
                      <w:rFonts w:ascii="Times New Roman" w:hAnsi="Times New Roman" w:cs="Times New Roman"/>
                      <w:sz w:val="20"/>
                      <w:szCs w:val="20"/>
                    </w:rPr>
                    <w:t xml:space="preserve"> </w:t>
                  </w:r>
                  <w:proofErr w:type="spellStart"/>
                  <w:r w:rsidRPr="007E0F1A">
                    <w:rPr>
                      <w:rFonts w:ascii="Times New Roman" w:hAnsi="Times New Roman" w:cs="Times New Roman"/>
                      <w:sz w:val="20"/>
                      <w:szCs w:val="20"/>
                    </w:rPr>
                    <w:t>nivel</w:t>
                  </w:r>
                  <w:proofErr w:type="spellEnd"/>
                  <w:r w:rsidRPr="007E0F1A">
                    <w:rPr>
                      <w:rFonts w:ascii="Times New Roman" w:hAnsi="Times New Roman" w:cs="Times New Roman"/>
                      <w:sz w:val="20"/>
                      <w:szCs w:val="20"/>
                    </w:rPr>
                    <w:t xml:space="preserve"> vendor</w:t>
                  </w:r>
                </w:p>
              </w:tc>
              <w:tc>
                <w:tcPr>
                  <w:tcW w:w="1080" w:type="dxa"/>
                  <w:hideMark/>
                </w:tcPr>
                <w:p w14:paraId="5070B496"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2022-2025 </w:t>
                  </w:r>
                </w:p>
              </w:tc>
              <w:tc>
                <w:tcPr>
                  <w:tcW w:w="1260" w:type="dxa"/>
                  <w:hideMark/>
                </w:tcPr>
                <w:p w14:paraId="0ECCC60C"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 xml:space="preserve">SMD                        </w:t>
                  </w:r>
                </w:p>
              </w:tc>
              <w:tc>
                <w:tcPr>
                  <w:tcW w:w="1260" w:type="dxa"/>
                  <w:hideMark/>
                </w:tcPr>
                <w:p w14:paraId="60D66EE2" w14:textId="77777777" w:rsidR="007505C4" w:rsidRPr="007E0F1A" w:rsidRDefault="007505C4" w:rsidP="00241BEB">
                  <w:pPr>
                    <w:framePr w:hSpace="180" w:wrap="around" w:vAnchor="text" w:hAnchor="margin" w:xAlign="center" w:y="-1066"/>
                    <w:rPr>
                      <w:rFonts w:ascii="Times New Roman" w:hAnsi="Times New Roman" w:cs="Times New Roman"/>
                      <w:sz w:val="20"/>
                      <w:szCs w:val="20"/>
                    </w:rPr>
                  </w:pPr>
                  <w:r w:rsidRPr="007E0F1A">
                    <w:rPr>
                      <w:rFonts w:ascii="Times New Roman" w:hAnsi="Times New Roman" w:cs="Times New Roman"/>
                      <w:sz w:val="20"/>
                      <w:szCs w:val="20"/>
                    </w:rPr>
                    <w:t>OSHC</w:t>
                  </w:r>
                </w:p>
              </w:tc>
              <w:tc>
                <w:tcPr>
                  <w:tcW w:w="1350" w:type="dxa"/>
                  <w:hideMark/>
                </w:tcPr>
                <w:p w14:paraId="1D68BA9B" w14:textId="77777777" w:rsidR="007505C4" w:rsidRPr="00D63466" w:rsidRDefault="007505C4" w:rsidP="00241BEB">
                  <w:pPr>
                    <w:framePr w:hSpace="180" w:wrap="around" w:vAnchor="text" w:hAnchor="margin" w:xAlign="center" w:y="-1066"/>
                    <w:rPr>
                      <w:rFonts w:ascii="Times New Roman" w:hAnsi="Times New Roman" w:cs="Times New Roman"/>
                      <w:sz w:val="20"/>
                      <w:szCs w:val="20"/>
                      <w:lang w:val="it-IT"/>
                    </w:rPr>
                  </w:pPr>
                  <w:r w:rsidRPr="00D63466">
                    <w:rPr>
                      <w:rFonts w:ascii="Times New Roman" w:hAnsi="Times New Roman" w:cs="Times New Roman"/>
                      <w:sz w:val="20"/>
                      <w:szCs w:val="20"/>
                      <w:lang w:val="it-IT"/>
                    </w:rPr>
                    <w:t>Monitorim i rregullt mbi qëndrueshmerinë e projektit.</w:t>
                  </w:r>
                </w:p>
              </w:tc>
              <w:tc>
                <w:tcPr>
                  <w:tcW w:w="2160" w:type="dxa"/>
                  <w:hideMark/>
                </w:tcPr>
                <w:p w14:paraId="55CB925E" w14:textId="582756F3" w:rsidR="007505C4" w:rsidRPr="007E0F1A" w:rsidRDefault="007505C4" w:rsidP="00241BEB">
                  <w:pPr>
                    <w:framePr w:hSpace="180" w:wrap="around" w:vAnchor="text" w:hAnchor="margin" w:xAlign="center" w:y="-1066"/>
                    <w:rPr>
                      <w:rFonts w:ascii="Times New Roman" w:hAnsi="Times New Roman" w:cs="Times New Roman"/>
                      <w:sz w:val="20"/>
                      <w:szCs w:val="20"/>
                    </w:rPr>
                  </w:pPr>
                  <w:proofErr w:type="spellStart"/>
                  <w:r w:rsidRPr="007E0F1A">
                    <w:rPr>
                      <w:rFonts w:ascii="Times New Roman" w:hAnsi="Times New Roman" w:cs="Times New Roman"/>
                      <w:sz w:val="20"/>
                      <w:szCs w:val="20"/>
                    </w:rPr>
                    <w:t>Raportet</w:t>
                  </w:r>
                  <w:proofErr w:type="spellEnd"/>
                  <w:r w:rsidRPr="007E0F1A">
                    <w:rPr>
                      <w:rFonts w:ascii="Times New Roman" w:hAnsi="Times New Roman" w:cs="Times New Roman"/>
                      <w:sz w:val="20"/>
                      <w:szCs w:val="20"/>
                    </w:rPr>
                    <w:t xml:space="preserve"> e </w:t>
                  </w:r>
                  <w:proofErr w:type="spellStart"/>
                  <w:r w:rsidRPr="007E0F1A">
                    <w:rPr>
                      <w:rFonts w:ascii="Times New Roman" w:hAnsi="Times New Roman" w:cs="Times New Roman"/>
                      <w:sz w:val="20"/>
                      <w:szCs w:val="20"/>
                    </w:rPr>
                    <w:t>vlerësimit</w:t>
                  </w:r>
                  <w:proofErr w:type="spellEnd"/>
                  <w:r w:rsidRPr="007E0F1A">
                    <w:rPr>
                      <w:rFonts w:ascii="Times New Roman" w:hAnsi="Times New Roman" w:cs="Times New Roman"/>
                      <w:sz w:val="20"/>
                      <w:szCs w:val="20"/>
                    </w:rPr>
                    <w:t xml:space="preserve">  </w:t>
                  </w:r>
                </w:p>
              </w:tc>
            </w:tr>
          </w:tbl>
          <w:p w14:paraId="0820DB94" w14:textId="77777777" w:rsidR="007505C4" w:rsidRPr="007E0F1A" w:rsidRDefault="007505C4" w:rsidP="007505C4">
            <w:pPr>
              <w:rPr>
                <w:rFonts w:ascii="Times New Roman" w:hAnsi="Times New Roman" w:cs="Times New Roman"/>
                <w:sz w:val="20"/>
                <w:szCs w:val="20"/>
              </w:rPr>
            </w:pPr>
          </w:p>
          <w:p w14:paraId="6F9474E2" w14:textId="77777777" w:rsidR="007505C4" w:rsidRPr="00325FCA" w:rsidRDefault="007505C4" w:rsidP="007505C4"/>
        </w:tc>
      </w:tr>
    </w:tbl>
    <w:p w14:paraId="318E18C7" w14:textId="77777777" w:rsidR="007505C4" w:rsidRPr="00991976" w:rsidRDefault="007505C4" w:rsidP="007505C4">
      <w:pPr>
        <w:spacing w:line="276" w:lineRule="auto"/>
        <w:rPr>
          <w:rFonts w:ascii="Times New Roman" w:hAnsi="Times New Roman" w:cs="Times New Roman"/>
        </w:rPr>
        <w:sectPr w:rsidR="007505C4" w:rsidRPr="00991976" w:rsidSect="00B45519">
          <w:pgSz w:w="11906" w:h="8391" w:orient="landscape" w:code="11"/>
          <w:pgMar w:top="1728" w:right="2160" w:bottom="1728" w:left="2160" w:header="720" w:footer="720" w:gutter="0"/>
          <w:cols w:space="720"/>
          <w:docGrid w:linePitch="360"/>
        </w:sectPr>
      </w:pPr>
    </w:p>
    <w:p w14:paraId="458A228C" w14:textId="37CE372E" w:rsidR="00FF5A26" w:rsidRDefault="00FF5A26" w:rsidP="00FF5A26">
      <w:pPr>
        <w:tabs>
          <w:tab w:val="left" w:pos="2327"/>
        </w:tabs>
      </w:pPr>
    </w:p>
    <w:p w14:paraId="03610C32" w14:textId="77777777" w:rsidR="007505C4" w:rsidRPr="00860F53" w:rsidRDefault="007505C4" w:rsidP="007505C4">
      <w:pPr>
        <w:pStyle w:val="Heading1"/>
        <w:rPr>
          <w:color w:val="C00000"/>
          <w:sz w:val="28"/>
          <w:szCs w:val="28"/>
        </w:rPr>
      </w:pPr>
      <w:bookmarkStart w:id="24" w:name="_Toc88113384"/>
      <w:r w:rsidRPr="00860F53">
        <w:rPr>
          <w:color w:val="C00000"/>
          <w:sz w:val="28"/>
          <w:szCs w:val="28"/>
        </w:rPr>
        <w:t>MONITORIMI I ZBATIMIT TË PLANIT TË VEPRIMIT</w:t>
      </w:r>
      <w:bookmarkEnd w:id="24"/>
      <w:r w:rsidRPr="00860F53">
        <w:rPr>
          <w:color w:val="C00000"/>
          <w:sz w:val="28"/>
          <w:szCs w:val="28"/>
        </w:rPr>
        <w:t xml:space="preserve"> </w:t>
      </w:r>
    </w:p>
    <w:p w14:paraId="3D1D9A9A" w14:textId="77777777" w:rsidR="007505C4" w:rsidRDefault="007505C4" w:rsidP="007505C4">
      <w:pPr>
        <w:spacing w:line="276" w:lineRule="auto"/>
      </w:pPr>
    </w:p>
    <w:p w14:paraId="33C0E7E1" w14:textId="1CF7F31F" w:rsidR="007505C4" w:rsidRDefault="007505C4" w:rsidP="007505C4">
      <w:pPr>
        <w:spacing w:line="276" w:lineRule="auto"/>
        <w:jc w:val="both"/>
        <w:rPr>
          <w:rFonts w:ascii="Times New Roman" w:hAnsi="Times New Roman" w:cs="Times New Roman"/>
          <w:sz w:val="24"/>
          <w:szCs w:val="24"/>
        </w:rPr>
      </w:pPr>
      <w:proofErr w:type="spellStart"/>
      <w:r w:rsidRPr="003F06F2">
        <w:rPr>
          <w:rFonts w:ascii="Times New Roman" w:hAnsi="Times New Roman" w:cs="Times New Roman"/>
          <w:sz w:val="24"/>
          <w:szCs w:val="24"/>
        </w:rPr>
        <w:t>Progresi</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në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arritjen</w:t>
      </w:r>
      <w:proofErr w:type="spellEnd"/>
      <w:r w:rsidRPr="003F06F2">
        <w:rPr>
          <w:rFonts w:ascii="Times New Roman" w:hAnsi="Times New Roman" w:cs="Times New Roman"/>
          <w:sz w:val="24"/>
          <w:szCs w:val="24"/>
        </w:rPr>
        <w:t xml:space="preserve"> e </w:t>
      </w:r>
      <w:proofErr w:type="spellStart"/>
      <w:r w:rsidRPr="003F06F2">
        <w:rPr>
          <w:rFonts w:ascii="Times New Roman" w:hAnsi="Times New Roman" w:cs="Times New Roman"/>
          <w:sz w:val="24"/>
          <w:szCs w:val="24"/>
        </w:rPr>
        <w:t>objektivave</w:t>
      </w:r>
      <w:proofErr w:type="spellEnd"/>
      <w:r w:rsidRPr="003F06F2">
        <w:rPr>
          <w:rFonts w:ascii="Times New Roman" w:hAnsi="Times New Roman" w:cs="Times New Roman"/>
          <w:sz w:val="24"/>
          <w:szCs w:val="24"/>
        </w:rPr>
        <w:t xml:space="preserve"> do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matet</w:t>
      </w:r>
      <w:proofErr w:type="spellEnd"/>
      <w:r w:rsidRPr="003F06F2">
        <w:rPr>
          <w:rFonts w:ascii="Times New Roman" w:hAnsi="Times New Roman" w:cs="Times New Roman"/>
          <w:sz w:val="24"/>
          <w:szCs w:val="24"/>
        </w:rPr>
        <w:t xml:space="preserve"> </w:t>
      </w:r>
      <w:proofErr w:type="spellStart"/>
      <w:r>
        <w:rPr>
          <w:rFonts w:ascii="Times New Roman" w:hAnsi="Times New Roman" w:cs="Times New Roman"/>
          <w:sz w:val="24"/>
          <w:szCs w:val="24"/>
        </w:rPr>
        <w:t>nëpërmjet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indikatorëve</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lidhur</w:t>
      </w:r>
      <w:proofErr w:type="spellEnd"/>
      <w:r w:rsidRPr="003F06F2">
        <w:rPr>
          <w:rFonts w:ascii="Times New Roman" w:hAnsi="Times New Roman" w:cs="Times New Roman"/>
          <w:sz w:val="24"/>
          <w:szCs w:val="24"/>
        </w:rPr>
        <w:t xml:space="preserve"> me </w:t>
      </w:r>
      <w:proofErr w:type="spellStart"/>
      <w:r w:rsidRPr="003F06F2">
        <w:rPr>
          <w:rFonts w:ascii="Times New Roman" w:hAnsi="Times New Roman" w:cs="Times New Roman"/>
          <w:sz w:val="24"/>
          <w:szCs w:val="24"/>
        </w:rPr>
        <w:t>objektiva</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dhe</w:t>
      </w:r>
      <w:proofErr w:type="spellEnd"/>
      <w:r w:rsidRPr="003F06F2">
        <w:rPr>
          <w:rFonts w:ascii="Times New Roman" w:hAnsi="Times New Roman" w:cs="Times New Roman"/>
          <w:sz w:val="24"/>
          <w:szCs w:val="24"/>
        </w:rPr>
        <w:t xml:space="preserve"> masa </w:t>
      </w:r>
      <w:proofErr w:type="spellStart"/>
      <w:r w:rsidRPr="003F06F2">
        <w:rPr>
          <w:rFonts w:ascii="Times New Roman" w:hAnsi="Times New Roman" w:cs="Times New Roman"/>
          <w:sz w:val="24"/>
          <w:szCs w:val="24"/>
        </w:rPr>
        <w:t>specifike</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siç</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përcaktohet</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në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Planin</w:t>
      </w:r>
      <w:proofErr w:type="spellEnd"/>
      <w:r w:rsidRPr="003F06F2">
        <w:rPr>
          <w:rFonts w:ascii="Times New Roman" w:hAnsi="Times New Roman" w:cs="Times New Roman"/>
          <w:sz w:val="24"/>
          <w:szCs w:val="24"/>
        </w:rPr>
        <w:t xml:space="preserve"> e </w:t>
      </w:r>
      <w:proofErr w:type="spellStart"/>
      <w:r w:rsidRPr="003F06F2">
        <w:rPr>
          <w:rFonts w:ascii="Times New Roman" w:hAnsi="Times New Roman" w:cs="Times New Roman"/>
          <w:sz w:val="24"/>
          <w:szCs w:val="24"/>
        </w:rPr>
        <w:t>Veprimit</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Përgjegjësia</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monitorimin</w:t>
      </w:r>
      <w:proofErr w:type="spellEnd"/>
      <w:r w:rsidRPr="003F06F2">
        <w:rPr>
          <w:rFonts w:ascii="Times New Roman" w:hAnsi="Times New Roman" w:cs="Times New Roman"/>
          <w:sz w:val="24"/>
          <w:szCs w:val="24"/>
        </w:rPr>
        <w:t xml:space="preserve"> e </w:t>
      </w:r>
      <w:proofErr w:type="spellStart"/>
      <w:r w:rsidRPr="003F06F2">
        <w:rPr>
          <w:rFonts w:ascii="Times New Roman" w:hAnsi="Times New Roman" w:cs="Times New Roman"/>
          <w:sz w:val="24"/>
          <w:szCs w:val="24"/>
        </w:rPr>
        <w:t>përfundimit</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në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kohë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secilës</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masë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dhe</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sipas</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parashikimit</w:t>
      </w:r>
      <w:proofErr w:type="spellEnd"/>
      <w:r w:rsidRPr="003F06F2">
        <w:rPr>
          <w:rFonts w:ascii="Times New Roman" w:hAnsi="Times New Roman" w:cs="Times New Roman"/>
          <w:sz w:val="24"/>
          <w:szCs w:val="24"/>
        </w:rPr>
        <w:t xml:space="preserve">, do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qëndrojë</w:t>
      </w:r>
      <w:proofErr w:type="spellEnd"/>
      <w:r w:rsidRPr="003F06F2">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një</w:t>
      </w:r>
      <w:proofErr w:type="spellEnd"/>
      <w:r w:rsidRPr="003F06F2">
        <w:rPr>
          <w:rFonts w:ascii="Times New Roman" w:hAnsi="Times New Roman" w:cs="Times New Roman"/>
          <w:sz w:val="24"/>
          <w:szCs w:val="24"/>
        </w:rPr>
        <w:t xml:space="preserve"> </w:t>
      </w:r>
      <w:proofErr w:type="spellStart"/>
      <w:r>
        <w:rPr>
          <w:rFonts w:ascii="Times New Roman" w:hAnsi="Times New Roman" w:cs="Times New Roman"/>
          <w:sz w:val="24"/>
          <w:szCs w:val="24"/>
        </w:rPr>
        <w:t>drejtori</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udhëheqës</w:t>
      </w:r>
      <w:r>
        <w:rPr>
          <w:rFonts w:ascii="Times New Roman" w:hAnsi="Times New Roman" w:cs="Times New Roman"/>
          <w:sz w:val="24"/>
          <w:szCs w:val="24"/>
        </w:rPr>
        <w:t>e</w:t>
      </w:r>
      <w:proofErr w:type="spellEnd"/>
      <w:r w:rsidRPr="003F06F2">
        <w:rPr>
          <w:rFonts w:ascii="Times New Roman" w:hAnsi="Times New Roman" w:cs="Times New Roman"/>
          <w:sz w:val="24"/>
          <w:szCs w:val="24"/>
        </w:rPr>
        <w:t xml:space="preserve">, </w:t>
      </w:r>
      <w:r>
        <w:rPr>
          <w:rFonts w:ascii="Times New Roman" w:hAnsi="Times New Roman" w:cs="Times New Roman"/>
          <w:sz w:val="24"/>
          <w:szCs w:val="24"/>
        </w:rPr>
        <w:t>e</w:t>
      </w:r>
      <w:r w:rsidRPr="003F06F2">
        <w:rPr>
          <w:rFonts w:ascii="Times New Roman" w:hAnsi="Times New Roman" w:cs="Times New Roman"/>
          <w:sz w:val="24"/>
          <w:szCs w:val="24"/>
        </w:rPr>
        <w:t xml:space="preserve"> </w:t>
      </w:r>
      <w:proofErr w:type="spellStart"/>
      <w:r>
        <w:rPr>
          <w:rFonts w:ascii="Times New Roman" w:hAnsi="Times New Roman" w:cs="Times New Roman"/>
          <w:sz w:val="24"/>
          <w:szCs w:val="24"/>
        </w:rPr>
        <w:t>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cila</w:t>
      </w:r>
      <w:proofErr w:type="spellEnd"/>
      <w:r>
        <w:rPr>
          <w:rFonts w:ascii="Times New Roman" w:hAnsi="Times New Roman" w:cs="Times New Roman"/>
          <w:sz w:val="24"/>
          <w:szCs w:val="24"/>
        </w:rPr>
        <w:t xml:space="preserve"> ka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fushën</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saj</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përgjegjësisë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çështjet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migracionit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diasporës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Për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këtë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qëllim</w:t>
      </w:r>
      <w:proofErr w:type="spellEnd"/>
      <w:r>
        <w:rPr>
          <w:rFonts w:ascii="Times New Roman" w:hAnsi="Times New Roman" w:cs="Times New Roman"/>
          <w:sz w:val="24"/>
          <w:szCs w:val="24"/>
        </w:rPr>
        <w:t xml:space="preserve">, do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krijohet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grup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pune</w:t>
      </w:r>
      <w:proofErr w:type="spellEnd"/>
      <w:r>
        <w:rPr>
          <w:rFonts w:ascii="Times New Roman" w:hAnsi="Times New Roman" w:cs="Times New Roman"/>
          <w:sz w:val="24"/>
          <w:szCs w:val="24"/>
        </w:rPr>
        <w:t xml:space="preserve"> me </w:t>
      </w:r>
      <w:proofErr w:type="spellStart"/>
      <w:r>
        <w:rPr>
          <w:rFonts w:ascii="Times New Roman" w:hAnsi="Times New Roman" w:cs="Times New Roman"/>
          <w:sz w:val="24"/>
          <w:szCs w:val="24"/>
        </w:rPr>
        <w:t>urdhë</w:t>
      </w:r>
      <w:r w:rsidR="006019FD">
        <w:rPr>
          <w:rFonts w:ascii="Times New Roman" w:hAnsi="Times New Roman" w:cs="Times New Roman"/>
          <w:sz w:val="24"/>
          <w:szCs w:val="24"/>
        </w:rPr>
        <w:t>r</w:t>
      </w:r>
      <w:proofErr w:type="spellEnd"/>
      <w:r w:rsidR="006019FD">
        <w:rPr>
          <w:rFonts w:ascii="Times New Roman" w:hAnsi="Times New Roman" w:cs="Times New Roman"/>
          <w:sz w:val="24"/>
          <w:szCs w:val="24"/>
        </w:rPr>
        <w:t xml:space="preserve"> </w:t>
      </w:r>
      <w:proofErr w:type="spellStart"/>
      <w:r w:rsidR="006019FD">
        <w:rPr>
          <w:rFonts w:ascii="Times New Roman" w:hAnsi="Times New Roman" w:cs="Times New Roman"/>
          <w:sz w:val="24"/>
          <w:szCs w:val="24"/>
        </w:rPr>
        <w:t>të</w:t>
      </w:r>
      <w:proofErr w:type="spellEnd"/>
      <w:r w:rsidR="006019FD">
        <w:rPr>
          <w:rFonts w:ascii="Times New Roman" w:hAnsi="Times New Roman" w:cs="Times New Roman"/>
          <w:sz w:val="24"/>
          <w:szCs w:val="24"/>
        </w:rPr>
        <w:t xml:space="preserve"> </w:t>
      </w:r>
      <w:proofErr w:type="spellStart"/>
      <w:r w:rsidR="006019FD">
        <w:rPr>
          <w:rFonts w:ascii="Times New Roman" w:hAnsi="Times New Roman" w:cs="Times New Roman"/>
          <w:sz w:val="24"/>
          <w:szCs w:val="24"/>
        </w:rPr>
        <w:t>kryetarit</w:t>
      </w:r>
      <w:proofErr w:type="spellEnd"/>
      <w:r w:rsidR="006019FD">
        <w:rPr>
          <w:rFonts w:ascii="Times New Roman" w:hAnsi="Times New Roman" w:cs="Times New Roman"/>
          <w:sz w:val="24"/>
          <w:szCs w:val="24"/>
        </w:rPr>
        <w:t xml:space="preserve"> </w:t>
      </w:r>
      <w:proofErr w:type="spellStart"/>
      <w:r w:rsidR="006019FD">
        <w:rPr>
          <w:rFonts w:ascii="Times New Roman" w:hAnsi="Times New Roman" w:cs="Times New Roman"/>
          <w:sz w:val="24"/>
          <w:szCs w:val="24"/>
        </w:rPr>
        <w:t>të</w:t>
      </w:r>
      <w:proofErr w:type="spellEnd"/>
      <w:r w:rsidR="006019FD">
        <w:rPr>
          <w:rFonts w:ascii="Times New Roman" w:hAnsi="Times New Roman" w:cs="Times New Roman"/>
          <w:sz w:val="24"/>
          <w:szCs w:val="24"/>
        </w:rPr>
        <w:t xml:space="preserve"> </w:t>
      </w:r>
      <w:proofErr w:type="spellStart"/>
      <w:r w:rsidR="006019FD">
        <w:rPr>
          <w:rFonts w:ascii="Times New Roman" w:hAnsi="Times New Roman" w:cs="Times New Roman"/>
          <w:sz w:val="24"/>
          <w:szCs w:val="24"/>
        </w:rPr>
        <w:t>bashkisë</w:t>
      </w:r>
      <w:proofErr w:type="spellEnd"/>
      <w:r w:rsidR="006019FD">
        <w:rPr>
          <w:rFonts w:ascii="Times New Roman" w:hAnsi="Times New Roman" w:cs="Times New Roman"/>
          <w:sz w:val="24"/>
          <w:szCs w:val="24"/>
        </w:rPr>
        <w:t xml:space="preserve"> </w:t>
      </w:r>
      <w:proofErr w:type="spellStart"/>
      <w:r w:rsidR="009E1956">
        <w:rPr>
          <w:rFonts w:ascii="Times New Roman" w:hAnsi="Times New Roman" w:cs="Times New Roman"/>
          <w:sz w:val="24"/>
          <w:szCs w:val="24"/>
        </w:rPr>
        <w:t>Korçë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cili</w:t>
      </w:r>
      <w:proofErr w:type="spellEnd"/>
      <w:r>
        <w:rPr>
          <w:rFonts w:ascii="Times New Roman" w:hAnsi="Times New Roman" w:cs="Times New Roman"/>
          <w:sz w:val="24"/>
          <w:szCs w:val="24"/>
        </w:rPr>
        <w:t xml:space="preserve"> </w:t>
      </w:r>
      <w:r w:rsidRPr="003F06F2">
        <w:rPr>
          <w:rFonts w:ascii="Times New Roman" w:hAnsi="Times New Roman" w:cs="Times New Roman"/>
          <w:sz w:val="24"/>
          <w:szCs w:val="24"/>
        </w:rPr>
        <w:t xml:space="preserve">do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përcaktojë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formatin</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dhe</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procedurat</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raportimin</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dhe</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mbajtjen</w:t>
      </w:r>
      <w:proofErr w:type="spellEnd"/>
      <w:r w:rsidRPr="003F06F2">
        <w:rPr>
          <w:rFonts w:ascii="Times New Roman" w:hAnsi="Times New Roman" w:cs="Times New Roman"/>
          <w:sz w:val="24"/>
          <w:szCs w:val="24"/>
        </w:rPr>
        <w:t xml:space="preserve"> e </w:t>
      </w:r>
      <w:proofErr w:type="spellStart"/>
      <w:r w:rsidRPr="003F06F2">
        <w:rPr>
          <w:rFonts w:ascii="Times New Roman" w:hAnsi="Times New Roman" w:cs="Times New Roman"/>
          <w:sz w:val="24"/>
          <w:szCs w:val="24"/>
        </w:rPr>
        <w:t>komunikimit</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rregullt</w:t>
      </w:r>
      <w:proofErr w:type="spellEnd"/>
      <w:r w:rsidRPr="003F06F2">
        <w:rPr>
          <w:rFonts w:ascii="Times New Roman" w:hAnsi="Times New Roman" w:cs="Times New Roman"/>
          <w:sz w:val="24"/>
          <w:szCs w:val="24"/>
        </w:rPr>
        <w:t xml:space="preserve"> me </w:t>
      </w:r>
      <w:proofErr w:type="spellStart"/>
      <w:r w:rsidRPr="003F06F2">
        <w:rPr>
          <w:rFonts w:ascii="Times New Roman" w:hAnsi="Times New Roman" w:cs="Times New Roman"/>
          <w:sz w:val="24"/>
          <w:szCs w:val="24"/>
        </w:rPr>
        <w:t>të</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gjitha</w:t>
      </w:r>
      <w:proofErr w:type="spellEnd"/>
      <w:r w:rsidRPr="003F06F2">
        <w:rPr>
          <w:rFonts w:ascii="Times New Roman" w:hAnsi="Times New Roman" w:cs="Times New Roman"/>
          <w:sz w:val="24"/>
          <w:szCs w:val="24"/>
        </w:rPr>
        <w:t xml:space="preserve"> </w:t>
      </w:r>
      <w:proofErr w:type="spellStart"/>
      <w:r>
        <w:rPr>
          <w:rFonts w:ascii="Times New Roman" w:hAnsi="Times New Roman" w:cs="Times New Roman"/>
          <w:sz w:val="24"/>
          <w:szCs w:val="24"/>
        </w:rPr>
        <w:t>drejtoritë</w:t>
      </w:r>
      <w:proofErr w:type="spellEnd"/>
      <w:r>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agjencitë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institucionet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tjera</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përgjegjëse</w:t>
      </w:r>
      <w:proofErr w:type="spellEnd"/>
      <w:r w:rsidRPr="003F06F2">
        <w:rPr>
          <w:rFonts w:ascii="Times New Roman" w:hAnsi="Times New Roman" w:cs="Times New Roman"/>
          <w:sz w:val="24"/>
          <w:szCs w:val="24"/>
        </w:rPr>
        <w:t xml:space="preserve"> </w:t>
      </w:r>
      <w:proofErr w:type="spellStart"/>
      <w:r w:rsidRPr="003F06F2">
        <w:rPr>
          <w:rFonts w:ascii="Times New Roman" w:hAnsi="Times New Roman" w:cs="Times New Roman"/>
          <w:sz w:val="24"/>
          <w:szCs w:val="24"/>
        </w:rPr>
        <w:t>për</w:t>
      </w:r>
      <w:proofErr w:type="spellEnd"/>
      <w:r w:rsidRPr="003F06F2">
        <w:rPr>
          <w:rFonts w:ascii="Times New Roman" w:hAnsi="Times New Roman" w:cs="Times New Roman"/>
          <w:sz w:val="24"/>
          <w:szCs w:val="24"/>
        </w:rPr>
        <w:t xml:space="preserve"> </w:t>
      </w:r>
      <w:proofErr w:type="spellStart"/>
      <w:r>
        <w:rPr>
          <w:rFonts w:ascii="Times New Roman" w:hAnsi="Times New Roman" w:cs="Times New Roman"/>
          <w:sz w:val="24"/>
          <w:szCs w:val="24"/>
        </w:rPr>
        <w:t>zbatimin</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masave</w:t>
      </w:r>
      <w:proofErr w:type="spellEnd"/>
      <w:r>
        <w:rPr>
          <w:rFonts w:ascii="Times New Roman" w:hAnsi="Times New Roman" w:cs="Times New Roman"/>
          <w:sz w:val="24"/>
          <w:szCs w:val="24"/>
        </w:rPr>
        <w:t>.</w:t>
      </w:r>
    </w:p>
    <w:p w14:paraId="0A8C65BA" w14:textId="77777777" w:rsidR="007505C4" w:rsidRDefault="007505C4" w:rsidP="007505C4">
      <w:pPr>
        <w:spacing w:line="276" w:lineRule="auto"/>
        <w:jc w:val="both"/>
        <w:rPr>
          <w:rFonts w:ascii="Times New Roman" w:hAnsi="Times New Roman" w:cs="Times New Roman"/>
          <w:sz w:val="24"/>
          <w:szCs w:val="24"/>
        </w:rPr>
      </w:pPr>
    </w:p>
    <w:p w14:paraId="472752E2" w14:textId="77777777" w:rsidR="007505C4" w:rsidRDefault="007505C4" w:rsidP="007505C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Monitorimi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progresit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zbatimit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Planit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Veprimit</w:t>
      </w:r>
      <w:proofErr w:type="spellEnd"/>
      <w:r>
        <w:rPr>
          <w:rFonts w:ascii="Times New Roman" w:hAnsi="Times New Roman" w:cs="Times New Roman"/>
          <w:sz w:val="24"/>
          <w:szCs w:val="24"/>
        </w:rPr>
        <w:t xml:space="preserve"> do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kryhet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nëpërmjet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hartimit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raportimeve</w:t>
      </w:r>
      <w:proofErr w:type="spellEnd"/>
      <w:r>
        <w:rPr>
          <w:rFonts w:ascii="Times New Roman" w:hAnsi="Times New Roman" w:cs="Times New Roman"/>
          <w:sz w:val="24"/>
          <w:szCs w:val="24"/>
        </w:rPr>
        <w:t xml:space="preserve"> 6 </w:t>
      </w:r>
      <w:proofErr w:type="spellStart"/>
      <w:r>
        <w:rPr>
          <w:rFonts w:ascii="Times New Roman" w:hAnsi="Times New Roman" w:cs="Times New Roman"/>
          <w:sz w:val="24"/>
          <w:szCs w:val="24"/>
        </w:rPr>
        <w:t>mujore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drejtoritë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përgjegjëse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për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zbatimin</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masave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Raportimet</w:t>
      </w:r>
      <w:proofErr w:type="spellEnd"/>
      <w:r>
        <w:rPr>
          <w:rFonts w:ascii="Times New Roman" w:hAnsi="Times New Roman" w:cs="Times New Roman"/>
          <w:sz w:val="24"/>
          <w:szCs w:val="24"/>
        </w:rPr>
        <w:t xml:space="preserve"> 6 </w:t>
      </w:r>
      <w:proofErr w:type="spellStart"/>
      <w:r>
        <w:rPr>
          <w:rFonts w:ascii="Times New Roman" w:hAnsi="Times New Roman" w:cs="Times New Roman"/>
          <w:sz w:val="24"/>
          <w:szCs w:val="24"/>
        </w:rPr>
        <w:t>mujore</w:t>
      </w:r>
      <w:proofErr w:type="spellEnd"/>
      <w:r>
        <w:rPr>
          <w:rFonts w:ascii="Times New Roman" w:hAnsi="Times New Roman" w:cs="Times New Roman"/>
          <w:sz w:val="24"/>
          <w:szCs w:val="24"/>
        </w:rPr>
        <w:t xml:space="preserve"> do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ndahen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herë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vit me </w:t>
      </w:r>
      <w:proofErr w:type="spellStart"/>
      <w:r>
        <w:rPr>
          <w:rFonts w:ascii="Times New Roman" w:hAnsi="Times New Roman" w:cs="Times New Roman"/>
          <w:sz w:val="24"/>
          <w:szCs w:val="24"/>
        </w:rPr>
        <w:t>gjithë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institucionet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lokale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qendrore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organizatat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një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konferencë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organizuar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bashkia</w:t>
      </w:r>
      <w:proofErr w:type="spellEnd"/>
      <w:r>
        <w:rPr>
          <w:rFonts w:ascii="Times New Roman" w:hAnsi="Times New Roman" w:cs="Times New Roman"/>
          <w:sz w:val="24"/>
          <w:szCs w:val="24"/>
        </w:rPr>
        <w:t>.</w:t>
      </w:r>
    </w:p>
    <w:p w14:paraId="4AA3786D" w14:textId="77777777" w:rsidR="007505C4" w:rsidRDefault="007505C4" w:rsidP="007505C4">
      <w:pPr>
        <w:spacing w:line="276" w:lineRule="auto"/>
        <w:jc w:val="both"/>
        <w:rPr>
          <w:rFonts w:ascii="Times New Roman" w:hAnsi="Times New Roman" w:cs="Times New Roman"/>
          <w:sz w:val="24"/>
          <w:szCs w:val="24"/>
        </w:rPr>
      </w:pPr>
    </w:p>
    <w:p w14:paraId="7C4FBCA5" w14:textId="77777777" w:rsidR="007505C4" w:rsidRPr="003F06F2" w:rsidRDefault="007505C4" w:rsidP="007505C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Gjetjet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rekomandimet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ecurinë</w:t>
      </w:r>
      <w:proofErr w:type="spellEnd"/>
      <w:r>
        <w:rPr>
          <w:rFonts w:ascii="Times New Roman" w:hAnsi="Times New Roman" w:cs="Times New Roman"/>
          <w:sz w:val="24"/>
          <w:szCs w:val="24"/>
        </w:rPr>
        <w:t xml:space="preserve"> e Planit </w:t>
      </w:r>
      <w:proofErr w:type="spellStart"/>
      <w:r>
        <w:rPr>
          <w:rFonts w:ascii="Times New Roman" w:hAnsi="Times New Roman" w:cs="Times New Roman"/>
          <w:sz w:val="24"/>
          <w:szCs w:val="24"/>
        </w:rPr>
        <w:t>të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Veprimit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adresohen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në</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mbledhjet</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Këshillit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Bashkiak</w:t>
      </w:r>
      <w:proofErr w:type="spellEnd"/>
      <w:r>
        <w:rPr>
          <w:rFonts w:ascii="Times New Roman" w:hAnsi="Times New Roman" w:cs="Times New Roman"/>
          <w:sz w:val="24"/>
          <w:szCs w:val="24"/>
        </w:rPr>
        <w:t>.</w:t>
      </w:r>
    </w:p>
    <w:p w14:paraId="1A04F7FC" w14:textId="77777777" w:rsidR="007505C4" w:rsidRPr="0015271C" w:rsidRDefault="007505C4" w:rsidP="007505C4">
      <w:pPr>
        <w:spacing w:line="276" w:lineRule="auto"/>
      </w:pPr>
    </w:p>
    <w:p w14:paraId="34C1FB1B" w14:textId="73C4D196" w:rsidR="00844542" w:rsidRPr="0015271C" w:rsidRDefault="00844542" w:rsidP="0015271C">
      <w:pPr>
        <w:spacing w:line="276" w:lineRule="auto"/>
      </w:pPr>
    </w:p>
    <w:sectPr w:rsidR="00844542" w:rsidRPr="0015271C" w:rsidSect="006205B3">
      <w:pgSz w:w="8391" w:h="11906" w:code="11"/>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6B0B3" w14:textId="77777777" w:rsidR="000701CC" w:rsidRDefault="000701CC" w:rsidP="000733D0">
      <w:r>
        <w:separator/>
      </w:r>
    </w:p>
  </w:endnote>
  <w:endnote w:type="continuationSeparator" w:id="0">
    <w:p w14:paraId="13068FB4" w14:textId="77777777" w:rsidR="000701CC" w:rsidRDefault="000701CC" w:rsidP="00073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68E36" w14:textId="77777777" w:rsidR="006B1A75" w:rsidRDefault="006B1A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9497E" w14:textId="65449532" w:rsidR="008338DD" w:rsidRPr="00BB547B" w:rsidRDefault="00BB547B" w:rsidP="00BB547B">
    <w:pPr>
      <w:pStyle w:val="Footer"/>
      <w:tabs>
        <w:tab w:val="clear" w:pos="4680"/>
        <w:tab w:val="clear" w:pos="9360"/>
      </w:tabs>
      <w:spacing w:before="240"/>
      <w:jc w:val="right"/>
      <w:rPr>
        <w:caps/>
        <w:noProof/>
        <w:color w:val="C00000"/>
      </w:rPr>
    </w:pPr>
    <w:r w:rsidRPr="00BB547B">
      <w:rPr>
        <w:caps/>
        <w:noProof/>
        <w:color w:val="C00000"/>
      </w:rPr>
      <mc:AlternateContent>
        <mc:Choice Requires="wps">
          <w:drawing>
            <wp:anchor distT="0" distB="0" distL="114300" distR="114300" simplePos="0" relativeHeight="251660288" behindDoc="0" locked="0" layoutInCell="1" allowOverlap="1" wp14:anchorId="7D9BA202" wp14:editId="5B85F087">
              <wp:simplePos x="0" y="0"/>
              <wp:positionH relativeFrom="column">
                <wp:posOffset>3658</wp:posOffset>
              </wp:positionH>
              <wp:positionV relativeFrom="paragraph">
                <wp:posOffset>25121</wp:posOffset>
              </wp:positionV>
              <wp:extent cx="4608576" cy="0"/>
              <wp:effectExtent l="0" t="38100" r="40005" b="38100"/>
              <wp:wrapNone/>
              <wp:docPr id="13" name="Straight Connector 13"/>
              <wp:cNvGraphicFramePr/>
              <a:graphic xmlns:a="http://schemas.openxmlformats.org/drawingml/2006/main">
                <a:graphicData uri="http://schemas.microsoft.com/office/word/2010/wordprocessingShape">
                  <wps:wsp>
                    <wps:cNvCnPr/>
                    <wps:spPr>
                      <a:xfrm>
                        <a:off x="0" y="0"/>
                        <a:ext cx="4608576" cy="0"/>
                      </a:xfrm>
                      <a:prstGeom prst="line">
                        <a:avLst/>
                      </a:prstGeom>
                      <a:ln w="76200">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ACF7F21" id="Straight Connector 1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pt,2pt" to="363.2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" strokecolor="#c00000" strokeweight="6pt"/>
          </w:pict>
        </mc:Fallback>
      </mc:AlternateContent>
    </w:r>
    <w:r w:rsidR="008338DD" w:rsidRPr="00BB547B">
      <w:rPr>
        <w:caps/>
        <w:color w:val="C00000"/>
      </w:rPr>
      <w:fldChar w:fldCharType="begin"/>
    </w:r>
    <w:r w:rsidR="008338DD" w:rsidRPr="00BB547B">
      <w:rPr>
        <w:caps/>
        <w:color w:val="C00000"/>
      </w:rPr>
      <w:instrText xml:space="preserve"> PAGE   \* MERGEFORMAT </w:instrText>
    </w:r>
    <w:r w:rsidR="008338DD" w:rsidRPr="00BB547B">
      <w:rPr>
        <w:caps/>
        <w:color w:val="C00000"/>
      </w:rPr>
      <w:fldChar w:fldCharType="separate"/>
    </w:r>
    <w:r w:rsidR="00E4305A" w:rsidRPr="00BB547B">
      <w:rPr>
        <w:caps/>
        <w:noProof/>
        <w:color w:val="C00000"/>
      </w:rPr>
      <w:t>35</w:t>
    </w:r>
    <w:r w:rsidR="008338DD" w:rsidRPr="00BB547B">
      <w:rPr>
        <w:caps/>
        <w:noProof/>
        <w:color w:val="C00000"/>
      </w:rPr>
      <w:fldChar w:fldCharType="end"/>
    </w:r>
  </w:p>
  <w:p w14:paraId="24BE9236" w14:textId="223DFCEF" w:rsidR="008338DD" w:rsidRDefault="00BB547B">
    <w:pPr>
      <w:pStyle w:val="Footer"/>
    </w:pPr>
    <w:r>
      <w:rPr>
        <w:noProof/>
      </w:rPr>
      <mc:AlternateContent>
        <mc:Choice Requires="wpg">
          <w:drawing>
            <wp:anchor distT="0" distB="0" distL="114300" distR="114300" simplePos="0" relativeHeight="251659264" behindDoc="0" locked="0" layoutInCell="1" allowOverlap="1" wp14:anchorId="31EF3DBA" wp14:editId="012E2ED1">
              <wp:simplePos x="0" y="0"/>
              <wp:positionH relativeFrom="column">
                <wp:posOffset>3175</wp:posOffset>
              </wp:positionH>
              <wp:positionV relativeFrom="paragraph">
                <wp:posOffset>37160</wp:posOffset>
              </wp:positionV>
              <wp:extent cx="1850390" cy="379095"/>
              <wp:effectExtent l="0" t="0" r="0" b="1905"/>
              <wp:wrapSquare wrapText="bothSides"/>
              <wp:docPr id="10" name="Group 10"/>
              <wp:cNvGraphicFramePr/>
              <a:graphic xmlns:a="http://schemas.openxmlformats.org/drawingml/2006/main">
                <a:graphicData uri="http://schemas.microsoft.com/office/word/2010/wordprocessingGroup">
                  <wpg:wgp>
                    <wpg:cNvGrpSpPr/>
                    <wpg:grpSpPr>
                      <a:xfrm>
                        <a:off x="0" y="0"/>
                        <a:ext cx="1850390" cy="379095"/>
                        <a:chOff x="0" y="0"/>
                        <a:chExt cx="3188944" cy="654685"/>
                      </a:xfrm>
                    </wpg:grpSpPr>
                    <pic:pic xmlns:pic="http://schemas.openxmlformats.org/drawingml/2006/picture">
                      <pic:nvPicPr>
                        <pic:cNvPr id="11" name="Picture 1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0295" cy="654685"/>
                        </a:xfrm>
                        <a:prstGeom prst="rect">
                          <a:avLst/>
                        </a:prstGeom>
                        <a:noFill/>
                      </pic:spPr>
                    </pic:pic>
                    <pic:pic xmlns:pic="http://schemas.openxmlformats.org/drawingml/2006/picture">
                      <pic:nvPicPr>
                        <pic:cNvPr id="12" name="Picture 1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362809" y="0"/>
                          <a:ext cx="826135" cy="639445"/>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7517DF1D" id="Group 10" o:spid="_x0000_s1026" style="position:absolute;margin-left:.25pt;margin-top:2.95pt;width:145.7pt;height:29.85pt;z-index:251659264;mso-width-relative:margin;mso-height-relative:margin" coordsize="31889,6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23602;height:6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">
                <v:imagedata r:id="rId3" o:title=""/>
              </v:shape>
              <v:shape id="Picture 12" o:spid="_x0000_s1028" type="#_x0000_t75" style="position:absolute;left:23628;width:8261;height:6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">
                <v:imagedata r:id="rId4" o:title=""/>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254EB" w14:textId="77777777" w:rsidR="006B1A75" w:rsidRDefault="006B1A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E8EC1" w14:textId="77777777" w:rsidR="000701CC" w:rsidRDefault="000701CC" w:rsidP="000733D0">
      <w:r>
        <w:separator/>
      </w:r>
    </w:p>
  </w:footnote>
  <w:footnote w:type="continuationSeparator" w:id="0">
    <w:p w14:paraId="13CB28E9" w14:textId="77777777" w:rsidR="000701CC" w:rsidRDefault="000701CC" w:rsidP="000733D0">
      <w:r>
        <w:continuationSeparator/>
      </w:r>
    </w:p>
  </w:footnote>
  <w:footnote w:id="1">
    <w:p w14:paraId="675874DC" w14:textId="77777777" w:rsidR="001F400F" w:rsidRPr="00315203" w:rsidRDefault="001F400F" w:rsidP="001F400F">
      <w:pPr>
        <w:pStyle w:val="FootnoteText"/>
        <w:rPr>
          <w:lang w:val="en-GB"/>
        </w:rPr>
      </w:pPr>
      <w:r>
        <w:rPr>
          <w:rStyle w:val="FootnoteReference"/>
        </w:rPr>
        <w:footnoteRef/>
      </w:r>
      <w:r>
        <w:t xml:space="preserve"> </w:t>
      </w:r>
      <w:bookmarkStart w:id="15" w:name="_Hlk84952523"/>
      <w:r w:rsidRPr="002D7B27">
        <w:rPr>
          <w:rFonts w:ascii="Times New Roman" w:hAnsi="Times New Roman" w:cs="Times New Roman"/>
          <w:b/>
          <w:bCs/>
          <w:iCs/>
        </w:rPr>
        <w:t>Anketa Kombëtare e Migracionit në Familje në Shqipëri</w:t>
      </w:r>
      <w:r w:rsidRPr="00D04212">
        <w:rPr>
          <w:rFonts w:ascii="Times New Roman" w:hAnsi="Times New Roman" w:cs="Times New Roman"/>
        </w:rPr>
        <w:t>, 2020,</w:t>
      </w:r>
      <w:r>
        <w:rPr>
          <w:rFonts w:ascii="Times New Roman" w:hAnsi="Times New Roman" w:cs="Times New Roman"/>
        </w:rPr>
        <w:t xml:space="preserve"> faqe 28, 35, 45 </w:t>
      </w:r>
      <w:hyperlink r:id="rId1" w:history="1">
        <w:r w:rsidRPr="00B772FB">
          <w:rPr>
            <w:rStyle w:val="Hyperlink"/>
            <w:rFonts w:ascii="Times New Roman" w:hAnsi="Times New Roman" w:cs="Times New Roman"/>
          </w:rPr>
          <w:t>http://www.instat.gov.al/media/7969/zhvillimi_i_anket%C3%ABs_komb%C3%ABtare_t%C3%AB_migracionit_n%C3%AB_familje_alb.pdf</w:t>
        </w:r>
      </w:hyperlink>
      <w:bookmarkEnd w:id="15"/>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270A9" w14:textId="77777777" w:rsidR="006B1A75" w:rsidRDefault="006B1A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803C7" w14:textId="77777777" w:rsidR="006B1A75" w:rsidRDefault="006B1A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AA6A9" w14:textId="77777777" w:rsidR="006B1A75" w:rsidRDefault="006B1A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2" type="#_x0000_t75" style="width:90.75pt;height:58.5pt;visibility:visible" o:bullet="t">
        <v:imagedata r:id="rId1" o:title=""/>
      </v:shape>
    </w:pict>
  </w:numPicBullet>
  <w:abstractNum w:abstractNumId="0" w15:restartNumberingAfterBreak="0">
    <w:nsid w:val="02BE670A"/>
    <w:multiLevelType w:val="hybridMultilevel"/>
    <w:tmpl w:val="38CA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5B7550"/>
    <w:multiLevelType w:val="hybridMultilevel"/>
    <w:tmpl w:val="FF7E0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7F625C"/>
    <w:multiLevelType w:val="hybridMultilevel"/>
    <w:tmpl w:val="58C4DD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7C250E"/>
    <w:multiLevelType w:val="hybridMultilevel"/>
    <w:tmpl w:val="A738BC4E"/>
    <w:lvl w:ilvl="0" w:tplc="58AE7F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7D4BB1"/>
    <w:multiLevelType w:val="hybridMultilevel"/>
    <w:tmpl w:val="7BD2A4D2"/>
    <w:lvl w:ilvl="0" w:tplc="A2B8D664">
      <w:start w:val="1"/>
      <w:numFmt w:val="decimal"/>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5A5BE0"/>
    <w:multiLevelType w:val="hybridMultilevel"/>
    <w:tmpl w:val="9FCCF3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A8099B"/>
    <w:multiLevelType w:val="hybridMultilevel"/>
    <w:tmpl w:val="FF7863D0"/>
    <w:lvl w:ilvl="0" w:tplc="EFB82E3C">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E81958"/>
    <w:multiLevelType w:val="hybridMultilevel"/>
    <w:tmpl w:val="313E81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3B3D88"/>
    <w:multiLevelType w:val="hybridMultilevel"/>
    <w:tmpl w:val="AFD890F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CF4C91"/>
    <w:multiLevelType w:val="hybridMultilevel"/>
    <w:tmpl w:val="374267D0"/>
    <w:lvl w:ilvl="0" w:tplc="ED8CB7E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426A3C"/>
    <w:multiLevelType w:val="hybridMultilevel"/>
    <w:tmpl w:val="9732D396"/>
    <w:lvl w:ilvl="0" w:tplc="822EBE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D55B4F"/>
    <w:multiLevelType w:val="hybridMultilevel"/>
    <w:tmpl w:val="C38A405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AD32EE"/>
    <w:multiLevelType w:val="hybridMultilevel"/>
    <w:tmpl w:val="256E4608"/>
    <w:lvl w:ilvl="0" w:tplc="FFC4B62E">
      <w:start w:val="1"/>
      <w:numFmt w:val="bullet"/>
      <w:lvlText w:val=""/>
      <w:lvlPicBulletId w:val="0"/>
      <w:lvlJc w:val="left"/>
      <w:pPr>
        <w:tabs>
          <w:tab w:val="num" w:pos="720"/>
        </w:tabs>
        <w:ind w:left="720" w:hanging="360"/>
      </w:pPr>
      <w:rPr>
        <w:rFonts w:ascii="Symbol" w:hAnsi="Symbol" w:hint="default"/>
      </w:rPr>
    </w:lvl>
    <w:lvl w:ilvl="1" w:tplc="A356AEB8" w:tentative="1">
      <w:start w:val="1"/>
      <w:numFmt w:val="bullet"/>
      <w:lvlText w:val=""/>
      <w:lvlJc w:val="left"/>
      <w:pPr>
        <w:tabs>
          <w:tab w:val="num" w:pos="1440"/>
        </w:tabs>
        <w:ind w:left="1440" w:hanging="360"/>
      </w:pPr>
      <w:rPr>
        <w:rFonts w:ascii="Symbol" w:hAnsi="Symbol" w:hint="default"/>
      </w:rPr>
    </w:lvl>
    <w:lvl w:ilvl="2" w:tplc="623039B0" w:tentative="1">
      <w:start w:val="1"/>
      <w:numFmt w:val="bullet"/>
      <w:lvlText w:val=""/>
      <w:lvlJc w:val="left"/>
      <w:pPr>
        <w:tabs>
          <w:tab w:val="num" w:pos="2160"/>
        </w:tabs>
        <w:ind w:left="2160" w:hanging="360"/>
      </w:pPr>
      <w:rPr>
        <w:rFonts w:ascii="Symbol" w:hAnsi="Symbol" w:hint="default"/>
      </w:rPr>
    </w:lvl>
    <w:lvl w:ilvl="3" w:tplc="73CA9650" w:tentative="1">
      <w:start w:val="1"/>
      <w:numFmt w:val="bullet"/>
      <w:lvlText w:val=""/>
      <w:lvlJc w:val="left"/>
      <w:pPr>
        <w:tabs>
          <w:tab w:val="num" w:pos="2880"/>
        </w:tabs>
        <w:ind w:left="2880" w:hanging="360"/>
      </w:pPr>
      <w:rPr>
        <w:rFonts w:ascii="Symbol" w:hAnsi="Symbol" w:hint="default"/>
      </w:rPr>
    </w:lvl>
    <w:lvl w:ilvl="4" w:tplc="0C1CEB90" w:tentative="1">
      <w:start w:val="1"/>
      <w:numFmt w:val="bullet"/>
      <w:lvlText w:val=""/>
      <w:lvlJc w:val="left"/>
      <w:pPr>
        <w:tabs>
          <w:tab w:val="num" w:pos="3600"/>
        </w:tabs>
        <w:ind w:left="3600" w:hanging="360"/>
      </w:pPr>
      <w:rPr>
        <w:rFonts w:ascii="Symbol" w:hAnsi="Symbol" w:hint="default"/>
      </w:rPr>
    </w:lvl>
    <w:lvl w:ilvl="5" w:tplc="9628ED04" w:tentative="1">
      <w:start w:val="1"/>
      <w:numFmt w:val="bullet"/>
      <w:lvlText w:val=""/>
      <w:lvlJc w:val="left"/>
      <w:pPr>
        <w:tabs>
          <w:tab w:val="num" w:pos="4320"/>
        </w:tabs>
        <w:ind w:left="4320" w:hanging="360"/>
      </w:pPr>
      <w:rPr>
        <w:rFonts w:ascii="Symbol" w:hAnsi="Symbol" w:hint="default"/>
      </w:rPr>
    </w:lvl>
    <w:lvl w:ilvl="6" w:tplc="7BEA5102" w:tentative="1">
      <w:start w:val="1"/>
      <w:numFmt w:val="bullet"/>
      <w:lvlText w:val=""/>
      <w:lvlJc w:val="left"/>
      <w:pPr>
        <w:tabs>
          <w:tab w:val="num" w:pos="5040"/>
        </w:tabs>
        <w:ind w:left="5040" w:hanging="360"/>
      </w:pPr>
      <w:rPr>
        <w:rFonts w:ascii="Symbol" w:hAnsi="Symbol" w:hint="default"/>
      </w:rPr>
    </w:lvl>
    <w:lvl w:ilvl="7" w:tplc="27041A74" w:tentative="1">
      <w:start w:val="1"/>
      <w:numFmt w:val="bullet"/>
      <w:lvlText w:val=""/>
      <w:lvlJc w:val="left"/>
      <w:pPr>
        <w:tabs>
          <w:tab w:val="num" w:pos="5760"/>
        </w:tabs>
        <w:ind w:left="5760" w:hanging="360"/>
      </w:pPr>
      <w:rPr>
        <w:rFonts w:ascii="Symbol" w:hAnsi="Symbol" w:hint="default"/>
      </w:rPr>
    </w:lvl>
    <w:lvl w:ilvl="8" w:tplc="5DCE3D6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40385C"/>
    <w:multiLevelType w:val="hybridMultilevel"/>
    <w:tmpl w:val="FF7E0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AA246B"/>
    <w:multiLevelType w:val="hybridMultilevel"/>
    <w:tmpl w:val="4D78646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24765E"/>
    <w:multiLevelType w:val="hybridMultilevel"/>
    <w:tmpl w:val="CB144F3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3B7C4DCD"/>
    <w:multiLevelType w:val="hybridMultilevel"/>
    <w:tmpl w:val="87821B1C"/>
    <w:lvl w:ilvl="0" w:tplc="41C0E38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983123"/>
    <w:multiLevelType w:val="multilevel"/>
    <w:tmpl w:val="46F0CBD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5C31383"/>
    <w:multiLevelType w:val="hybridMultilevel"/>
    <w:tmpl w:val="5B2654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A13F5C"/>
    <w:multiLevelType w:val="hybridMultilevel"/>
    <w:tmpl w:val="AA2AA10A"/>
    <w:lvl w:ilvl="0" w:tplc="C02E3842">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11674F"/>
    <w:multiLevelType w:val="hybridMultilevel"/>
    <w:tmpl w:val="C2863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7E39B5"/>
    <w:multiLevelType w:val="hybridMultilevel"/>
    <w:tmpl w:val="66B21F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A226A47"/>
    <w:multiLevelType w:val="hybridMultilevel"/>
    <w:tmpl w:val="79F0489E"/>
    <w:lvl w:ilvl="0" w:tplc="75468C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8B6685"/>
    <w:multiLevelType w:val="hybridMultilevel"/>
    <w:tmpl w:val="C9B225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B52F06"/>
    <w:multiLevelType w:val="hybridMultilevel"/>
    <w:tmpl w:val="8EE8BF6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21"/>
  </w:num>
  <w:num w:numId="3">
    <w:abstractNumId w:val="11"/>
  </w:num>
  <w:num w:numId="4">
    <w:abstractNumId w:val="2"/>
  </w:num>
  <w:num w:numId="5">
    <w:abstractNumId w:val="24"/>
  </w:num>
  <w:num w:numId="6">
    <w:abstractNumId w:val="0"/>
  </w:num>
  <w:num w:numId="7">
    <w:abstractNumId w:val="18"/>
  </w:num>
  <w:num w:numId="8">
    <w:abstractNumId w:val="14"/>
  </w:num>
  <w:num w:numId="9">
    <w:abstractNumId w:val="7"/>
  </w:num>
  <w:num w:numId="10">
    <w:abstractNumId w:val="15"/>
  </w:num>
  <w:num w:numId="11">
    <w:abstractNumId w:val="5"/>
  </w:num>
  <w:num w:numId="12">
    <w:abstractNumId w:val="10"/>
  </w:num>
  <w:num w:numId="13">
    <w:abstractNumId w:val="8"/>
  </w:num>
  <w:num w:numId="14">
    <w:abstractNumId w:val="16"/>
  </w:num>
  <w:num w:numId="15">
    <w:abstractNumId w:val="13"/>
  </w:num>
  <w:num w:numId="16">
    <w:abstractNumId w:val="1"/>
  </w:num>
  <w:num w:numId="17">
    <w:abstractNumId w:val="4"/>
  </w:num>
  <w:num w:numId="18">
    <w:abstractNumId w:val="23"/>
  </w:num>
  <w:num w:numId="19">
    <w:abstractNumId w:val="6"/>
  </w:num>
  <w:num w:numId="20">
    <w:abstractNumId w:val="20"/>
  </w:num>
  <w:num w:numId="21">
    <w:abstractNumId w:val="19"/>
  </w:num>
  <w:num w:numId="22">
    <w:abstractNumId w:val="17"/>
  </w:num>
  <w:num w:numId="23">
    <w:abstractNumId w:val="9"/>
  </w:num>
  <w:num w:numId="24">
    <w:abstractNumId w:val="22"/>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5C5"/>
    <w:rsid w:val="0001476D"/>
    <w:rsid w:val="00040ECC"/>
    <w:rsid w:val="00044E62"/>
    <w:rsid w:val="00047725"/>
    <w:rsid w:val="00053A6A"/>
    <w:rsid w:val="00054E85"/>
    <w:rsid w:val="000701CC"/>
    <w:rsid w:val="000733D0"/>
    <w:rsid w:val="000734BE"/>
    <w:rsid w:val="0007677B"/>
    <w:rsid w:val="00077E77"/>
    <w:rsid w:val="000A376A"/>
    <w:rsid w:val="000B3D92"/>
    <w:rsid w:val="000C0667"/>
    <w:rsid w:val="000C0FFC"/>
    <w:rsid w:val="000D31F3"/>
    <w:rsid w:val="000D5967"/>
    <w:rsid w:val="000E2DB7"/>
    <w:rsid w:val="000E36CD"/>
    <w:rsid w:val="000F1077"/>
    <w:rsid w:val="000F221F"/>
    <w:rsid w:val="000F3CD8"/>
    <w:rsid w:val="001073EF"/>
    <w:rsid w:val="00115E83"/>
    <w:rsid w:val="00132BFB"/>
    <w:rsid w:val="001343D3"/>
    <w:rsid w:val="00150EEF"/>
    <w:rsid w:val="0015271C"/>
    <w:rsid w:val="001703DD"/>
    <w:rsid w:val="00175EF9"/>
    <w:rsid w:val="0018356F"/>
    <w:rsid w:val="00195EC6"/>
    <w:rsid w:val="001A402B"/>
    <w:rsid w:val="001D0F81"/>
    <w:rsid w:val="001D10DF"/>
    <w:rsid w:val="001D58B0"/>
    <w:rsid w:val="001D7127"/>
    <w:rsid w:val="001E6209"/>
    <w:rsid w:val="001F2981"/>
    <w:rsid w:val="001F400F"/>
    <w:rsid w:val="001F6306"/>
    <w:rsid w:val="002029D6"/>
    <w:rsid w:val="00202CEF"/>
    <w:rsid w:val="00215DC2"/>
    <w:rsid w:val="00225E91"/>
    <w:rsid w:val="00240BF6"/>
    <w:rsid w:val="00241BEB"/>
    <w:rsid w:val="00255818"/>
    <w:rsid w:val="00260250"/>
    <w:rsid w:val="00267002"/>
    <w:rsid w:val="0026707B"/>
    <w:rsid w:val="002843F4"/>
    <w:rsid w:val="002A5544"/>
    <w:rsid w:val="002B7971"/>
    <w:rsid w:val="002C071D"/>
    <w:rsid w:val="002E21B3"/>
    <w:rsid w:val="002F5B9C"/>
    <w:rsid w:val="00301DA4"/>
    <w:rsid w:val="003047CE"/>
    <w:rsid w:val="00322507"/>
    <w:rsid w:val="00382A1D"/>
    <w:rsid w:val="00387F10"/>
    <w:rsid w:val="00393F04"/>
    <w:rsid w:val="00394353"/>
    <w:rsid w:val="003B098F"/>
    <w:rsid w:val="003D25ED"/>
    <w:rsid w:val="003E6DD3"/>
    <w:rsid w:val="003F06F2"/>
    <w:rsid w:val="00405CB6"/>
    <w:rsid w:val="00405F78"/>
    <w:rsid w:val="00414230"/>
    <w:rsid w:val="00421123"/>
    <w:rsid w:val="004252A8"/>
    <w:rsid w:val="0042617A"/>
    <w:rsid w:val="004469D2"/>
    <w:rsid w:val="004551A9"/>
    <w:rsid w:val="00495F33"/>
    <w:rsid w:val="004A13F7"/>
    <w:rsid w:val="004A59B4"/>
    <w:rsid w:val="004B3962"/>
    <w:rsid w:val="004D063C"/>
    <w:rsid w:val="004D4F86"/>
    <w:rsid w:val="004F2110"/>
    <w:rsid w:val="004F3766"/>
    <w:rsid w:val="0050069B"/>
    <w:rsid w:val="00500BA1"/>
    <w:rsid w:val="00522B9B"/>
    <w:rsid w:val="00522CA3"/>
    <w:rsid w:val="00532748"/>
    <w:rsid w:val="00563E83"/>
    <w:rsid w:val="0057271A"/>
    <w:rsid w:val="005728FE"/>
    <w:rsid w:val="00573363"/>
    <w:rsid w:val="00595EC7"/>
    <w:rsid w:val="005A3048"/>
    <w:rsid w:val="005A6528"/>
    <w:rsid w:val="005B0285"/>
    <w:rsid w:val="005B1BE4"/>
    <w:rsid w:val="005B586E"/>
    <w:rsid w:val="005D5FE3"/>
    <w:rsid w:val="005E3386"/>
    <w:rsid w:val="005E7558"/>
    <w:rsid w:val="005F2546"/>
    <w:rsid w:val="005F2603"/>
    <w:rsid w:val="005F6DE7"/>
    <w:rsid w:val="006019FD"/>
    <w:rsid w:val="00603FA6"/>
    <w:rsid w:val="0061695C"/>
    <w:rsid w:val="00617C45"/>
    <w:rsid w:val="006205B3"/>
    <w:rsid w:val="00623528"/>
    <w:rsid w:val="006316C9"/>
    <w:rsid w:val="00633ACE"/>
    <w:rsid w:val="0063406B"/>
    <w:rsid w:val="00654D91"/>
    <w:rsid w:val="0066459D"/>
    <w:rsid w:val="006B1975"/>
    <w:rsid w:val="006B1A75"/>
    <w:rsid w:val="006B41B3"/>
    <w:rsid w:val="006E4E01"/>
    <w:rsid w:val="0070057F"/>
    <w:rsid w:val="00723289"/>
    <w:rsid w:val="00723501"/>
    <w:rsid w:val="007505C4"/>
    <w:rsid w:val="0075577F"/>
    <w:rsid w:val="00777751"/>
    <w:rsid w:val="007806BF"/>
    <w:rsid w:val="007960E0"/>
    <w:rsid w:val="007A0641"/>
    <w:rsid w:val="007C1463"/>
    <w:rsid w:val="007F4459"/>
    <w:rsid w:val="007F4977"/>
    <w:rsid w:val="008030C4"/>
    <w:rsid w:val="00806F3C"/>
    <w:rsid w:val="008338DD"/>
    <w:rsid w:val="00844542"/>
    <w:rsid w:val="00854CDA"/>
    <w:rsid w:val="00860CF3"/>
    <w:rsid w:val="00860F53"/>
    <w:rsid w:val="00883366"/>
    <w:rsid w:val="00886CA3"/>
    <w:rsid w:val="00892F10"/>
    <w:rsid w:val="00893D81"/>
    <w:rsid w:val="00896878"/>
    <w:rsid w:val="008A3AB9"/>
    <w:rsid w:val="008A426E"/>
    <w:rsid w:val="008B2AF5"/>
    <w:rsid w:val="008D57D0"/>
    <w:rsid w:val="008D595C"/>
    <w:rsid w:val="008E4CEF"/>
    <w:rsid w:val="008F02D5"/>
    <w:rsid w:val="0091389B"/>
    <w:rsid w:val="009335B5"/>
    <w:rsid w:val="00933BAE"/>
    <w:rsid w:val="00934B2D"/>
    <w:rsid w:val="00965220"/>
    <w:rsid w:val="00975BDA"/>
    <w:rsid w:val="00985D19"/>
    <w:rsid w:val="00993A38"/>
    <w:rsid w:val="009A1A84"/>
    <w:rsid w:val="009A65CB"/>
    <w:rsid w:val="009B40FE"/>
    <w:rsid w:val="009E1956"/>
    <w:rsid w:val="009E1CA0"/>
    <w:rsid w:val="00A0602B"/>
    <w:rsid w:val="00A10D8C"/>
    <w:rsid w:val="00A41FD2"/>
    <w:rsid w:val="00A44B7C"/>
    <w:rsid w:val="00A63AE9"/>
    <w:rsid w:val="00A81074"/>
    <w:rsid w:val="00A90D82"/>
    <w:rsid w:val="00AA25C5"/>
    <w:rsid w:val="00AB0AF2"/>
    <w:rsid w:val="00AC2483"/>
    <w:rsid w:val="00AD4A3A"/>
    <w:rsid w:val="00AD4B83"/>
    <w:rsid w:val="00AD5739"/>
    <w:rsid w:val="00AD62DE"/>
    <w:rsid w:val="00AE0824"/>
    <w:rsid w:val="00AE666D"/>
    <w:rsid w:val="00AF5346"/>
    <w:rsid w:val="00B1497E"/>
    <w:rsid w:val="00B17B41"/>
    <w:rsid w:val="00B2260E"/>
    <w:rsid w:val="00B303BD"/>
    <w:rsid w:val="00B37C7A"/>
    <w:rsid w:val="00B40585"/>
    <w:rsid w:val="00B45519"/>
    <w:rsid w:val="00B47789"/>
    <w:rsid w:val="00B516E3"/>
    <w:rsid w:val="00B57D1E"/>
    <w:rsid w:val="00B70428"/>
    <w:rsid w:val="00B7789F"/>
    <w:rsid w:val="00B93B46"/>
    <w:rsid w:val="00B94A89"/>
    <w:rsid w:val="00BA39DB"/>
    <w:rsid w:val="00BA6D31"/>
    <w:rsid w:val="00BB547B"/>
    <w:rsid w:val="00BF0D06"/>
    <w:rsid w:val="00C20C95"/>
    <w:rsid w:val="00C20D02"/>
    <w:rsid w:val="00C22301"/>
    <w:rsid w:val="00C769D9"/>
    <w:rsid w:val="00C936AC"/>
    <w:rsid w:val="00C9584A"/>
    <w:rsid w:val="00C95C71"/>
    <w:rsid w:val="00CA7E87"/>
    <w:rsid w:val="00CB285F"/>
    <w:rsid w:val="00D0016C"/>
    <w:rsid w:val="00D11C0B"/>
    <w:rsid w:val="00D22B5A"/>
    <w:rsid w:val="00D24FBA"/>
    <w:rsid w:val="00D26568"/>
    <w:rsid w:val="00D26C6E"/>
    <w:rsid w:val="00D304F7"/>
    <w:rsid w:val="00D33DE7"/>
    <w:rsid w:val="00D477A0"/>
    <w:rsid w:val="00D528B3"/>
    <w:rsid w:val="00D5688F"/>
    <w:rsid w:val="00D63466"/>
    <w:rsid w:val="00D67AEE"/>
    <w:rsid w:val="00D74957"/>
    <w:rsid w:val="00D81C81"/>
    <w:rsid w:val="00D82D9A"/>
    <w:rsid w:val="00D91A6C"/>
    <w:rsid w:val="00D93888"/>
    <w:rsid w:val="00DA3443"/>
    <w:rsid w:val="00DA7137"/>
    <w:rsid w:val="00DB0D29"/>
    <w:rsid w:val="00DC1148"/>
    <w:rsid w:val="00DC79DC"/>
    <w:rsid w:val="00DE29AF"/>
    <w:rsid w:val="00DE2A07"/>
    <w:rsid w:val="00DE5926"/>
    <w:rsid w:val="00DF2918"/>
    <w:rsid w:val="00E0660A"/>
    <w:rsid w:val="00E1492D"/>
    <w:rsid w:val="00E1580D"/>
    <w:rsid w:val="00E35378"/>
    <w:rsid w:val="00E4305A"/>
    <w:rsid w:val="00E60D25"/>
    <w:rsid w:val="00E650BF"/>
    <w:rsid w:val="00E73E4D"/>
    <w:rsid w:val="00E81626"/>
    <w:rsid w:val="00E823D8"/>
    <w:rsid w:val="00E93151"/>
    <w:rsid w:val="00EA649E"/>
    <w:rsid w:val="00EB0420"/>
    <w:rsid w:val="00EC08EB"/>
    <w:rsid w:val="00ED0068"/>
    <w:rsid w:val="00EE4224"/>
    <w:rsid w:val="00EE7ED1"/>
    <w:rsid w:val="00F25D88"/>
    <w:rsid w:val="00F2717A"/>
    <w:rsid w:val="00F357A6"/>
    <w:rsid w:val="00F4476F"/>
    <w:rsid w:val="00F44BB8"/>
    <w:rsid w:val="00F721D8"/>
    <w:rsid w:val="00FA0473"/>
    <w:rsid w:val="00FC3493"/>
    <w:rsid w:val="00FC7C0C"/>
    <w:rsid w:val="00FD049A"/>
    <w:rsid w:val="00FD6789"/>
    <w:rsid w:val="00FE30E2"/>
    <w:rsid w:val="00FF5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AFE65"/>
  <w15:docId w15:val="{48FE0FD8-41AC-4BB3-B74B-28D6A4935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1">
    <w:name w:val="heading 1"/>
    <w:basedOn w:val="Normal"/>
    <w:next w:val="Normal"/>
    <w:link w:val="Heading1Char"/>
    <w:uiPriority w:val="9"/>
    <w:qFormat/>
    <w:rsid w:val="005E7558"/>
    <w:pPr>
      <w:keepNext/>
      <w:keepLines/>
      <w:spacing w:before="240"/>
      <w:outlineLvl w:val="0"/>
    </w:pPr>
    <w:rPr>
      <w:rFonts w:asciiTheme="majorHAnsi" w:eastAsiaTheme="majorEastAsia" w:hAnsiTheme="majorHAnsi" w:cstheme="majorBidi"/>
      <w:color w:val="1481AB"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143"/>
      <w:szCs w:val="143"/>
    </w:rPr>
  </w:style>
  <w:style w:type="paragraph" w:styleId="ListParagraph">
    <w:name w:val="List Paragraph"/>
    <w:aliases w:val="Akapit z listą BS,List Paragraph 1,Normal 1,List Paragraph (numbered (a)),List Paragraph Char Char Char,Use Case List Paragraph,List Paragraph2,Bullet Points,Liste Paragraf,List Paragraph1,PDP DOCUMENT SUBTITLE,Heading 21,Heading 211"/>
    <w:basedOn w:val="Normal"/>
    <w:link w:val="ListParagraphChar"/>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733D0"/>
    <w:pPr>
      <w:tabs>
        <w:tab w:val="center" w:pos="4680"/>
        <w:tab w:val="right" w:pos="9360"/>
      </w:tabs>
    </w:pPr>
  </w:style>
  <w:style w:type="character" w:customStyle="1" w:styleId="HeaderChar">
    <w:name w:val="Header Char"/>
    <w:basedOn w:val="DefaultParagraphFont"/>
    <w:link w:val="Header"/>
    <w:uiPriority w:val="99"/>
    <w:rsid w:val="000733D0"/>
    <w:rPr>
      <w:rFonts w:ascii="Verdana" w:eastAsia="Verdana" w:hAnsi="Verdana" w:cs="Verdana"/>
    </w:rPr>
  </w:style>
  <w:style w:type="paragraph" w:styleId="Footer">
    <w:name w:val="footer"/>
    <w:basedOn w:val="Normal"/>
    <w:link w:val="FooterChar"/>
    <w:uiPriority w:val="99"/>
    <w:unhideWhenUsed/>
    <w:rsid w:val="000733D0"/>
    <w:pPr>
      <w:tabs>
        <w:tab w:val="center" w:pos="4680"/>
        <w:tab w:val="right" w:pos="9360"/>
      </w:tabs>
    </w:pPr>
  </w:style>
  <w:style w:type="character" w:customStyle="1" w:styleId="FooterChar">
    <w:name w:val="Footer Char"/>
    <w:basedOn w:val="DefaultParagraphFont"/>
    <w:link w:val="Footer"/>
    <w:uiPriority w:val="99"/>
    <w:rsid w:val="000733D0"/>
    <w:rPr>
      <w:rFonts w:ascii="Verdana" w:eastAsia="Verdana" w:hAnsi="Verdana" w:cs="Verdana"/>
    </w:rPr>
  </w:style>
  <w:style w:type="character" w:styleId="PlaceholderText">
    <w:name w:val="Placeholder Text"/>
    <w:basedOn w:val="DefaultParagraphFont"/>
    <w:uiPriority w:val="99"/>
    <w:semiHidden/>
    <w:rsid w:val="000733D0"/>
    <w:rPr>
      <w:color w:val="808080"/>
    </w:rPr>
  </w:style>
  <w:style w:type="character" w:styleId="Hyperlink">
    <w:name w:val="Hyperlink"/>
    <w:basedOn w:val="DefaultParagraphFont"/>
    <w:uiPriority w:val="99"/>
    <w:unhideWhenUsed/>
    <w:rsid w:val="005E7558"/>
    <w:rPr>
      <w:color w:val="0000FF"/>
      <w:u w:val="single"/>
    </w:rPr>
  </w:style>
  <w:style w:type="character" w:customStyle="1" w:styleId="Heading1Char">
    <w:name w:val="Heading 1 Char"/>
    <w:basedOn w:val="DefaultParagraphFont"/>
    <w:link w:val="Heading1"/>
    <w:uiPriority w:val="9"/>
    <w:rsid w:val="005E7558"/>
    <w:rPr>
      <w:rFonts w:asciiTheme="majorHAnsi" w:eastAsiaTheme="majorEastAsia" w:hAnsiTheme="majorHAnsi" w:cstheme="majorBidi"/>
      <w:color w:val="1481AB" w:themeColor="accent1" w:themeShade="BF"/>
      <w:sz w:val="32"/>
      <w:szCs w:val="32"/>
    </w:rPr>
  </w:style>
  <w:style w:type="paragraph" w:styleId="TOCHeading">
    <w:name w:val="TOC Heading"/>
    <w:basedOn w:val="Heading1"/>
    <w:next w:val="Normal"/>
    <w:uiPriority w:val="39"/>
    <w:unhideWhenUsed/>
    <w:qFormat/>
    <w:rsid w:val="005E7558"/>
    <w:pPr>
      <w:widowControl/>
      <w:autoSpaceDE/>
      <w:autoSpaceDN/>
      <w:spacing w:line="259" w:lineRule="auto"/>
      <w:outlineLvl w:val="9"/>
    </w:pPr>
  </w:style>
  <w:style w:type="paragraph" w:styleId="TOC1">
    <w:name w:val="toc 1"/>
    <w:basedOn w:val="Normal"/>
    <w:next w:val="Normal"/>
    <w:autoRedefine/>
    <w:uiPriority w:val="39"/>
    <w:unhideWhenUsed/>
    <w:rsid w:val="005E7558"/>
    <w:pPr>
      <w:widowControl/>
      <w:autoSpaceDE/>
      <w:autoSpaceDN/>
      <w:spacing w:after="100" w:line="259" w:lineRule="auto"/>
    </w:pPr>
    <w:rPr>
      <w:rFonts w:asciiTheme="minorHAnsi" w:eastAsiaTheme="minorEastAsia" w:hAnsiTheme="minorHAnsi" w:cs="Times New Roman"/>
    </w:rPr>
  </w:style>
  <w:style w:type="table" w:customStyle="1" w:styleId="TableGrid1">
    <w:name w:val="Table Grid1"/>
    <w:basedOn w:val="TableNormal"/>
    <w:next w:val="TableGrid"/>
    <w:uiPriority w:val="39"/>
    <w:rsid w:val="00C22301"/>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223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D57D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8D57D0"/>
    <w:rPr>
      <w:rFonts w:ascii="Courier New" w:eastAsia="Times New Roman" w:hAnsi="Courier New" w:cs="Courier New"/>
      <w:sz w:val="20"/>
      <w:szCs w:val="20"/>
    </w:rPr>
  </w:style>
  <w:style w:type="character" w:customStyle="1" w:styleId="y2iqfc">
    <w:name w:val="y2iqfc"/>
    <w:basedOn w:val="DefaultParagraphFont"/>
    <w:rsid w:val="008D57D0"/>
  </w:style>
  <w:style w:type="paragraph" w:styleId="FootnoteText">
    <w:name w:val="footnote text"/>
    <w:aliases w:val="ft,single space,footnote text,FOOTNOTES,fn,ADB,pod carou Char Char Char,pod carou Char Char,pod carou Char,Footnote Text Char1 Char Char Char,Footnote Text Char Char Char Char Char,pod carou,Footnote Text Char1 Char,Footnote Text Char1"/>
    <w:basedOn w:val="Normal"/>
    <w:link w:val="FootnoteTextChar"/>
    <w:uiPriority w:val="99"/>
    <w:unhideWhenUsed/>
    <w:qFormat/>
    <w:rsid w:val="00FC3493"/>
    <w:pPr>
      <w:widowControl/>
      <w:autoSpaceDE/>
      <w:autoSpaceDN/>
    </w:pPr>
    <w:rPr>
      <w:rFonts w:asciiTheme="minorHAnsi" w:eastAsiaTheme="minorHAnsi" w:hAnsiTheme="minorHAnsi" w:cstheme="minorBidi"/>
      <w:sz w:val="20"/>
      <w:szCs w:val="20"/>
      <w:lang w:val="sq-AL"/>
    </w:rPr>
  </w:style>
  <w:style w:type="character" w:customStyle="1" w:styleId="FootnoteTextChar">
    <w:name w:val="Footnote Text Char"/>
    <w:aliases w:val="ft Char,single space Char,footnote text Char,FOOTNOTES Char,fn Char,ADB Char,pod carou Char Char Char Char,pod carou Char Char Char1,pod carou Char Char1,Footnote Text Char1 Char Char Char Char,pod carou Char1"/>
    <w:basedOn w:val="DefaultParagraphFont"/>
    <w:link w:val="FootnoteText"/>
    <w:uiPriority w:val="99"/>
    <w:rsid w:val="00FC3493"/>
    <w:rPr>
      <w:sz w:val="20"/>
      <w:szCs w:val="20"/>
      <w:lang w:val="sq-AL"/>
    </w:rPr>
  </w:style>
  <w:style w:type="character" w:styleId="FootnoteReference">
    <w:name w:val="footnote reference"/>
    <w:aliases w:val="16 Point Char,Superscript 6 Point Char,ftref Char,BVI fnr Char,nota pié di pagina Char,Footnote symbol Char,Footnote reference number Char,Times 10 Point Char,Exposant 3 Point Char,EN Footnote Reference Char,note TESI Char,BVI fnr Car"/>
    <w:basedOn w:val="DefaultParagraphFont"/>
    <w:link w:val="16Point"/>
    <w:uiPriority w:val="99"/>
    <w:unhideWhenUsed/>
    <w:qFormat/>
    <w:rsid w:val="00FC3493"/>
    <w:rPr>
      <w:vertAlign w:val="superscript"/>
    </w:rPr>
  </w:style>
  <w:style w:type="paragraph" w:customStyle="1" w:styleId="16Point">
    <w:name w:val="16 Point"/>
    <w:aliases w:val="Superscript 6 Point,ftref,BVI fnr,nota pié di pagina,Footnote symbol,Footnote reference number,Times 10 Point,Exposant 3 Point,EN Footnote Reference,note TESI,Footnote Reference Char Char Char, Exposant 3 Point, BVI fnr,fr,BVI fnr Car Car"/>
    <w:basedOn w:val="Normal"/>
    <w:link w:val="FootnoteReference"/>
    <w:uiPriority w:val="99"/>
    <w:rsid w:val="00FC3493"/>
    <w:pPr>
      <w:widowControl/>
      <w:autoSpaceDE/>
      <w:autoSpaceDN/>
      <w:spacing w:after="160" w:line="240" w:lineRule="exact"/>
    </w:pPr>
    <w:rPr>
      <w:rFonts w:asciiTheme="minorHAnsi" w:eastAsiaTheme="minorHAnsi" w:hAnsiTheme="minorHAnsi" w:cstheme="minorBidi"/>
      <w:vertAlign w:val="superscript"/>
    </w:rPr>
  </w:style>
  <w:style w:type="paragraph" w:styleId="TOC2">
    <w:name w:val="toc 2"/>
    <w:basedOn w:val="Normal"/>
    <w:next w:val="Normal"/>
    <w:autoRedefine/>
    <w:uiPriority w:val="39"/>
    <w:unhideWhenUsed/>
    <w:rsid w:val="00FC3493"/>
    <w:pPr>
      <w:widowControl/>
      <w:autoSpaceDE/>
      <w:autoSpaceDN/>
      <w:spacing w:after="100" w:line="259" w:lineRule="auto"/>
      <w:ind w:left="220"/>
    </w:pPr>
    <w:rPr>
      <w:rFonts w:asciiTheme="minorHAnsi" w:eastAsiaTheme="minorEastAsia" w:hAnsiTheme="minorHAnsi" w:cs="Times New Roman"/>
    </w:rPr>
  </w:style>
  <w:style w:type="paragraph" w:styleId="TOC3">
    <w:name w:val="toc 3"/>
    <w:basedOn w:val="Normal"/>
    <w:next w:val="Normal"/>
    <w:autoRedefine/>
    <w:uiPriority w:val="39"/>
    <w:unhideWhenUsed/>
    <w:rsid w:val="00FC3493"/>
    <w:pPr>
      <w:widowControl/>
      <w:autoSpaceDE/>
      <w:autoSpaceDN/>
      <w:spacing w:after="100" w:line="259" w:lineRule="auto"/>
      <w:ind w:left="440"/>
    </w:pPr>
    <w:rPr>
      <w:rFonts w:asciiTheme="minorHAnsi" w:eastAsiaTheme="minorEastAsia" w:hAnsiTheme="minorHAnsi" w:cs="Times New Roman"/>
    </w:rPr>
  </w:style>
  <w:style w:type="character" w:styleId="CommentReference">
    <w:name w:val="annotation reference"/>
    <w:basedOn w:val="DefaultParagraphFont"/>
    <w:uiPriority w:val="99"/>
    <w:semiHidden/>
    <w:unhideWhenUsed/>
    <w:rsid w:val="00FC3493"/>
    <w:rPr>
      <w:sz w:val="16"/>
      <w:szCs w:val="16"/>
    </w:rPr>
  </w:style>
  <w:style w:type="paragraph" w:styleId="CommentText">
    <w:name w:val="annotation text"/>
    <w:basedOn w:val="Normal"/>
    <w:link w:val="CommentTextChar"/>
    <w:uiPriority w:val="99"/>
    <w:semiHidden/>
    <w:unhideWhenUsed/>
    <w:rsid w:val="00FC3493"/>
    <w:pPr>
      <w:widowControl/>
      <w:autoSpaceDE/>
      <w:autoSpaceDN/>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FC3493"/>
    <w:rPr>
      <w:sz w:val="20"/>
      <w:szCs w:val="20"/>
    </w:rPr>
  </w:style>
  <w:style w:type="paragraph" w:styleId="Title">
    <w:name w:val="Title"/>
    <w:basedOn w:val="Normal"/>
    <w:next w:val="Normal"/>
    <w:link w:val="TitleChar"/>
    <w:uiPriority w:val="10"/>
    <w:qFormat/>
    <w:rsid w:val="00D11C0B"/>
    <w:pPr>
      <w:widowControl/>
      <w:autoSpaceDE/>
      <w:autoSpaceDN/>
      <w:spacing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D11C0B"/>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D11C0B"/>
    <w:pPr>
      <w:widowControl/>
      <w:numPr>
        <w:ilvl w:val="1"/>
      </w:numPr>
      <w:autoSpaceDE/>
      <w:autoSpaceDN/>
      <w:spacing w:after="160" w:line="259" w:lineRule="auto"/>
    </w:pPr>
    <w:rPr>
      <w:rFonts w:asciiTheme="minorHAnsi" w:eastAsiaTheme="minorEastAsia" w:hAnsiTheme="minorHAnsi" w:cs="Times New Roman"/>
      <w:color w:val="5A5A5A" w:themeColor="text1" w:themeTint="A5"/>
      <w:spacing w:val="15"/>
    </w:rPr>
  </w:style>
  <w:style w:type="character" w:customStyle="1" w:styleId="SubtitleChar">
    <w:name w:val="Subtitle Char"/>
    <w:basedOn w:val="DefaultParagraphFont"/>
    <w:link w:val="Subtitle"/>
    <w:uiPriority w:val="11"/>
    <w:rsid w:val="00D11C0B"/>
    <w:rPr>
      <w:rFonts w:eastAsiaTheme="minorEastAsia" w:cs="Times New Roman"/>
      <w:color w:val="5A5A5A" w:themeColor="text1" w:themeTint="A5"/>
      <w:spacing w:val="15"/>
    </w:rPr>
  </w:style>
  <w:style w:type="table" w:customStyle="1" w:styleId="TableGrid2">
    <w:name w:val="Table Grid2"/>
    <w:basedOn w:val="TableNormal"/>
    <w:next w:val="TableGrid"/>
    <w:uiPriority w:val="39"/>
    <w:rsid w:val="00C95C71"/>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40BF6"/>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ListParagraphChar">
    <w:name w:val="List Paragraph Char"/>
    <w:aliases w:val="Akapit z listą BS Char,List Paragraph 1 Char,Normal 1 Char,List Paragraph (numbered (a)) Char,List Paragraph Char Char Char Char,Use Case List Paragraph Char,List Paragraph2 Char,Bullet Points Char,Liste Paragraf Char,Heading 21 Char"/>
    <w:link w:val="ListParagraph"/>
    <w:uiPriority w:val="34"/>
    <w:locked/>
    <w:rsid w:val="00633ACE"/>
    <w:rPr>
      <w:rFonts w:ascii="Verdana" w:eastAsia="Verdana" w:hAnsi="Verdana" w:cs="Verdana"/>
    </w:rPr>
  </w:style>
  <w:style w:type="character" w:styleId="Emphasis">
    <w:name w:val="Emphasis"/>
    <w:basedOn w:val="DefaultParagraphFont"/>
    <w:uiPriority w:val="20"/>
    <w:qFormat/>
    <w:rsid w:val="00893D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306909">
      <w:bodyDiv w:val="1"/>
      <w:marLeft w:val="0"/>
      <w:marRight w:val="0"/>
      <w:marTop w:val="0"/>
      <w:marBottom w:val="0"/>
      <w:divBdr>
        <w:top w:val="none" w:sz="0" w:space="0" w:color="auto"/>
        <w:left w:val="none" w:sz="0" w:space="0" w:color="auto"/>
        <w:bottom w:val="none" w:sz="0" w:space="0" w:color="auto"/>
        <w:right w:val="none" w:sz="0" w:space="0" w:color="auto"/>
      </w:divBdr>
    </w:div>
    <w:div w:id="1080563099">
      <w:bodyDiv w:val="1"/>
      <w:marLeft w:val="0"/>
      <w:marRight w:val="0"/>
      <w:marTop w:val="0"/>
      <w:marBottom w:val="0"/>
      <w:divBdr>
        <w:top w:val="none" w:sz="0" w:space="0" w:color="auto"/>
        <w:left w:val="none" w:sz="0" w:space="0" w:color="auto"/>
        <w:bottom w:val="none" w:sz="0" w:space="0" w:color="auto"/>
        <w:right w:val="none" w:sz="0" w:space="0" w:color="auto"/>
      </w:divBdr>
    </w:div>
    <w:div w:id="16303595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7.jpeg"/><Relationship Id="rId26"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diagramData" Target="diagrams/data1.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0.png"/><Relationship Id="rId17" Type="http://schemas.openxmlformats.org/officeDocument/2006/relationships/image" Target="media/image8.png"/><Relationship Id="rId25" Type="http://schemas.microsoft.com/office/2007/relationships/diagramDrawing" Target="diagrams/drawing1.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9.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png"/><Relationship Id="rId24" Type="http://schemas.openxmlformats.org/officeDocument/2006/relationships/diagramColors" Target="diagrams/colors1.xml"/><Relationship Id="rId32"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diagramQuickStyle" Target="diagrams/quickStyle1.xml"/><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image" Target="media/image8.jpeg"/><Relationship Id="rId31"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diagramLayout" Target="diagrams/layout1.xml"/><Relationship Id="rId27" Type="http://schemas.openxmlformats.org/officeDocument/2006/relationships/header" Target="header1.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4"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http://www.instat.gov.al/media/7969/zhvillimi_i_anket%C3%ABs_komb%C3%ABtare_t%C3%AB_migracionit_n%C3%AB_familje_alb.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6168C7E-0731-4BFA-986D-A7B36BBCC9DD}" type="doc">
      <dgm:prSet loTypeId="urn:microsoft.com/office/officeart/2005/8/layout/matrix1" loCatId="matrix" qsTypeId="urn:microsoft.com/office/officeart/2005/8/quickstyle/3d1" qsCatId="3D" csTypeId="urn:microsoft.com/office/officeart/2005/8/colors/colorful3" csCatId="colorful" phldr="1"/>
      <dgm:spPr/>
      <dgm:t>
        <a:bodyPr/>
        <a:lstStyle/>
        <a:p>
          <a:endParaRPr lang="en-US"/>
        </a:p>
      </dgm:t>
    </dgm:pt>
    <dgm:pt modelId="{1B0A2237-FDF0-4A3B-92BF-644949639AD0}">
      <dgm:prSet phldrT="[Text]" custT="1"/>
      <dgm:spPr>
        <a:xfrm rot="16200000">
          <a:off x="-246119" y="241693"/>
          <a:ext cx="2699181" cy="2206942"/>
        </a:xfrm>
        <a:prstGeom prst="round1Rect">
          <a:avLst/>
        </a:prstGeom>
        <a:gradFill rotWithShape="0">
          <a:gsLst>
            <a:gs pos="0">
              <a:srgbClr val="27CED7">
                <a:hueOff val="0"/>
                <a:satOff val="0"/>
                <a:lumOff val="0"/>
                <a:alphaOff val="0"/>
                <a:shade val="51000"/>
                <a:satMod val="130000"/>
              </a:srgbClr>
            </a:gs>
            <a:gs pos="80000">
              <a:srgbClr val="27CED7">
                <a:hueOff val="0"/>
                <a:satOff val="0"/>
                <a:lumOff val="0"/>
                <a:alphaOff val="0"/>
                <a:shade val="93000"/>
                <a:satMod val="130000"/>
              </a:srgbClr>
            </a:gs>
            <a:gs pos="100000">
              <a:srgbClr val="27CED7">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pPr algn="ctr"/>
          <a:r>
            <a:rPr lang="en-US" sz="1000" b="1">
              <a:solidFill>
                <a:sysClr val="windowText" lastClr="000000"/>
              </a:solidFill>
              <a:latin typeface="Calibri"/>
              <a:ea typeface="+mn-ea"/>
              <a:cs typeface="+mn-cs"/>
            </a:rPr>
            <a:t>  </a:t>
          </a: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r>
            <a:rPr lang="en-US" sz="1000" b="1">
              <a:solidFill>
                <a:sysClr val="windowText" lastClr="000000"/>
              </a:solidFill>
              <a:latin typeface="Calibri"/>
              <a:ea typeface="+mn-ea"/>
              <a:cs typeface="+mn-cs"/>
            </a:rPr>
            <a:t>PIKAT E FORTA</a:t>
          </a:r>
        </a:p>
        <a:p>
          <a:pPr algn="just"/>
          <a:r>
            <a:rPr lang="en-US" sz="900" b="1" i="0">
              <a:solidFill>
                <a:sysClr val="windowText" lastClr="000000"/>
              </a:solidFill>
              <a:latin typeface="Calibri"/>
              <a:ea typeface="+mn-ea"/>
              <a:cs typeface="+mn-cs"/>
            </a:rPr>
            <a:t>-</a:t>
          </a:r>
          <a:r>
            <a:rPr lang="en-US" sz="900" b="0" i="0">
              <a:solidFill>
                <a:sysClr val="windowText" lastClr="000000"/>
              </a:solidFill>
              <a:latin typeface="Calibri"/>
              <a:ea typeface="+mn-ea"/>
              <a:cs typeface="+mn-cs"/>
            </a:rPr>
            <a:t>Pozita gjeografike e Korçës </a:t>
          </a:r>
        </a:p>
        <a:p>
          <a:pPr algn="just"/>
          <a:r>
            <a:rPr lang="en-US" sz="900" b="0" i="0">
              <a:solidFill>
                <a:sysClr val="windowText" lastClr="000000"/>
              </a:solidFill>
              <a:latin typeface="Calibri"/>
              <a:ea typeface="+mn-ea"/>
              <a:cs typeface="+mn-cs"/>
            </a:rPr>
            <a:t>-Zhvillimin e turizmit gjithë stinor, Voskopojën dhe Dardhën, </a:t>
          </a:r>
        </a:p>
        <a:p>
          <a:pPr algn="just"/>
          <a:r>
            <a:rPr lang="en-US" sz="900" b="0" i="0">
              <a:solidFill>
                <a:sysClr val="windowText" lastClr="000000"/>
              </a:solidFill>
              <a:latin typeface="Calibri"/>
              <a:ea typeface="+mn-ea"/>
              <a:cs typeface="+mn-cs"/>
            </a:rPr>
            <a:t>Trashëgimi të madhe kulturore në të gjitha fuashat, duke filluar që nga arsimi, arti, mjekësia, muzika, teatri, etj. </a:t>
          </a:r>
        </a:p>
        <a:p>
          <a:pPr algn="just"/>
          <a:r>
            <a:rPr lang="en-US" sz="900" b="0" i="0">
              <a:solidFill>
                <a:sysClr val="windowText" lastClr="000000"/>
              </a:solidFill>
              <a:latin typeface="Calibri"/>
              <a:ea typeface="+mn-ea"/>
              <a:cs typeface="+mn-cs"/>
            </a:rPr>
            <a:t>-Prania e institucioneve arsimore si Universitetet dhe Qëndrat e Formimitb Profesional, janë një ndër faktorët kyç për zhvillimin e qëndrueshëm të ekonomisë të qytetit, por edhe motiv për most ë rritur numrin e migracionit. </a:t>
          </a:r>
        </a:p>
        <a:p>
          <a:pPr algn="just"/>
          <a:r>
            <a:rPr lang="en-US" sz="900" b="0" i="0">
              <a:solidFill>
                <a:sysClr val="windowText" lastClr="000000"/>
              </a:solidFill>
              <a:latin typeface="Calibri"/>
              <a:ea typeface="+mn-ea"/>
              <a:cs typeface="+mn-cs"/>
            </a:rPr>
            <a:t>-Zhvillimi rural dhe bujqësor është një tjetër faktor për rritjen e ekonomisë, </a:t>
          </a:r>
        </a:p>
        <a:p>
          <a:pPr algn="just"/>
          <a:r>
            <a:rPr lang="en-US" sz="900" b="0" i="0">
              <a:solidFill>
                <a:sysClr val="windowText" lastClr="000000"/>
              </a:solidFill>
              <a:latin typeface="Calibri"/>
              <a:ea typeface="+mn-ea"/>
              <a:cs typeface="+mn-cs"/>
            </a:rPr>
            <a:t>- Eksporti i mallrave është një nga hallkat më kryesore për zhvillimin e ekonomisë për gjithë zonën Jug-Lindore.</a:t>
          </a:r>
          <a:r>
            <a:rPr lang="en-US" sz="900" b="0" i="0">
              <a:solidFill>
                <a:sysClr val="window" lastClr="FFFFFF"/>
              </a:solidFill>
              <a:latin typeface="Calibri"/>
              <a:ea typeface="+mn-ea"/>
              <a:cs typeface="+mn-cs"/>
            </a:rPr>
            <a:t>.</a:t>
          </a:r>
          <a:endParaRPr lang="en-US" sz="900" b="0">
            <a:solidFill>
              <a:sysClr val="windowText" lastClr="000000"/>
            </a:solidFill>
            <a:latin typeface="Calibri"/>
            <a:ea typeface="+mn-ea"/>
            <a:cs typeface="+mn-cs"/>
          </a:endParaRPr>
        </a:p>
      </dgm:t>
    </dgm:pt>
    <dgm:pt modelId="{BE9C4A8A-FB17-4435-8328-9DD08AD1FFA6}" type="parTrans" cxnId="{4126D22C-A237-4080-B935-F8117AB56558}">
      <dgm:prSet/>
      <dgm:spPr/>
      <dgm:t>
        <a:bodyPr/>
        <a:lstStyle/>
        <a:p>
          <a:endParaRPr lang="en-US"/>
        </a:p>
      </dgm:t>
    </dgm:pt>
    <dgm:pt modelId="{A24B803E-9746-476E-8FFE-799B127B08E2}" type="sibTrans" cxnId="{4126D22C-A237-4080-B935-F8117AB56558}">
      <dgm:prSet/>
      <dgm:spPr/>
      <dgm:t>
        <a:bodyPr/>
        <a:lstStyle/>
        <a:p>
          <a:endParaRPr lang="en-US"/>
        </a:p>
      </dgm:t>
    </dgm:pt>
    <dgm:pt modelId="{78903833-03F1-4414-BCE4-4204178C0A84}">
      <dgm:prSet phldrT="[Text]" custT="1"/>
      <dgm:spPr>
        <a:xfrm rot="10800000">
          <a:off x="0" y="2694755"/>
          <a:ext cx="2206942" cy="2699181"/>
        </a:xfrm>
        <a:prstGeom prst="round1Rect">
          <a:avLst/>
        </a:prstGeom>
        <a:gradFill rotWithShape="0">
          <a:gsLst>
            <a:gs pos="0">
              <a:srgbClr val="27CED7">
                <a:hueOff val="-822709"/>
                <a:satOff val="-14447"/>
                <a:lumOff val="-261"/>
                <a:alphaOff val="0"/>
                <a:shade val="51000"/>
                <a:satMod val="130000"/>
              </a:srgbClr>
            </a:gs>
            <a:gs pos="80000">
              <a:srgbClr val="27CED7">
                <a:hueOff val="-822709"/>
                <a:satOff val="-14447"/>
                <a:lumOff val="-261"/>
                <a:alphaOff val="0"/>
                <a:shade val="93000"/>
                <a:satMod val="130000"/>
              </a:srgbClr>
            </a:gs>
            <a:gs pos="100000">
              <a:srgbClr val="27CED7">
                <a:hueOff val="-822709"/>
                <a:satOff val="-14447"/>
                <a:lumOff val="-261"/>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300" b="1">
            <a:solidFill>
              <a:sysClr val="windowText" lastClr="000000"/>
            </a:solidFill>
            <a:latin typeface="Calibri"/>
            <a:ea typeface="+mn-ea"/>
            <a:cs typeface="+mn-cs"/>
          </a:endParaRPr>
        </a:p>
        <a:p>
          <a:pPr algn="ctr"/>
          <a:r>
            <a:rPr lang="en-US" sz="1000" b="1">
              <a:solidFill>
                <a:sysClr val="windowText" lastClr="000000"/>
              </a:solidFill>
              <a:latin typeface="Calibri"/>
              <a:ea typeface="+mn-ea"/>
              <a:cs typeface="+mn-cs"/>
            </a:rPr>
            <a:t>MUND</a:t>
          </a:r>
          <a:r>
            <a:rPr lang="en-US" sz="1000" b="1" i="0">
              <a:solidFill>
                <a:sysClr val="windowText" lastClr="000000"/>
              </a:solidFill>
              <a:latin typeface="Calibri"/>
              <a:ea typeface="+mn-ea"/>
              <a:cs typeface="+mn-cs"/>
            </a:rPr>
            <a:t>Ë</a:t>
          </a:r>
          <a:r>
            <a:rPr lang="en-US" sz="1000" b="1">
              <a:solidFill>
                <a:sysClr val="windowText" lastClr="000000"/>
              </a:solidFill>
              <a:latin typeface="Calibri"/>
              <a:ea typeface="+mn-ea"/>
              <a:cs typeface="+mn-cs"/>
            </a:rPr>
            <a:t>SIT</a:t>
          </a:r>
          <a:r>
            <a:rPr lang="en-US" sz="1000" b="1" i="0">
              <a:solidFill>
                <a:sysClr val="windowText" lastClr="000000"/>
              </a:solidFill>
              <a:latin typeface="Calibri"/>
              <a:ea typeface="+mn-ea"/>
              <a:cs typeface="+mn-cs"/>
            </a:rPr>
            <a:t>Ë</a:t>
          </a:r>
          <a:endParaRPr lang="en-US" sz="1000" b="1">
            <a:solidFill>
              <a:sysClr val="windowText" lastClr="000000"/>
            </a:solidFill>
            <a:latin typeface="Calibri"/>
            <a:ea typeface="+mn-ea"/>
            <a:cs typeface="+mn-cs"/>
          </a:endParaRPr>
        </a:p>
        <a:p>
          <a:pPr algn="just"/>
          <a:r>
            <a:rPr lang="en-US" sz="1000" b="1" i="0">
              <a:solidFill>
                <a:sysClr val="windowText" lastClr="000000"/>
              </a:solidFill>
              <a:latin typeface="Calibri"/>
              <a:ea typeface="+mn-ea"/>
              <a:cs typeface="+mn-cs"/>
            </a:rPr>
            <a:t>- </a:t>
          </a:r>
          <a:r>
            <a:rPr lang="en-US" sz="900" b="0" i="0">
              <a:solidFill>
                <a:sysClr val="windowText" lastClr="000000"/>
              </a:solidFill>
              <a:latin typeface="Calibri"/>
              <a:ea typeface="+mn-ea"/>
              <a:cs typeface="+mn-cs"/>
            </a:rPr>
            <a:t>Tregti me vendet fqinje, gjë e cila çon në rritjen e ekonomisë</a:t>
          </a:r>
        </a:p>
        <a:p>
          <a:pPr algn="just"/>
          <a:r>
            <a:rPr lang="en-US" sz="900" b="0" i="0">
              <a:solidFill>
                <a:sysClr val="windowText" lastClr="000000"/>
              </a:solidFill>
              <a:latin typeface="Calibri"/>
              <a:ea typeface="+mn-ea"/>
              <a:cs typeface="+mn-cs"/>
            </a:rPr>
            <a:t>- Diasporë e pasur, me integritet të lartë, në gjëndje për të lobuar  për vendin e tyre.</a:t>
          </a:r>
        </a:p>
        <a:p>
          <a:pPr algn="just"/>
          <a:r>
            <a:rPr lang="en-US" sz="900" b="0" i="0">
              <a:solidFill>
                <a:sysClr val="windowText" lastClr="000000"/>
              </a:solidFill>
              <a:latin typeface="Calibri"/>
              <a:ea typeface="+mn-ea"/>
              <a:cs typeface="+mn-cs"/>
            </a:rPr>
            <a:t>- Marrëveshje dy ose shumëpalëshe ndërmjet Shqipërisë dhe vendit ku jeton Diaspora për garantimin e pensioneve dhe kthimin në</a:t>
          </a:r>
        </a:p>
        <a:p>
          <a:pPr algn="just"/>
          <a:r>
            <a:rPr lang="en-US" sz="900" b="0" i="0">
              <a:solidFill>
                <a:sysClr val="windowText" lastClr="000000"/>
              </a:solidFill>
              <a:latin typeface="Calibri"/>
              <a:ea typeface="+mn-ea"/>
              <a:cs typeface="+mn-cs"/>
            </a:rPr>
            <a:t>atdhe të pensionistëve.</a:t>
          </a:r>
        </a:p>
        <a:p>
          <a:pPr algn="just"/>
          <a:r>
            <a:rPr lang="en-US" sz="900" b="0" i="0">
              <a:solidFill>
                <a:sysClr val="windowText" lastClr="000000"/>
              </a:solidFill>
              <a:latin typeface="Calibri"/>
              <a:ea typeface="+mn-ea"/>
              <a:cs typeface="+mn-cs"/>
            </a:rPr>
            <a:t>- Turizmi i Diasporës, ku përfshihet turizmi mjekësor, turizmi në lidhje me biznesin, turizmin e trashegimise.</a:t>
          </a:r>
          <a:endParaRPr lang="en-US" sz="900" b="0">
            <a:solidFill>
              <a:sysClr val="windowText" lastClr="000000"/>
            </a:solidFill>
            <a:latin typeface="Calibri"/>
            <a:ea typeface="+mn-ea"/>
            <a:cs typeface="+mn-cs"/>
          </a:endParaRPr>
        </a:p>
        <a:p>
          <a:pPr algn="just"/>
          <a:endParaRPr lang="en-US" sz="900" b="0">
            <a:solidFill>
              <a:sysClr val="window" lastClr="FFFFFF"/>
            </a:solidFill>
            <a:latin typeface="Calibri"/>
            <a:ea typeface="+mn-ea"/>
            <a:cs typeface="+mn-cs"/>
          </a:endParaRPr>
        </a:p>
        <a:p>
          <a:pPr algn="just"/>
          <a:endParaRPr lang="en-US" sz="900" b="0">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dgm:t>
    </dgm:pt>
    <dgm:pt modelId="{949D09DF-AE21-4E60-B443-2102274B86EF}" type="parTrans" cxnId="{0F1617E9-6CBB-4F95-B5CC-F9CB987E3749}">
      <dgm:prSet/>
      <dgm:spPr/>
      <dgm:t>
        <a:bodyPr/>
        <a:lstStyle/>
        <a:p>
          <a:endParaRPr lang="en-US"/>
        </a:p>
      </dgm:t>
    </dgm:pt>
    <dgm:pt modelId="{9FE92F19-07EC-4E54-903B-7E4A8B235074}" type="sibTrans" cxnId="{0F1617E9-6CBB-4F95-B5CC-F9CB987E3749}">
      <dgm:prSet/>
      <dgm:spPr/>
      <dgm:t>
        <a:bodyPr/>
        <a:lstStyle/>
        <a:p>
          <a:endParaRPr lang="en-US"/>
        </a:p>
      </dgm:t>
    </dgm:pt>
    <dgm:pt modelId="{D69FE174-B0E3-43D4-8A33-82ECBD8AEB63}">
      <dgm:prSet phldrT="[Text]" custT="1"/>
      <dgm:spPr>
        <a:xfrm rot="5400000">
          <a:off x="1951969" y="2940875"/>
          <a:ext cx="2716888" cy="2206942"/>
        </a:xfrm>
        <a:prstGeom prst="round1Rect">
          <a:avLst/>
        </a:prstGeom>
        <a:gradFill rotWithShape="0">
          <a:gsLst>
            <a:gs pos="0">
              <a:srgbClr val="27CED7">
                <a:hueOff val="-1234063"/>
                <a:satOff val="-21671"/>
                <a:lumOff val="-392"/>
                <a:alphaOff val="0"/>
                <a:shade val="51000"/>
                <a:satMod val="130000"/>
              </a:srgbClr>
            </a:gs>
            <a:gs pos="80000">
              <a:srgbClr val="27CED7">
                <a:hueOff val="-1234063"/>
                <a:satOff val="-21671"/>
                <a:lumOff val="-392"/>
                <a:alphaOff val="0"/>
                <a:shade val="93000"/>
                <a:satMod val="130000"/>
              </a:srgbClr>
            </a:gs>
            <a:gs pos="100000">
              <a:srgbClr val="27CED7">
                <a:hueOff val="-1234063"/>
                <a:satOff val="-21671"/>
                <a:lumOff val="-392"/>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endParaRPr lang="en-US" sz="1000" b="1">
            <a:solidFill>
              <a:sysClr val="windowText" lastClr="000000"/>
            </a:solidFill>
            <a:latin typeface="Calibri"/>
            <a:ea typeface="+mn-ea"/>
            <a:cs typeface="+mn-cs"/>
          </a:endParaRPr>
        </a:p>
        <a:p>
          <a:pPr algn="ctr"/>
          <a:r>
            <a:rPr lang="en-US" sz="1000" b="1">
              <a:solidFill>
                <a:sysClr val="windowText" lastClr="000000"/>
              </a:solidFill>
              <a:latin typeface="Calibri"/>
              <a:ea typeface="+mn-ea"/>
              <a:cs typeface="+mn-cs"/>
            </a:rPr>
            <a:t>K</a:t>
          </a:r>
          <a:r>
            <a:rPr lang="en-US" sz="1000" b="1" i="0">
              <a:solidFill>
                <a:sysClr val="windowText" lastClr="000000"/>
              </a:solidFill>
              <a:latin typeface="Calibri"/>
              <a:ea typeface="+mn-ea"/>
              <a:cs typeface="+mn-cs"/>
            </a:rPr>
            <a:t>Ë</a:t>
          </a:r>
          <a:r>
            <a:rPr lang="en-US" sz="1000" b="1">
              <a:solidFill>
                <a:sysClr val="windowText" lastClr="000000"/>
              </a:solidFill>
              <a:latin typeface="Calibri"/>
              <a:ea typeface="+mn-ea"/>
              <a:cs typeface="+mn-cs"/>
            </a:rPr>
            <a:t>RC</a:t>
          </a:r>
          <a:r>
            <a:rPr lang="en-US" sz="1000" b="1" i="0">
              <a:solidFill>
                <a:sysClr val="windowText" lastClr="000000"/>
              </a:solidFill>
              <a:latin typeface="Calibri"/>
              <a:ea typeface="+mn-ea"/>
              <a:cs typeface="+mn-cs"/>
            </a:rPr>
            <a:t>Ë</a:t>
          </a:r>
          <a:r>
            <a:rPr lang="en-US" sz="1000" b="1">
              <a:solidFill>
                <a:sysClr val="windowText" lastClr="000000"/>
              </a:solidFill>
              <a:latin typeface="Calibri"/>
              <a:ea typeface="+mn-ea"/>
              <a:cs typeface="+mn-cs"/>
            </a:rPr>
            <a:t>NIMET</a:t>
          </a:r>
        </a:p>
        <a:p>
          <a:pPr algn="just"/>
          <a:r>
            <a:rPr lang="en-US" sz="900" b="0" i="0">
              <a:solidFill>
                <a:sysClr val="windowText" lastClr="000000"/>
              </a:solidFill>
              <a:latin typeface="Calibri"/>
              <a:ea typeface="+mn-ea"/>
              <a:cs typeface="+mn-cs"/>
            </a:rPr>
            <a:t>-Imigrimi (mungesa e qendrueshmerise te popullsise) </a:t>
          </a:r>
        </a:p>
        <a:p>
          <a:pPr algn="just"/>
          <a:r>
            <a:rPr lang="en-US" sz="900" b="0" i="0">
              <a:solidFill>
                <a:sysClr val="windowText" lastClr="000000"/>
              </a:solidFill>
              <a:latin typeface="Calibri"/>
              <a:ea typeface="+mn-ea"/>
              <a:cs typeface="+mn-cs"/>
            </a:rPr>
            <a:t>-Mungesa e fondeve buxhetore per realizimin e planeve te ndryshme per riintegrim. </a:t>
          </a:r>
        </a:p>
        <a:p>
          <a:pPr algn="just"/>
          <a:r>
            <a:rPr lang="en-US" sz="900" b="0" i="0">
              <a:solidFill>
                <a:sysClr val="windowText" lastClr="000000"/>
              </a:solidFill>
              <a:latin typeface="Calibri"/>
              <a:ea typeface="+mn-ea"/>
              <a:cs typeface="+mn-cs"/>
            </a:rPr>
            <a:t>-Shkeputja e diaspores me vendin e origjinës </a:t>
          </a:r>
        </a:p>
        <a:p>
          <a:pPr algn="just"/>
          <a:r>
            <a:rPr lang="en-US" sz="900" b="0" i="0">
              <a:solidFill>
                <a:sysClr val="windowText" lastClr="000000"/>
              </a:solidFill>
              <a:latin typeface="Calibri"/>
              <a:ea typeface="+mn-ea"/>
              <a:cs typeface="+mn-cs"/>
            </a:rPr>
            <a:t>-Emigrimi  </a:t>
          </a:r>
        </a:p>
        <a:p>
          <a:pPr algn="just"/>
          <a:r>
            <a:rPr lang="en-US" sz="900" b="0" i="0">
              <a:solidFill>
                <a:sysClr val="windowText" lastClr="000000"/>
              </a:solidFill>
              <a:latin typeface="Calibri"/>
              <a:ea typeface="+mn-ea"/>
              <a:cs typeface="+mn-cs"/>
            </a:rPr>
            <a:t>-Papunësia </a:t>
          </a:r>
        </a:p>
        <a:p>
          <a:pPr algn="just"/>
          <a:r>
            <a:rPr lang="en-US" sz="900" b="0" i="0">
              <a:solidFill>
                <a:sysClr val="windowText" lastClr="000000"/>
              </a:solidFill>
              <a:latin typeface="Calibri"/>
              <a:ea typeface="+mn-ea"/>
              <a:cs typeface="+mn-cs"/>
            </a:rPr>
            <a:t>-Veset sociale </a:t>
          </a:r>
        </a:p>
        <a:p>
          <a:pPr algn="just"/>
          <a:r>
            <a:rPr lang="en-US" sz="900" b="0" i="0">
              <a:solidFill>
                <a:sysClr val="windowText" lastClr="000000"/>
              </a:solidFill>
              <a:latin typeface="Calibri"/>
              <a:ea typeface="+mn-ea"/>
              <a:cs typeface="+mn-cs"/>
            </a:rPr>
            <a:t>-Renie e numerit të krahut të punës dhe profesionistëve të rinjë</a:t>
          </a:r>
          <a:r>
            <a:rPr lang="en-US" sz="1000" b="1" i="0">
              <a:solidFill>
                <a:sysClr val="windowText" lastClr="000000"/>
              </a:solidFill>
              <a:latin typeface="Calibri"/>
              <a:ea typeface="+mn-ea"/>
              <a:cs typeface="+mn-cs"/>
            </a:rPr>
            <a:t>.</a:t>
          </a:r>
          <a:endParaRPr lang="en-US" sz="1000" b="1">
            <a:solidFill>
              <a:sysClr val="windowText" lastClr="000000"/>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a:p>
          <a:pPr algn="ctr"/>
          <a:endParaRPr lang="en-US" sz="1000" b="1">
            <a:solidFill>
              <a:sysClr val="window" lastClr="FFFFFF"/>
            </a:solidFill>
            <a:latin typeface="Calibri"/>
            <a:ea typeface="+mn-ea"/>
            <a:cs typeface="+mn-cs"/>
          </a:endParaRPr>
        </a:p>
      </dgm:t>
    </dgm:pt>
    <dgm:pt modelId="{9931B4C1-34BD-473C-8582-925153FCE5DE}" type="parTrans" cxnId="{AE891DAF-15C4-41A2-910B-95F3D6373127}">
      <dgm:prSet/>
      <dgm:spPr/>
      <dgm:t>
        <a:bodyPr/>
        <a:lstStyle/>
        <a:p>
          <a:endParaRPr lang="en-US"/>
        </a:p>
      </dgm:t>
    </dgm:pt>
    <dgm:pt modelId="{663C8B2B-7C84-410D-99FE-39B77D6E128C}" type="sibTrans" cxnId="{AE891DAF-15C4-41A2-910B-95F3D6373127}">
      <dgm:prSet/>
      <dgm:spPr/>
      <dgm:t>
        <a:bodyPr/>
        <a:lstStyle/>
        <a:p>
          <a:endParaRPr lang="en-US"/>
        </a:p>
      </dgm:t>
    </dgm:pt>
    <dgm:pt modelId="{852CE2A1-6DC7-4909-AA82-5A6EF78C2A04}">
      <dgm:prSet phldrT="[Text]" custT="1"/>
      <dgm:spPr>
        <a:xfrm flipH="1" flipV="1">
          <a:off x="2169461" y="2729399"/>
          <a:ext cx="45723" cy="56520"/>
        </a:xfrm>
        <a:prstGeom prst="roundRect">
          <a:avLst/>
        </a:prstGeom>
        <a:solidFill>
          <a:srgbClr val="27CED7">
            <a:tint val="40000"/>
            <a:hueOff val="0"/>
            <a:satOff val="0"/>
            <a:lumOff val="0"/>
            <a:alphaOff val="0"/>
          </a:srgbClr>
        </a:solidFill>
        <a:ln>
          <a:noFill/>
        </a:ln>
        <a:effectLst>
          <a:outerShdw blurRad="40000" dist="23000" dir="5400000" rotWithShape="0">
            <a:srgbClr val="000000">
              <a:alpha val="35000"/>
            </a:srgbClr>
          </a:outerShdw>
        </a:effectLst>
        <a:scene3d>
          <a:camera prst="orthographicFront"/>
          <a:lightRig rig="flat" dir="t"/>
        </a:scene3d>
        <a:sp3d z="190500" prstMaterial="plastic">
          <a:bevelT w="120900" h="88900"/>
          <a:bevelB w="88900" h="31750" prst="angle"/>
        </a:sp3d>
      </dgm:spPr>
      <dgm:t>
        <a:bodyPr/>
        <a:lstStyle/>
        <a:p>
          <a:endParaRPr lang="en-US" sz="2000" b="1">
            <a:solidFill>
              <a:sysClr val="windowText" lastClr="000000">
                <a:hueOff val="0"/>
                <a:satOff val="0"/>
                <a:lumOff val="0"/>
                <a:alphaOff val="0"/>
              </a:sysClr>
            </a:solidFill>
            <a:latin typeface="Calibri"/>
            <a:ea typeface="+mn-ea"/>
            <a:cs typeface="+mn-cs"/>
          </a:endParaRPr>
        </a:p>
      </dgm:t>
    </dgm:pt>
    <dgm:pt modelId="{070A823E-57D8-4149-8271-60383CFDB09A}" type="sibTrans" cxnId="{A36C1EAF-5F16-4EE2-812D-959F3C507487}">
      <dgm:prSet/>
      <dgm:spPr/>
      <dgm:t>
        <a:bodyPr/>
        <a:lstStyle/>
        <a:p>
          <a:endParaRPr lang="en-US"/>
        </a:p>
      </dgm:t>
    </dgm:pt>
    <dgm:pt modelId="{AAD5548E-D65A-49B5-84D0-DE15D8339473}" type="parTrans" cxnId="{A36C1EAF-5F16-4EE2-812D-959F3C507487}">
      <dgm:prSet/>
      <dgm:spPr/>
      <dgm:t>
        <a:bodyPr/>
        <a:lstStyle/>
        <a:p>
          <a:endParaRPr lang="en-US"/>
        </a:p>
      </dgm:t>
    </dgm:pt>
    <dgm:pt modelId="{83ACC9FB-5875-4718-8D90-4B11569BDC02}">
      <dgm:prSet phldrT="[Text]" custT="1"/>
      <dgm:spPr>
        <a:xfrm>
          <a:off x="2206942" y="-4426"/>
          <a:ext cx="2206942" cy="2699181"/>
        </a:xfrm>
        <a:prstGeom prst="round1Rect">
          <a:avLst/>
        </a:prstGeom>
        <a:solidFill>
          <a:srgbClr val="00B050"/>
        </a:soli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pPr algn="ctr"/>
          <a:endParaRPr lang="en-US" sz="1000" b="1">
            <a:solidFill>
              <a:sysClr val="windowText" lastClr="000000"/>
            </a:solidFill>
            <a:latin typeface="Calibri"/>
            <a:ea typeface="+mn-ea"/>
            <a:cs typeface="+mn-cs"/>
          </a:endParaRPr>
        </a:p>
        <a:p>
          <a:pPr algn="ctr"/>
          <a:r>
            <a:rPr lang="en-US" sz="1000" b="1">
              <a:solidFill>
                <a:sysClr val="windowText" lastClr="000000"/>
              </a:solidFill>
              <a:latin typeface="Calibri"/>
              <a:ea typeface="+mn-ea"/>
              <a:cs typeface="+mn-cs"/>
            </a:rPr>
            <a:t>PIKAT E DOB</a:t>
          </a:r>
          <a:r>
            <a:rPr lang="en-US" sz="1000" b="1" i="0">
              <a:solidFill>
                <a:sysClr val="windowText" lastClr="000000"/>
              </a:solidFill>
              <a:latin typeface="Calibri"/>
              <a:ea typeface="+mn-ea"/>
              <a:cs typeface="+mn-cs"/>
            </a:rPr>
            <a:t>Ë</a:t>
          </a:r>
          <a:r>
            <a:rPr lang="en-US" sz="1000" b="1">
              <a:solidFill>
                <a:sysClr val="windowText" lastClr="000000"/>
              </a:solidFill>
              <a:latin typeface="Calibri"/>
              <a:ea typeface="+mn-ea"/>
              <a:cs typeface="+mn-cs"/>
            </a:rPr>
            <a:t>TA</a:t>
          </a:r>
        </a:p>
        <a:p>
          <a:pPr algn="just"/>
          <a:r>
            <a:rPr lang="en-US" sz="1000" b="1" i="0">
              <a:solidFill>
                <a:sysClr val="windowText" lastClr="000000"/>
              </a:solidFill>
              <a:latin typeface="Calibri"/>
              <a:ea typeface="+mn-ea"/>
              <a:cs typeface="+mn-cs"/>
            </a:rPr>
            <a:t>-</a:t>
          </a:r>
          <a:r>
            <a:rPr lang="en-US" sz="900" b="0" i="0">
              <a:solidFill>
                <a:sysClr val="windowText" lastClr="000000"/>
              </a:solidFill>
              <a:latin typeface="Calibri"/>
              <a:ea typeface="+mn-ea"/>
              <a:cs typeface="+mn-cs"/>
            </a:rPr>
            <a:t>Nuk ka te dhena per migracionin dhe diasporen </a:t>
          </a:r>
        </a:p>
        <a:p>
          <a:pPr algn="just"/>
          <a:r>
            <a:rPr lang="en-US" sz="900" b="0" i="0">
              <a:solidFill>
                <a:sysClr val="windowText" lastClr="000000"/>
              </a:solidFill>
              <a:latin typeface="Calibri"/>
              <a:ea typeface="+mn-ea"/>
              <a:cs typeface="+mn-cs"/>
            </a:rPr>
            <a:t>-Nuk ka një qëndër informimi pranë bashkive për investime të mundshme nga Diaspora </a:t>
          </a:r>
        </a:p>
        <a:p>
          <a:pPr algn="just"/>
          <a:r>
            <a:rPr lang="en-US" sz="900" b="0" i="0">
              <a:solidFill>
                <a:sysClr val="windowText" lastClr="000000"/>
              </a:solidFill>
              <a:latin typeface="Calibri"/>
              <a:ea typeface="+mn-ea"/>
              <a:cs typeface="+mn-cs"/>
            </a:rPr>
            <a:t>- Moskoordinimi i pushtetit lokal me atë qëndror. </a:t>
          </a:r>
        </a:p>
        <a:p>
          <a:pPr algn="just"/>
          <a:r>
            <a:rPr lang="en-US" sz="900" b="0" i="0">
              <a:solidFill>
                <a:sysClr val="windowText" lastClr="000000"/>
              </a:solidFill>
              <a:latin typeface="Calibri"/>
              <a:ea typeface="+mn-ea"/>
              <a:cs typeface="+mn-cs"/>
            </a:rPr>
            <a:t> -Mungesa e procedurave per transaksionin e te ardhurave që do të investohen pranë bashkisë përkatëse. </a:t>
          </a:r>
        </a:p>
        <a:p>
          <a:pPr algn="just"/>
          <a:r>
            <a:rPr lang="en-US" sz="900" b="0" i="0">
              <a:solidFill>
                <a:sysClr val="windowText" lastClr="000000"/>
              </a:solidFill>
              <a:latin typeface="Calibri"/>
              <a:ea typeface="+mn-ea"/>
              <a:cs typeface="+mn-cs"/>
            </a:rPr>
            <a:t>-Garantimi i sherbimeve sociale per integrimin/riintegrimin e migranteve te kthyer dhe diaspores.</a:t>
          </a:r>
          <a:endParaRPr lang="en-US" sz="900" b="0">
            <a:solidFill>
              <a:sysClr val="windowText" lastClr="000000"/>
            </a:solidFill>
            <a:latin typeface="Calibri"/>
            <a:ea typeface="+mn-ea"/>
            <a:cs typeface="+mn-cs"/>
          </a:endParaRPr>
        </a:p>
      </dgm:t>
    </dgm:pt>
    <dgm:pt modelId="{5B03C6AA-B3D6-4CAB-9B2C-F9C5A6275FAD}" type="sibTrans" cxnId="{D1277769-23C1-47BA-BB9F-E4D5693F96EB}">
      <dgm:prSet/>
      <dgm:spPr/>
      <dgm:t>
        <a:bodyPr/>
        <a:lstStyle/>
        <a:p>
          <a:endParaRPr lang="en-US"/>
        </a:p>
      </dgm:t>
    </dgm:pt>
    <dgm:pt modelId="{EC056871-FF5B-4AF5-9A3A-E7ADC0968659}" type="parTrans" cxnId="{D1277769-23C1-47BA-BB9F-E4D5693F96EB}">
      <dgm:prSet/>
      <dgm:spPr/>
      <dgm:t>
        <a:bodyPr/>
        <a:lstStyle/>
        <a:p>
          <a:endParaRPr lang="en-US"/>
        </a:p>
      </dgm:t>
    </dgm:pt>
    <dgm:pt modelId="{F4DDC75F-BB64-4D25-9FB8-CEA8051C2884}" type="pres">
      <dgm:prSet presAssocID="{B6168C7E-0731-4BFA-986D-A7B36BBCC9DD}" presName="diagram" presStyleCnt="0">
        <dgm:presLayoutVars>
          <dgm:chMax val="1"/>
          <dgm:dir/>
          <dgm:animLvl val="ctr"/>
          <dgm:resizeHandles val="exact"/>
        </dgm:presLayoutVars>
      </dgm:prSet>
      <dgm:spPr/>
    </dgm:pt>
    <dgm:pt modelId="{D458C864-2536-4D7E-A27A-530A13390F91}" type="pres">
      <dgm:prSet presAssocID="{B6168C7E-0731-4BFA-986D-A7B36BBCC9DD}" presName="matrix" presStyleCnt="0"/>
      <dgm:spPr/>
    </dgm:pt>
    <dgm:pt modelId="{536F1CD3-9104-4BD1-93F5-008EF395CE2C}" type="pres">
      <dgm:prSet presAssocID="{B6168C7E-0731-4BFA-986D-A7B36BBCC9DD}" presName="tile1" presStyleLbl="node1" presStyleIdx="0" presStyleCnt="4"/>
      <dgm:spPr/>
    </dgm:pt>
    <dgm:pt modelId="{5B8743D2-5CE7-443A-8035-740AA481C0E6}" type="pres">
      <dgm:prSet presAssocID="{B6168C7E-0731-4BFA-986D-A7B36BBCC9DD}" presName="tile1text" presStyleLbl="node1" presStyleIdx="0" presStyleCnt="4">
        <dgm:presLayoutVars>
          <dgm:chMax val="0"/>
          <dgm:chPref val="0"/>
          <dgm:bulletEnabled val="1"/>
        </dgm:presLayoutVars>
      </dgm:prSet>
      <dgm:spPr/>
    </dgm:pt>
    <dgm:pt modelId="{C0BEB0A7-E184-4B70-BEDE-8038D1C8A443}" type="pres">
      <dgm:prSet presAssocID="{B6168C7E-0731-4BFA-986D-A7B36BBCC9DD}" presName="tile2" presStyleLbl="node1" presStyleIdx="1" presStyleCnt="4"/>
      <dgm:spPr/>
    </dgm:pt>
    <dgm:pt modelId="{9D707D11-E598-4E06-B357-5A0AD4A4E2D0}" type="pres">
      <dgm:prSet presAssocID="{B6168C7E-0731-4BFA-986D-A7B36BBCC9DD}" presName="tile2text" presStyleLbl="node1" presStyleIdx="1" presStyleCnt="4">
        <dgm:presLayoutVars>
          <dgm:chMax val="0"/>
          <dgm:chPref val="0"/>
          <dgm:bulletEnabled val="1"/>
        </dgm:presLayoutVars>
      </dgm:prSet>
      <dgm:spPr/>
    </dgm:pt>
    <dgm:pt modelId="{E4AACA89-6286-434A-A00C-3063B051DD0B}" type="pres">
      <dgm:prSet presAssocID="{B6168C7E-0731-4BFA-986D-A7B36BBCC9DD}" presName="tile3" presStyleLbl="node1" presStyleIdx="2" presStyleCnt="4"/>
      <dgm:spPr/>
    </dgm:pt>
    <dgm:pt modelId="{E1FC911A-954F-433C-92F8-E0320E3612AF}" type="pres">
      <dgm:prSet presAssocID="{B6168C7E-0731-4BFA-986D-A7B36BBCC9DD}" presName="tile3text" presStyleLbl="node1" presStyleIdx="2" presStyleCnt="4">
        <dgm:presLayoutVars>
          <dgm:chMax val="0"/>
          <dgm:chPref val="0"/>
          <dgm:bulletEnabled val="1"/>
        </dgm:presLayoutVars>
      </dgm:prSet>
      <dgm:spPr/>
    </dgm:pt>
    <dgm:pt modelId="{CC9ECD8F-3F66-4B8D-92DF-2F2E82433695}" type="pres">
      <dgm:prSet presAssocID="{B6168C7E-0731-4BFA-986D-A7B36BBCC9DD}" presName="tile4" presStyleLbl="node1" presStyleIdx="3" presStyleCnt="4" custScaleY="100656"/>
      <dgm:spPr/>
    </dgm:pt>
    <dgm:pt modelId="{E63BA8EC-3AB5-463E-80DF-886226FAEF06}" type="pres">
      <dgm:prSet presAssocID="{B6168C7E-0731-4BFA-986D-A7B36BBCC9DD}" presName="tile4text" presStyleLbl="node1" presStyleIdx="3" presStyleCnt="4">
        <dgm:presLayoutVars>
          <dgm:chMax val="0"/>
          <dgm:chPref val="0"/>
          <dgm:bulletEnabled val="1"/>
        </dgm:presLayoutVars>
      </dgm:prSet>
      <dgm:spPr/>
    </dgm:pt>
    <dgm:pt modelId="{3FE6EF45-50FF-4824-8833-928932E96845}" type="pres">
      <dgm:prSet presAssocID="{B6168C7E-0731-4BFA-986D-A7B36BBCC9DD}" presName="centerTile" presStyleLbl="fgShp" presStyleIdx="0" presStyleCnt="1" custFlipVert="1" custFlipHor="1" custScaleX="3453" custScaleY="4188" custLinFactNeighborX="-1104" custLinFactNeighborY="4333">
        <dgm:presLayoutVars>
          <dgm:chMax val="0"/>
          <dgm:chPref val="0"/>
        </dgm:presLayoutVars>
      </dgm:prSet>
      <dgm:spPr/>
    </dgm:pt>
  </dgm:ptLst>
  <dgm:cxnLst>
    <dgm:cxn modelId="{4126D22C-A237-4080-B935-F8117AB56558}" srcId="{852CE2A1-6DC7-4909-AA82-5A6EF78C2A04}" destId="{1B0A2237-FDF0-4A3B-92BF-644949639AD0}" srcOrd="0" destOrd="0" parTransId="{BE9C4A8A-FB17-4435-8328-9DD08AD1FFA6}" sibTransId="{A24B803E-9746-476E-8FFE-799B127B08E2}"/>
    <dgm:cxn modelId="{CBFD3D31-0E36-414D-8C4C-ABD09AEE43B0}" type="presOf" srcId="{83ACC9FB-5875-4718-8D90-4B11569BDC02}" destId="{9D707D11-E598-4E06-B357-5A0AD4A4E2D0}" srcOrd="1" destOrd="0" presId="urn:microsoft.com/office/officeart/2005/8/layout/matrix1"/>
    <dgm:cxn modelId="{D1277769-23C1-47BA-BB9F-E4D5693F96EB}" srcId="{852CE2A1-6DC7-4909-AA82-5A6EF78C2A04}" destId="{83ACC9FB-5875-4718-8D90-4B11569BDC02}" srcOrd="1" destOrd="0" parTransId="{EC056871-FF5B-4AF5-9A3A-E7ADC0968659}" sibTransId="{5B03C6AA-B3D6-4CAB-9B2C-F9C5A6275FAD}"/>
    <dgm:cxn modelId="{301AAF7C-A53B-4F77-8189-3404DE7C6B8C}" type="presOf" srcId="{78903833-03F1-4414-BCE4-4204178C0A84}" destId="{E1FC911A-954F-433C-92F8-E0320E3612AF}" srcOrd="1" destOrd="0" presId="urn:microsoft.com/office/officeart/2005/8/layout/matrix1"/>
    <dgm:cxn modelId="{7EEE6585-7830-4D92-AE3D-5074D69E4EC3}" type="presOf" srcId="{B6168C7E-0731-4BFA-986D-A7B36BBCC9DD}" destId="{F4DDC75F-BB64-4D25-9FB8-CEA8051C2884}" srcOrd="0" destOrd="0" presId="urn:microsoft.com/office/officeart/2005/8/layout/matrix1"/>
    <dgm:cxn modelId="{25A07B85-ECA4-4CB3-85F9-F91AA18CE42E}" type="presOf" srcId="{83ACC9FB-5875-4718-8D90-4B11569BDC02}" destId="{C0BEB0A7-E184-4B70-BEDE-8038D1C8A443}" srcOrd="0" destOrd="0" presId="urn:microsoft.com/office/officeart/2005/8/layout/matrix1"/>
    <dgm:cxn modelId="{F3282087-66E1-4C8D-9E45-C0E153EC0E09}" type="presOf" srcId="{1B0A2237-FDF0-4A3B-92BF-644949639AD0}" destId="{5B8743D2-5CE7-443A-8035-740AA481C0E6}" srcOrd="1" destOrd="0" presId="urn:microsoft.com/office/officeart/2005/8/layout/matrix1"/>
    <dgm:cxn modelId="{C2961E8D-3F55-40BD-90CE-B71D3E910FB0}" type="presOf" srcId="{78903833-03F1-4414-BCE4-4204178C0A84}" destId="{E4AACA89-6286-434A-A00C-3063B051DD0B}" srcOrd="0" destOrd="0" presId="urn:microsoft.com/office/officeart/2005/8/layout/matrix1"/>
    <dgm:cxn modelId="{117B9E96-B075-4E78-928D-93365091F4D4}" type="presOf" srcId="{D69FE174-B0E3-43D4-8A33-82ECBD8AEB63}" destId="{E63BA8EC-3AB5-463E-80DF-886226FAEF06}" srcOrd="1" destOrd="0" presId="urn:microsoft.com/office/officeart/2005/8/layout/matrix1"/>
    <dgm:cxn modelId="{AE891DAF-15C4-41A2-910B-95F3D6373127}" srcId="{852CE2A1-6DC7-4909-AA82-5A6EF78C2A04}" destId="{D69FE174-B0E3-43D4-8A33-82ECBD8AEB63}" srcOrd="3" destOrd="0" parTransId="{9931B4C1-34BD-473C-8582-925153FCE5DE}" sibTransId="{663C8B2B-7C84-410D-99FE-39B77D6E128C}"/>
    <dgm:cxn modelId="{A36C1EAF-5F16-4EE2-812D-959F3C507487}" srcId="{B6168C7E-0731-4BFA-986D-A7B36BBCC9DD}" destId="{852CE2A1-6DC7-4909-AA82-5A6EF78C2A04}" srcOrd="0" destOrd="0" parTransId="{AAD5548E-D65A-49B5-84D0-DE15D8339473}" sibTransId="{070A823E-57D8-4149-8271-60383CFDB09A}"/>
    <dgm:cxn modelId="{42882AD5-8F59-45A6-AC93-26C906C282D0}" type="presOf" srcId="{852CE2A1-6DC7-4909-AA82-5A6EF78C2A04}" destId="{3FE6EF45-50FF-4824-8833-928932E96845}" srcOrd="0" destOrd="0" presId="urn:microsoft.com/office/officeart/2005/8/layout/matrix1"/>
    <dgm:cxn modelId="{3D1B07E0-4A69-4D36-BA4B-EB210EB9930D}" type="presOf" srcId="{D69FE174-B0E3-43D4-8A33-82ECBD8AEB63}" destId="{CC9ECD8F-3F66-4B8D-92DF-2F2E82433695}" srcOrd="0" destOrd="0" presId="urn:microsoft.com/office/officeart/2005/8/layout/matrix1"/>
    <dgm:cxn modelId="{2672DEE2-D9BE-4D71-9122-94660327D8BC}" type="presOf" srcId="{1B0A2237-FDF0-4A3B-92BF-644949639AD0}" destId="{536F1CD3-9104-4BD1-93F5-008EF395CE2C}" srcOrd="0" destOrd="0" presId="urn:microsoft.com/office/officeart/2005/8/layout/matrix1"/>
    <dgm:cxn modelId="{0F1617E9-6CBB-4F95-B5CC-F9CB987E3749}" srcId="{852CE2A1-6DC7-4909-AA82-5A6EF78C2A04}" destId="{78903833-03F1-4414-BCE4-4204178C0A84}" srcOrd="2" destOrd="0" parTransId="{949D09DF-AE21-4E60-B443-2102274B86EF}" sibTransId="{9FE92F19-07EC-4E54-903B-7E4A8B235074}"/>
    <dgm:cxn modelId="{BB49BBE8-0BE6-4903-B4A6-1A356D4FFD01}" type="presParOf" srcId="{F4DDC75F-BB64-4D25-9FB8-CEA8051C2884}" destId="{D458C864-2536-4D7E-A27A-530A13390F91}" srcOrd="0" destOrd="0" presId="urn:microsoft.com/office/officeart/2005/8/layout/matrix1"/>
    <dgm:cxn modelId="{60AE50C9-7D77-4CD3-926C-42CBE408350B}" type="presParOf" srcId="{D458C864-2536-4D7E-A27A-530A13390F91}" destId="{536F1CD3-9104-4BD1-93F5-008EF395CE2C}" srcOrd="0" destOrd="0" presId="urn:microsoft.com/office/officeart/2005/8/layout/matrix1"/>
    <dgm:cxn modelId="{D0932889-949B-4E48-A4DC-D17E8FF6AC51}" type="presParOf" srcId="{D458C864-2536-4D7E-A27A-530A13390F91}" destId="{5B8743D2-5CE7-443A-8035-740AA481C0E6}" srcOrd="1" destOrd="0" presId="urn:microsoft.com/office/officeart/2005/8/layout/matrix1"/>
    <dgm:cxn modelId="{2456C901-7577-4ADB-9FB0-9DED18703786}" type="presParOf" srcId="{D458C864-2536-4D7E-A27A-530A13390F91}" destId="{C0BEB0A7-E184-4B70-BEDE-8038D1C8A443}" srcOrd="2" destOrd="0" presId="urn:microsoft.com/office/officeart/2005/8/layout/matrix1"/>
    <dgm:cxn modelId="{0CC2F997-DAF9-421B-AFD8-0FFC2CDDDF9D}" type="presParOf" srcId="{D458C864-2536-4D7E-A27A-530A13390F91}" destId="{9D707D11-E598-4E06-B357-5A0AD4A4E2D0}" srcOrd="3" destOrd="0" presId="urn:microsoft.com/office/officeart/2005/8/layout/matrix1"/>
    <dgm:cxn modelId="{9106A769-AE49-4632-B917-56B31E017D65}" type="presParOf" srcId="{D458C864-2536-4D7E-A27A-530A13390F91}" destId="{E4AACA89-6286-434A-A00C-3063B051DD0B}" srcOrd="4" destOrd="0" presId="urn:microsoft.com/office/officeart/2005/8/layout/matrix1"/>
    <dgm:cxn modelId="{E3F64BCF-E84D-4047-8A8C-ADB75A359847}" type="presParOf" srcId="{D458C864-2536-4D7E-A27A-530A13390F91}" destId="{E1FC911A-954F-433C-92F8-E0320E3612AF}" srcOrd="5" destOrd="0" presId="urn:microsoft.com/office/officeart/2005/8/layout/matrix1"/>
    <dgm:cxn modelId="{1D9B7A1D-FC0E-4F67-8F14-3B672E4932F5}" type="presParOf" srcId="{D458C864-2536-4D7E-A27A-530A13390F91}" destId="{CC9ECD8F-3F66-4B8D-92DF-2F2E82433695}" srcOrd="6" destOrd="0" presId="urn:microsoft.com/office/officeart/2005/8/layout/matrix1"/>
    <dgm:cxn modelId="{7943577F-426B-4D24-AE7C-75637368A550}" type="presParOf" srcId="{D458C864-2536-4D7E-A27A-530A13390F91}" destId="{E63BA8EC-3AB5-463E-80DF-886226FAEF06}" srcOrd="7" destOrd="0" presId="urn:microsoft.com/office/officeart/2005/8/layout/matrix1"/>
    <dgm:cxn modelId="{EBD9E1AC-2FBA-49A5-B15A-5F106BF3118F}" type="presParOf" srcId="{F4DDC75F-BB64-4D25-9FB8-CEA8051C2884}" destId="{3FE6EF45-50FF-4824-8833-928932E96845}" srcOrd="1" destOrd="0" presId="urn:microsoft.com/office/officeart/2005/8/layout/matrix1"/>
  </dgm:cxnLst>
  <dgm:bg/>
  <dgm:whole/>
  <dgm:extLst>
    <a:ext uri="http://schemas.microsoft.com/office/drawing/2008/diagram">
      <dsp:dataModelExt xmlns:dsp="http://schemas.microsoft.com/office/drawing/2008/diagram" relId="rId25"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36F1CD3-9104-4BD1-93F5-008EF395CE2C}">
      <dsp:nvSpPr>
        <dsp:cNvPr id="0" name=""/>
        <dsp:cNvSpPr/>
      </dsp:nvSpPr>
      <dsp:spPr>
        <a:xfrm rot="16200000">
          <a:off x="-273494" y="268978"/>
          <a:ext cx="2753931" cy="2206942"/>
        </a:xfrm>
        <a:prstGeom prst="round1Rect">
          <a:avLst/>
        </a:prstGeom>
        <a:gradFill rotWithShape="0">
          <a:gsLst>
            <a:gs pos="0">
              <a:srgbClr val="27CED7">
                <a:hueOff val="0"/>
                <a:satOff val="0"/>
                <a:lumOff val="0"/>
                <a:alphaOff val="0"/>
                <a:shade val="51000"/>
                <a:satMod val="130000"/>
              </a:srgbClr>
            </a:gs>
            <a:gs pos="80000">
              <a:srgbClr val="27CED7">
                <a:hueOff val="0"/>
                <a:satOff val="0"/>
                <a:lumOff val="0"/>
                <a:alphaOff val="0"/>
                <a:shade val="93000"/>
                <a:satMod val="130000"/>
              </a:srgbClr>
            </a:gs>
            <a:gs pos="100000">
              <a:srgbClr val="27CED7">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n-US" sz="1000" b="1" kern="1200">
              <a:solidFill>
                <a:sysClr val="windowText" lastClr="000000"/>
              </a:solidFill>
              <a:latin typeface="Calibri"/>
              <a:ea typeface="+mn-ea"/>
              <a:cs typeface="+mn-cs"/>
            </a:rPr>
            <a:t>  </a:t>
          </a: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r>
            <a:rPr lang="en-US" sz="1000" b="1" kern="1200">
              <a:solidFill>
                <a:sysClr val="windowText" lastClr="000000"/>
              </a:solidFill>
              <a:latin typeface="Calibri"/>
              <a:ea typeface="+mn-ea"/>
              <a:cs typeface="+mn-cs"/>
            </a:rPr>
            <a:t>PIKAT E FORTA</a:t>
          </a:r>
        </a:p>
        <a:p>
          <a:pPr marL="0" lvl="0" indent="0" algn="just" defTabSz="444500">
            <a:lnSpc>
              <a:spcPct val="90000"/>
            </a:lnSpc>
            <a:spcBef>
              <a:spcPct val="0"/>
            </a:spcBef>
            <a:spcAft>
              <a:spcPct val="35000"/>
            </a:spcAft>
            <a:buNone/>
          </a:pPr>
          <a:r>
            <a:rPr lang="en-US" sz="900" b="1" i="0" kern="1200">
              <a:solidFill>
                <a:sysClr val="windowText" lastClr="000000"/>
              </a:solidFill>
              <a:latin typeface="Calibri"/>
              <a:ea typeface="+mn-ea"/>
              <a:cs typeface="+mn-cs"/>
            </a:rPr>
            <a:t>-</a:t>
          </a:r>
          <a:r>
            <a:rPr lang="en-US" sz="900" b="0" i="0" kern="1200">
              <a:solidFill>
                <a:sysClr val="windowText" lastClr="000000"/>
              </a:solidFill>
              <a:latin typeface="Calibri"/>
              <a:ea typeface="+mn-ea"/>
              <a:cs typeface="+mn-cs"/>
            </a:rPr>
            <a:t>Pozita gjeografike e Korçës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-Zhvillimin e turizmit gjithë stinor, Voskopojën dhe Dardhën,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Trashëgimi të madhe kulturore në të gjitha fuashat, duke filluar që nga arsimi, arti, mjekësia, muzika, teatri, etj.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-Prania e institucioneve arsimore si Universitetet dhe Qëndrat e Formimitb Profesional, janë një ndër faktorët kyç për zhvillimin e qëndrueshëm të ekonomisë të qytetit, por edhe motiv për most ë rritur numrin e migracionit.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-Zhvillimi rural dhe bujqësor është një tjetër faktor për rritjen e ekonomisë,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 Eksporti i mallrave është një nga hallkat më kryesore për zhvillimin e ekonomisë për gjithë zonën Jug-Lindore.</a:t>
          </a:r>
          <a:r>
            <a:rPr lang="en-US" sz="900" b="0" i="0" kern="1200">
              <a:solidFill>
                <a:sysClr val="window" lastClr="FFFFFF"/>
              </a:solidFill>
              <a:latin typeface="Calibri"/>
              <a:ea typeface="+mn-ea"/>
              <a:cs typeface="+mn-cs"/>
            </a:rPr>
            <a:t>.</a:t>
          </a:r>
          <a:endParaRPr lang="en-US" sz="900" b="0" kern="1200">
            <a:solidFill>
              <a:sysClr val="windowText" lastClr="000000"/>
            </a:solidFill>
            <a:latin typeface="Calibri"/>
            <a:ea typeface="+mn-ea"/>
            <a:cs typeface="+mn-cs"/>
          </a:endParaRPr>
        </a:p>
      </dsp:txBody>
      <dsp:txXfrm rot="5400000">
        <a:off x="0" y="96310"/>
        <a:ext cx="2206942" cy="1964621"/>
      </dsp:txXfrm>
    </dsp:sp>
    <dsp:sp modelId="{C0BEB0A7-E184-4B70-BEDE-8038D1C8A443}">
      <dsp:nvSpPr>
        <dsp:cNvPr id="0" name=""/>
        <dsp:cNvSpPr/>
      </dsp:nvSpPr>
      <dsp:spPr>
        <a:xfrm>
          <a:off x="2206942" y="-4516"/>
          <a:ext cx="2206942" cy="2753931"/>
        </a:xfrm>
        <a:prstGeom prst="round1Rect">
          <a:avLst/>
        </a:prstGeom>
        <a:solidFill>
          <a:srgbClr val="00B050"/>
        </a:soli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r>
            <a:rPr lang="en-US" sz="1000" b="1" kern="1200">
              <a:solidFill>
                <a:sysClr val="windowText" lastClr="000000"/>
              </a:solidFill>
              <a:latin typeface="Calibri"/>
              <a:ea typeface="+mn-ea"/>
              <a:cs typeface="+mn-cs"/>
            </a:rPr>
            <a:t>PIKAT E DOB</a:t>
          </a:r>
          <a:r>
            <a:rPr lang="en-US" sz="1000" b="1" i="0" kern="1200">
              <a:solidFill>
                <a:sysClr val="windowText" lastClr="000000"/>
              </a:solidFill>
              <a:latin typeface="Calibri"/>
              <a:ea typeface="+mn-ea"/>
              <a:cs typeface="+mn-cs"/>
            </a:rPr>
            <a:t>Ë</a:t>
          </a:r>
          <a:r>
            <a:rPr lang="en-US" sz="1000" b="1" kern="1200">
              <a:solidFill>
                <a:sysClr val="windowText" lastClr="000000"/>
              </a:solidFill>
              <a:latin typeface="Calibri"/>
              <a:ea typeface="+mn-ea"/>
              <a:cs typeface="+mn-cs"/>
            </a:rPr>
            <a:t>TA</a:t>
          </a:r>
        </a:p>
        <a:p>
          <a:pPr marL="0" lvl="0" indent="0" algn="just" defTabSz="444500">
            <a:lnSpc>
              <a:spcPct val="90000"/>
            </a:lnSpc>
            <a:spcBef>
              <a:spcPct val="0"/>
            </a:spcBef>
            <a:spcAft>
              <a:spcPct val="35000"/>
            </a:spcAft>
            <a:buNone/>
          </a:pPr>
          <a:r>
            <a:rPr lang="en-US" sz="1000" b="1" i="0" kern="1200">
              <a:solidFill>
                <a:sysClr val="windowText" lastClr="000000"/>
              </a:solidFill>
              <a:latin typeface="Calibri"/>
              <a:ea typeface="+mn-ea"/>
              <a:cs typeface="+mn-cs"/>
            </a:rPr>
            <a:t>-</a:t>
          </a:r>
          <a:r>
            <a:rPr lang="en-US" sz="900" b="0" i="0" kern="1200">
              <a:solidFill>
                <a:sysClr val="windowText" lastClr="000000"/>
              </a:solidFill>
              <a:latin typeface="Calibri"/>
              <a:ea typeface="+mn-ea"/>
              <a:cs typeface="+mn-cs"/>
            </a:rPr>
            <a:t>Nuk ka te dhena per migracionin dhe diasporen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-Nuk ka një qëndër informimi pranë bashkive për investime të mundshme nga Diaspora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 Moskoordinimi i pushtetit lokal me atë qëndror.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 -Mungesa e procedurave per transaksionin e te ardhurave që do të investohen pranë bashkisë përkatëse.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-Garantimi i sherbimeve sociale per integrimin/riintegrimin e migranteve te kthyer dhe diaspores.</a:t>
          </a:r>
          <a:endParaRPr lang="en-US" sz="900" b="0" kern="1200">
            <a:solidFill>
              <a:sysClr val="windowText" lastClr="000000"/>
            </a:solidFill>
            <a:latin typeface="Calibri"/>
            <a:ea typeface="+mn-ea"/>
            <a:cs typeface="+mn-cs"/>
          </a:endParaRPr>
        </a:p>
      </dsp:txBody>
      <dsp:txXfrm>
        <a:off x="2206942" y="-4516"/>
        <a:ext cx="2106115" cy="2065448"/>
      </dsp:txXfrm>
    </dsp:sp>
    <dsp:sp modelId="{E4AACA89-6286-434A-A00C-3063B051DD0B}">
      <dsp:nvSpPr>
        <dsp:cNvPr id="0" name=""/>
        <dsp:cNvSpPr/>
      </dsp:nvSpPr>
      <dsp:spPr>
        <a:xfrm rot="10800000">
          <a:off x="0" y="2749415"/>
          <a:ext cx="2206942" cy="2753931"/>
        </a:xfrm>
        <a:prstGeom prst="round1Rect">
          <a:avLst/>
        </a:prstGeom>
        <a:gradFill rotWithShape="0">
          <a:gsLst>
            <a:gs pos="0">
              <a:srgbClr val="27CED7">
                <a:hueOff val="-822709"/>
                <a:satOff val="-14447"/>
                <a:lumOff val="-261"/>
                <a:alphaOff val="0"/>
                <a:shade val="51000"/>
                <a:satMod val="130000"/>
              </a:srgbClr>
            </a:gs>
            <a:gs pos="80000">
              <a:srgbClr val="27CED7">
                <a:hueOff val="-822709"/>
                <a:satOff val="-14447"/>
                <a:lumOff val="-261"/>
                <a:alphaOff val="0"/>
                <a:shade val="93000"/>
                <a:satMod val="130000"/>
              </a:srgbClr>
            </a:gs>
            <a:gs pos="100000">
              <a:srgbClr val="27CED7">
                <a:hueOff val="-822709"/>
                <a:satOff val="-14447"/>
                <a:lumOff val="-261"/>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3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r>
            <a:rPr lang="en-US" sz="1000" b="1" kern="1200">
              <a:solidFill>
                <a:sysClr val="windowText" lastClr="000000"/>
              </a:solidFill>
              <a:latin typeface="Calibri"/>
              <a:ea typeface="+mn-ea"/>
              <a:cs typeface="+mn-cs"/>
            </a:rPr>
            <a:t>MUND</a:t>
          </a:r>
          <a:r>
            <a:rPr lang="en-US" sz="1000" b="1" i="0" kern="1200">
              <a:solidFill>
                <a:sysClr val="windowText" lastClr="000000"/>
              </a:solidFill>
              <a:latin typeface="Calibri"/>
              <a:ea typeface="+mn-ea"/>
              <a:cs typeface="+mn-cs"/>
            </a:rPr>
            <a:t>Ë</a:t>
          </a:r>
          <a:r>
            <a:rPr lang="en-US" sz="1000" b="1" kern="1200">
              <a:solidFill>
                <a:sysClr val="windowText" lastClr="000000"/>
              </a:solidFill>
              <a:latin typeface="Calibri"/>
              <a:ea typeface="+mn-ea"/>
              <a:cs typeface="+mn-cs"/>
            </a:rPr>
            <a:t>SIT</a:t>
          </a:r>
          <a:r>
            <a:rPr lang="en-US" sz="1000" b="1" i="0" kern="1200">
              <a:solidFill>
                <a:sysClr val="windowText" lastClr="000000"/>
              </a:solidFill>
              <a:latin typeface="Calibri"/>
              <a:ea typeface="+mn-ea"/>
              <a:cs typeface="+mn-cs"/>
            </a:rPr>
            <a:t>Ë</a:t>
          </a:r>
          <a:endParaRPr lang="en-US" sz="1000" b="1" kern="1200">
            <a:solidFill>
              <a:sysClr val="windowText" lastClr="000000"/>
            </a:solidFill>
            <a:latin typeface="Calibri"/>
            <a:ea typeface="+mn-ea"/>
            <a:cs typeface="+mn-cs"/>
          </a:endParaRPr>
        </a:p>
        <a:p>
          <a:pPr marL="0" lvl="0" indent="0" algn="just" defTabSz="444500">
            <a:lnSpc>
              <a:spcPct val="90000"/>
            </a:lnSpc>
            <a:spcBef>
              <a:spcPct val="0"/>
            </a:spcBef>
            <a:spcAft>
              <a:spcPct val="35000"/>
            </a:spcAft>
            <a:buNone/>
          </a:pPr>
          <a:r>
            <a:rPr lang="en-US" sz="1000" b="1" i="0" kern="1200">
              <a:solidFill>
                <a:sysClr val="windowText" lastClr="000000"/>
              </a:solidFill>
              <a:latin typeface="Calibri"/>
              <a:ea typeface="+mn-ea"/>
              <a:cs typeface="+mn-cs"/>
            </a:rPr>
            <a:t>- </a:t>
          </a:r>
          <a:r>
            <a:rPr lang="en-US" sz="900" b="0" i="0" kern="1200">
              <a:solidFill>
                <a:sysClr val="windowText" lastClr="000000"/>
              </a:solidFill>
              <a:latin typeface="Calibri"/>
              <a:ea typeface="+mn-ea"/>
              <a:cs typeface="+mn-cs"/>
            </a:rPr>
            <a:t>Tregti me vendet fqinje, gjë e cila çon në rritjen e ekonomisë</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 Diasporë e pasur, me integritet të lartë, në gjëndje për të lobuar  për vendin e tyre.</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 Marrëveshje dy ose shumëpalëshe ndërmjet Shqipërisë dhe vendit ku jeton Diaspora për garantimin e pensioneve dhe kthimin në</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atdhe të pensionistëve.</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 Turizmi i Diasporës, ku përfshihet turizmi mjekësor, turizmi në lidhje me biznesin, turizmin e trashegimise.</a:t>
          </a:r>
          <a:endParaRPr lang="en-US" sz="900" b="0" kern="1200">
            <a:solidFill>
              <a:sysClr val="windowText" lastClr="000000"/>
            </a:solidFill>
            <a:latin typeface="Calibri"/>
            <a:ea typeface="+mn-ea"/>
            <a:cs typeface="+mn-cs"/>
          </a:endParaRPr>
        </a:p>
        <a:p>
          <a:pPr marL="0" lvl="0" indent="0" algn="just" defTabSz="444500">
            <a:lnSpc>
              <a:spcPct val="90000"/>
            </a:lnSpc>
            <a:spcBef>
              <a:spcPct val="0"/>
            </a:spcBef>
            <a:spcAft>
              <a:spcPct val="35000"/>
            </a:spcAft>
            <a:buNone/>
          </a:pPr>
          <a:endParaRPr lang="en-US" sz="900" b="0" kern="1200">
            <a:solidFill>
              <a:sysClr val="window" lastClr="FFFFFF"/>
            </a:solidFill>
            <a:latin typeface="Calibri"/>
            <a:ea typeface="+mn-ea"/>
            <a:cs typeface="+mn-cs"/>
          </a:endParaRPr>
        </a:p>
        <a:p>
          <a:pPr marL="0" lvl="0" indent="0" algn="just" defTabSz="444500">
            <a:lnSpc>
              <a:spcPct val="90000"/>
            </a:lnSpc>
            <a:spcBef>
              <a:spcPct val="0"/>
            </a:spcBef>
            <a:spcAft>
              <a:spcPct val="35000"/>
            </a:spcAft>
            <a:buNone/>
          </a:pPr>
          <a:endParaRPr lang="en-US" sz="900" b="0"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dsp:txBody>
      <dsp:txXfrm rot="10800000">
        <a:off x="100827" y="3437897"/>
        <a:ext cx="2106115" cy="2065448"/>
      </dsp:txXfrm>
    </dsp:sp>
    <dsp:sp modelId="{CC9ECD8F-3F66-4B8D-92DF-2F2E82433695}">
      <dsp:nvSpPr>
        <dsp:cNvPr id="0" name=""/>
        <dsp:cNvSpPr/>
      </dsp:nvSpPr>
      <dsp:spPr>
        <a:xfrm rot="5400000">
          <a:off x="1924415" y="3022909"/>
          <a:ext cx="2771997" cy="2206942"/>
        </a:xfrm>
        <a:prstGeom prst="round1Rect">
          <a:avLst/>
        </a:prstGeom>
        <a:gradFill rotWithShape="0">
          <a:gsLst>
            <a:gs pos="0">
              <a:srgbClr val="27CED7">
                <a:hueOff val="-1234063"/>
                <a:satOff val="-21671"/>
                <a:lumOff val="-392"/>
                <a:alphaOff val="0"/>
                <a:shade val="51000"/>
                <a:satMod val="130000"/>
              </a:srgbClr>
            </a:gs>
            <a:gs pos="80000">
              <a:srgbClr val="27CED7">
                <a:hueOff val="-1234063"/>
                <a:satOff val="-21671"/>
                <a:lumOff val="-392"/>
                <a:alphaOff val="0"/>
                <a:shade val="93000"/>
                <a:satMod val="130000"/>
              </a:srgbClr>
            </a:gs>
            <a:gs pos="100000">
              <a:srgbClr val="27CED7">
                <a:hueOff val="-1234063"/>
                <a:satOff val="-21671"/>
                <a:lumOff val="-392"/>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r>
            <a:rPr lang="en-US" sz="1000" b="1" kern="1200">
              <a:solidFill>
                <a:sysClr val="windowText" lastClr="000000"/>
              </a:solidFill>
              <a:latin typeface="Calibri"/>
              <a:ea typeface="+mn-ea"/>
              <a:cs typeface="+mn-cs"/>
            </a:rPr>
            <a:t>K</a:t>
          </a:r>
          <a:r>
            <a:rPr lang="en-US" sz="1000" b="1" i="0" kern="1200">
              <a:solidFill>
                <a:sysClr val="windowText" lastClr="000000"/>
              </a:solidFill>
              <a:latin typeface="Calibri"/>
              <a:ea typeface="+mn-ea"/>
              <a:cs typeface="+mn-cs"/>
            </a:rPr>
            <a:t>Ë</a:t>
          </a:r>
          <a:r>
            <a:rPr lang="en-US" sz="1000" b="1" kern="1200">
              <a:solidFill>
                <a:sysClr val="windowText" lastClr="000000"/>
              </a:solidFill>
              <a:latin typeface="Calibri"/>
              <a:ea typeface="+mn-ea"/>
              <a:cs typeface="+mn-cs"/>
            </a:rPr>
            <a:t>RC</a:t>
          </a:r>
          <a:r>
            <a:rPr lang="en-US" sz="1000" b="1" i="0" kern="1200">
              <a:solidFill>
                <a:sysClr val="windowText" lastClr="000000"/>
              </a:solidFill>
              <a:latin typeface="Calibri"/>
              <a:ea typeface="+mn-ea"/>
              <a:cs typeface="+mn-cs"/>
            </a:rPr>
            <a:t>Ë</a:t>
          </a:r>
          <a:r>
            <a:rPr lang="en-US" sz="1000" b="1" kern="1200">
              <a:solidFill>
                <a:sysClr val="windowText" lastClr="000000"/>
              </a:solidFill>
              <a:latin typeface="Calibri"/>
              <a:ea typeface="+mn-ea"/>
              <a:cs typeface="+mn-cs"/>
            </a:rPr>
            <a:t>NIMET</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-Imigrimi (mungesa e qendrueshmerise te popullsise)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-Mungesa e fondeve buxhetore per realizimin e planeve te ndryshme per riintegrim.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-Shkeputja e diaspores me vendin e origjinës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-Emigrimi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-Papunësia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-Veset sociale </a:t>
          </a:r>
        </a:p>
        <a:p>
          <a:pPr marL="0" lvl="0" indent="0" algn="just" defTabSz="444500">
            <a:lnSpc>
              <a:spcPct val="90000"/>
            </a:lnSpc>
            <a:spcBef>
              <a:spcPct val="0"/>
            </a:spcBef>
            <a:spcAft>
              <a:spcPct val="35000"/>
            </a:spcAft>
            <a:buNone/>
          </a:pPr>
          <a:r>
            <a:rPr lang="en-US" sz="900" b="0" i="0" kern="1200">
              <a:solidFill>
                <a:sysClr val="windowText" lastClr="000000"/>
              </a:solidFill>
              <a:latin typeface="Calibri"/>
              <a:ea typeface="+mn-ea"/>
              <a:cs typeface="+mn-cs"/>
            </a:rPr>
            <a:t>-Renie e numerit të krahut të punës dhe profesionistëve të rinjë</a:t>
          </a:r>
          <a:r>
            <a:rPr lang="en-US" sz="1000" b="1" i="0" kern="1200">
              <a:solidFill>
                <a:sysClr val="windowText" lastClr="000000"/>
              </a:solidFill>
              <a:latin typeface="Calibri"/>
              <a:ea typeface="+mn-ea"/>
              <a:cs typeface="+mn-cs"/>
            </a:rPr>
            <a:t>.</a:t>
          </a:r>
          <a:endParaRPr lang="en-US" sz="1000" b="1" kern="1200">
            <a:solidFill>
              <a:sysClr val="windowText" lastClr="000000"/>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a:p>
          <a:pPr marL="0" lvl="0" indent="0" algn="ctr" defTabSz="444500">
            <a:lnSpc>
              <a:spcPct val="90000"/>
            </a:lnSpc>
            <a:spcBef>
              <a:spcPct val="0"/>
            </a:spcBef>
            <a:spcAft>
              <a:spcPct val="35000"/>
            </a:spcAft>
            <a:buNone/>
          </a:pPr>
          <a:endParaRPr lang="en-US" sz="1000" b="1" kern="1200">
            <a:solidFill>
              <a:sysClr val="window" lastClr="FFFFFF"/>
            </a:solidFill>
            <a:latin typeface="Calibri"/>
            <a:ea typeface="+mn-ea"/>
            <a:cs typeface="+mn-cs"/>
          </a:endParaRPr>
        </a:p>
      </dsp:txBody>
      <dsp:txXfrm rot="-5400000">
        <a:off x="2206942" y="3433381"/>
        <a:ext cx="2206942" cy="1977509"/>
      </dsp:txXfrm>
    </dsp:sp>
    <dsp:sp modelId="{3FE6EF45-50FF-4824-8833-928932E96845}">
      <dsp:nvSpPr>
        <dsp:cNvPr id="0" name=""/>
        <dsp:cNvSpPr/>
      </dsp:nvSpPr>
      <dsp:spPr>
        <a:xfrm flipH="1" flipV="1">
          <a:off x="2169461" y="2784761"/>
          <a:ext cx="45723" cy="57667"/>
        </a:xfrm>
        <a:prstGeom prst="roundRect">
          <a:avLst/>
        </a:prstGeom>
        <a:solidFill>
          <a:srgbClr val="27CED7">
            <a:tint val="40000"/>
            <a:hueOff val="0"/>
            <a:satOff val="0"/>
            <a:lumOff val="0"/>
            <a:alphaOff val="0"/>
          </a:srgbClr>
        </a:solidFill>
        <a:ln>
          <a:noFill/>
        </a:ln>
        <a:effectLst>
          <a:outerShdw blurRad="40000" dist="23000" dir="5400000" rotWithShape="0">
            <a:srgbClr val="000000">
              <a:alpha val="35000"/>
            </a:srgbClr>
          </a:outerShdw>
        </a:effectLst>
        <a:scene3d>
          <a:camera prst="orthographicFront"/>
          <a:lightRig rig="flat" dir="t"/>
        </a:scene3d>
        <a:sp3d z="190500" prstMaterial="plastic">
          <a:bevelT w="120900" h="88900"/>
          <a:bevelB w="88900" h="31750" prst="angle"/>
        </a:sp3d>
      </dsp:spPr>
      <dsp:style>
        <a:lnRef idx="0">
          <a:scrgbClr r="0" g="0" b="0"/>
        </a:lnRef>
        <a:fillRef idx="1">
          <a:scrgbClr r="0" g="0" b="0"/>
        </a:fillRef>
        <a:effectRef idx="3">
          <a:scrgbClr r="0" g="0" b="0"/>
        </a:effectRef>
        <a:fontRef idx="minor">
          <a:schemeClr val="lt1"/>
        </a:fontRef>
      </dsp:style>
      <dsp:txBody>
        <a:bodyPr spcFirstLastPara="0" vert="horz" wrap="square" lIns="76200" tIns="76200" rIns="76200" bIns="76200" numCol="1" spcCol="1270" anchor="ctr" anchorCtr="0">
          <a:noAutofit/>
        </a:bodyPr>
        <a:lstStyle/>
        <a:p>
          <a:pPr marL="0" lvl="0" indent="0" algn="ctr" defTabSz="889000">
            <a:lnSpc>
              <a:spcPct val="90000"/>
            </a:lnSpc>
            <a:spcBef>
              <a:spcPct val="0"/>
            </a:spcBef>
            <a:spcAft>
              <a:spcPct val="35000"/>
            </a:spcAft>
            <a:buNone/>
          </a:pPr>
          <a:endParaRPr lang="en-US" sz="2000" b="1" kern="1200">
            <a:solidFill>
              <a:sysClr val="windowText" lastClr="000000">
                <a:hueOff val="0"/>
                <a:satOff val="0"/>
                <a:lumOff val="0"/>
                <a:alphaOff val="0"/>
              </a:sysClr>
            </a:solidFill>
            <a:latin typeface="Calibri"/>
            <a:ea typeface="+mn-ea"/>
            <a:cs typeface="+mn-cs"/>
          </a:endParaRPr>
        </a:p>
      </dsp:txBody>
      <dsp:txXfrm rot="10800000">
        <a:off x="2171693" y="2786993"/>
        <a:ext cx="41259" cy="53203"/>
      </dsp:txXfrm>
    </dsp:sp>
  </dsp:spTree>
</dsp:drawing>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BASHKIA KORÇË</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1D53641-EDF2-4590-B06A-B70B5DD32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6061</Words>
  <Characters>34553</Characters>
  <Application>Microsoft Office Word</Application>
  <DocSecurity>0</DocSecurity>
  <Lines>287</Lines>
  <Paragraphs>81</Paragraphs>
  <ScaleCrop>false</ScaleCrop>
  <HeadingPairs>
    <vt:vector size="2" baseType="variant">
      <vt:variant>
        <vt:lpstr>Title</vt:lpstr>
      </vt:variant>
      <vt:variant>
        <vt:i4>1</vt:i4>
      </vt:variant>
    </vt:vector>
  </HeadingPairs>
  <TitlesOfParts>
    <vt:vector size="1" baseType="lpstr">
      <vt:lpstr>PlanI VENDOR I VEPRIMIT PËR MIGRACIONIN DHE DIASPORËN 2022-2025</vt:lpstr>
    </vt:vector>
  </TitlesOfParts>
  <Company/>
  <LinksUpToDate>false</LinksUpToDate>
  <CharactersWithSpaces>40533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 VENDOR I VEPRIMIT PËR MIGRACIONIN DHE DIASPORËN 2022-2025</dc:title>
  <dc:subject/>
  <dc:creator>User</dc:creator>
  <cp:keywords>DAEv-tPzKEI,BAEMdxA2WqQ</cp:keywords>
  <dc:description/>
  <cp:lastModifiedBy>User</cp:lastModifiedBy>
  <cp:revision>2</cp:revision>
  <cp:lastPrinted>2021-11-24T14:39:00Z</cp:lastPrinted>
  <dcterms:created xsi:type="dcterms:W3CDTF">2022-02-03T13:21:00Z</dcterms:created>
  <dcterms:modified xsi:type="dcterms:W3CDTF">2022-02-03T13:21:00Z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2021-11-17T00:00:00Z</vt:filetime>
  </property>
  <property fmtid="{D5CDD505-2E9C-101B-9397-08002B2CF9AE}" pid="3" name="Creator">
    <vt:lpwstr>Canva</vt:lpwstr>
  </property>
  <property fmtid="{D5CDD505-2E9C-101B-9397-08002B2CF9AE}" pid="4" name="LastSaved">
    <vt:filetime>2021-11-17T00:00:00Z</vt:filetime>
  </property>
</Properties>
</file>