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22D077" w14:textId="77777777" w:rsidR="00863C78" w:rsidRPr="000D7DEE" w:rsidRDefault="00863C78" w:rsidP="00863C78">
      <w:pPr>
        <w:tabs>
          <w:tab w:val="left" w:pos="2730"/>
        </w:tabs>
        <w:jc w:val="center"/>
      </w:pPr>
      <w:bookmarkStart w:id="0" w:name="_Hlk177630476"/>
      <w:r w:rsidRPr="00560AB4">
        <w:rPr>
          <w:noProof/>
        </w:rPr>
        <w:drawing>
          <wp:inline distT="0" distB="0" distL="0" distR="0" wp14:anchorId="17A40933" wp14:editId="0B01A433">
            <wp:extent cx="292608" cy="446893"/>
            <wp:effectExtent l="0" t="0" r="0" b="0"/>
            <wp:docPr id="8"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5"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rPr>
        <w:drawing>
          <wp:inline distT="0" distB="0" distL="0" distR="0" wp14:anchorId="5904F49E" wp14:editId="2E29452A">
            <wp:extent cx="4743450" cy="6851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331" cy="759392"/>
                    </a:xfrm>
                    <a:prstGeom prst="rect">
                      <a:avLst/>
                    </a:prstGeom>
                    <a:noFill/>
                    <a:ln>
                      <a:noFill/>
                    </a:ln>
                  </pic:spPr>
                </pic:pic>
              </a:graphicData>
            </a:graphic>
          </wp:inline>
        </w:drawing>
      </w:r>
      <w:r>
        <w:rPr>
          <w:noProof/>
        </w:rPr>
        <w:drawing>
          <wp:inline distT="0" distB="0" distL="0" distR="0" wp14:anchorId="004F2817" wp14:editId="77C1A6EF">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2A7CEB8B" w14:textId="77777777" w:rsidR="00B36E1D" w:rsidRPr="002E5159" w:rsidRDefault="00B36E1D" w:rsidP="00B36E1D">
      <w:pPr>
        <w:jc w:val="center"/>
        <w:rPr>
          <w:b/>
          <w:lang w:val="pt-BR"/>
        </w:rPr>
      </w:pPr>
      <w:r w:rsidRPr="002E5159">
        <w:rPr>
          <w:b/>
          <w:lang w:val="pt-BR"/>
        </w:rPr>
        <w:t>BASHKIA KORÇË</w:t>
      </w:r>
    </w:p>
    <w:p w14:paraId="15650C37" w14:textId="77777777" w:rsidR="00B36E1D" w:rsidRDefault="00B36E1D" w:rsidP="00B36E1D">
      <w:pPr>
        <w:jc w:val="center"/>
        <w:rPr>
          <w:b/>
          <w:lang w:val="pt-BR"/>
        </w:rPr>
      </w:pPr>
      <w:r w:rsidRPr="002E5159">
        <w:rPr>
          <w:b/>
          <w:lang w:val="pt-BR"/>
        </w:rPr>
        <w:t>KRYETARI</w:t>
      </w:r>
    </w:p>
    <w:p w14:paraId="60924FDA" w14:textId="77777777" w:rsidR="00B36E1D" w:rsidRPr="002E5159" w:rsidRDefault="00B36E1D" w:rsidP="00B36E1D">
      <w:pPr>
        <w:jc w:val="center"/>
        <w:rPr>
          <w:b/>
          <w:lang w:val="pt-BR"/>
        </w:rPr>
      </w:pPr>
    </w:p>
    <w:p w14:paraId="680E4F09" w14:textId="77777777" w:rsidR="00B36E1D" w:rsidRPr="002E5159" w:rsidRDefault="00B36E1D" w:rsidP="00B36E1D">
      <w:pPr>
        <w:widowControl w:val="0"/>
        <w:tabs>
          <w:tab w:val="left" w:pos="315"/>
        </w:tabs>
        <w:autoSpaceDE w:val="0"/>
        <w:autoSpaceDN w:val="0"/>
        <w:adjustRightInd w:val="0"/>
        <w:spacing w:line="385" w:lineRule="exact"/>
        <w:ind w:right="40"/>
        <w:rPr>
          <w:b/>
          <w:bCs/>
          <w:color w:val="000000" w:themeColor="text1"/>
          <w:position w:val="1"/>
          <w:lang w:val="pt-BR"/>
        </w:rPr>
      </w:pPr>
      <w:r w:rsidRPr="002E5159">
        <w:rPr>
          <w:b/>
          <w:bCs/>
          <w:color w:val="000000" w:themeColor="text1"/>
          <w:position w:val="1"/>
          <w:lang w:val="pt-BR"/>
        </w:rPr>
        <w:tab/>
        <w:t xml:space="preserve">Nr.____.prot </w:t>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t xml:space="preserve">  </w:t>
      </w:r>
      <w:r w:rsidRPr="002E5159">
        <w:rPr>
          <w:b/>
          <w:bCs/>
          <w:color w:val="000000" w:themeColor="text1"/>
          <w:position w:val="1"/>
          <w:lang w:val="pt-BR"/>
        </w:rPr>
        <w:tab/>
        <w:t>Korçë, më ____._____.____</w:t>
      </w:r>
    </w:p>
    <w:p w14:paraId="07FAFB3E" w14:textId="77777777" w:rsidR="00B36E1D" w:rsidRDefault="00B36E1D" w:rsidP="00B36E1D">
      <w:pPr>
        <w:widowControl w:val="0"/>
        <w:tabs>
          <w:tab w:val="left" w:pos="315"/>
        </w:tabs>
        <w:autoSpaceDE w:val="0"/>
        <w:autoSpaceDN w:val="0"/>
        <w:adjustRightInd w:val="0"/>
        <w:spacing w:line="385" w:lineRule="exact"/>
        <w:ind w:right="40"/>
        <w:rPr>
          <w:b/>
          <w:bCs/>
          <w:color w:val="000000" w:themeColor="text1"/>
          <w:position w:val="1"/>
          <w:lang w:val="pt-BR"/>
        </w:rPr>
      </w:pPr>
    </w:p>
    <w:p w14:paraId="42852D60" w14:textId="77777777" w:rsidR="00B36E1D" w:rsidRPr="002E5159" w:rsidRDefault="00B36E1D" w:rsidP="00B36E1D">
      <w:pPr>
        <w:widowControl w:val="0"/>
        <w:tabs>
          <w:tab w:val="left" w:pos="315"/>
        </w:tabs>
        <w:autoSpaceDE w:val="0"/>
        <w:autoSpaceDN w:val="0"/>
        <w:adjustRightInd w:val="0"/>
        <w:spacing w:line="385" w:lineRule="exact"/>
        <w:ind w:right="40"/>
        <w:jc w:val="center"/>
        <w:rPr>
          <w:b/>
          <w:u w:val="single"/>
          <w:lang w:val="pt-BR"/>
        </w:rPr>
      </w:pPr>
      <w:r w:rsidRPr="002E5159">
        <w:rPr>
          <w:b/>
          <w:u w:val="single"/>
          <w:lang w:val="pt-BR"/>
        </w:rPr>
        <w:t>SHPALLJE PËR LËVIZJE PARALELE DHE PËR PRANIMIN NË SHËRBIMIN CIVIL NË KATEGORINË EKZEKUTIVE</w:t>
      </w:r>
    </w:p>
    <w:p w14:paraId="0A2A8A07" w14:textId="77777777" w:rsidR="00B36E1D" w:rsidRPr="00623CE3" w:rsidRDefault="00B36E1D" w:rsidP="00B36E1D">
      <w:pPr>
        <w:pStyle w:val="ListParagraph"/>
        <w:widowControl w:val="0"/>
        <w:tabs>
          <w:tab w:val="left" w:pos="0"/>
        </w:tabs>
        <w:autoSpaceDE w:val="0"/>
        <w:autoSpaceDN w:val="0"/>
        <w:adjustRightInd w:val="0"/>
        <w:spacing w:after="0" w:line="240" w:lineRule="auto"/>
        <w:ind w:left="0" w:right="40"/>
        <w:jc w:val="center"/>
        <w:rPr>
          <w:rFonts w:ascii="Times New Roman" w:hAnsi="Times New Roman" w:cs="Times New Roman"/>
          <w:sz w:val="24"/>
          <w:szCs w:val="24"/>
        </w:rPr>
      </w:pPr>
      <w:proofErr w:type="spellStart"/>
      <w:r w:rsidRPr="00623CE3">
        <w:rPr>
          <w:rFonts w:ascii="Times New Roman" w:hAnsi="Times New Roman" w:cs="Times New Roman"/>
          <w:sz w:val="24"/>
          <w:szCs w:val="24"/>
        </w:rPr>
        <w:t>Niveli</w:t>
      </w:r>
      <w:proofErr w:type="spellEnd"/>
      <w:r w:rsidRPr="00623CE3">
        <w:rPr>
          <w:rFonts w:ascii="Times New Roman" w:hAnsi="Times New Roman" w:cs="Times New Roman"/>
          <w:sz w:val="24"/>
          <w:szCs w:val="24"/>
        </w:rPr>
        <w:t xml:space="preserve"> minimal </w:t>
      </w:r>
      <w:proofErr w:type="spellStart"/>
      <w:r w:rsidRPr="00623CE3">
        <w:rPr>
          <w:rFonts w:ascii="Times New Roman" w:hAnsi="Times New Roman" w:cs="Times New Roman"/>
          <w:sz w:val="24"/>
          <w:szCs w:val="24"/>
        </w:rPr>
        <w:t>i</w:t>
      </w:r>
      <w:proofErr w:type="spellEnd"/>
      <w:r w:rsidRPr="00623CE3">
        <w:rPr>
          <w:rFonts w:ascii="Times New Roman" w:hAnsi="Times New Roman" w:cs="Times New Roman"/>
          <w:sz w:val="24"/>
          <w:szCs w:val="24"/>
        </w:rPr>
        <w:t xml:space="preserve"> </w:t>
      </w:r>
      <w:proofErr w:type="spellStart"/>
      <w:r w:rsidRPr="00623CE3">
        <w:rPr>
          <w:rFonts w:ascii="Times New Roman" w:hAnsi="Times New Roman" w:cs="Times New Roman"/>
          <w:sz w:val="24"/>
          <w:szCs w:val="24"/>
        </w:rPr>
        <w:t>diplomës</w:t>
      </w:r>
      <w:proofErr w:type="spellEnd"/>
      <w:r w:rsidRPr="00623CE3">
        <w:rPr>
          <w:rFonts w:ascii="Times New Roman" w:hAnsi="Times New Roman" w:cs="Times New Roman"/>
          <w:sz w:val="24"/>
          <w:szCs w:val="24"/>
        </w:rPr>
        <w:t xml:space="preserve"> “Master </w:t>
      </w:r>
      <w:proofErr w:type="spellStart"/>
      <w:r>
        <w:rPr>
          <w:rFonts w:ascii="Times New Roman" w:hAnsi="Times New Roman" w:cs="Times New Roman"/>
          <w:sz w:val="24"/>
          <w:szCs w:val="24"/>
        </w:rPr>
        <w:t>Profesional</w:t>
      </w:r>
      <w:proofErr w:type="spellEnd"/>
      <w:r w:rsidRPr="00623CE3">
        <w:rPr>
          <w:rFonts w:ascii="Times New Roman" w:hAnsi="Times New Roman" w:cs="Times New Roman"/>
          <w:sz w:val="24"/>
          <w:szCs w:val="24"/>
        </w:rPr>
        <w:t>”,</w:t>
      </w:r>
    </w:p>
    <w:p w14:paraId="1CFDF354" w14:textId="77777777" w:rsidR="00B36E1D" w:rsidRPr="00623CE3" w:rsidRDefault="00B36E1D" w:rsidP="00B36E1D">
      <w:pPr>
        <w:pStyle w:val="ListParagraph"/>
        <w:widowControl w:val="0"/>
        <w:tabs>
          <w:tab w:val="left" w:pos="0"/>
        </w:tabs>
        <w:autoSpaceDE w:val="0"/>
        <w:autoSpaceDN w:val="0"/>
        <w:adjustRightInd w:val="0"/>
        <w:spacing w:after="0" w:line="240" w:lineRule="auto"/>
        <w:ind w:left="0" w:right="40"/>
        <w:jc w:val="center"/>
        <w:rPr>
          <w:rFonts w:ascii="Times New Roman" w:hAnsi="Times New Roman" w:cs="Times New Roman"/>
          <w:sz w:val="24"/>
          <w:szCs w:val="24"/>
        </w:rPr>
      </w:pPr>
      <w:proofErr w:type="spellStart"/>
      <w:r w:rsidRPr="00623CE3">
        <w:rPr>
          <w:rFonts w:ascii="Times New Roman" w:hAnsi="Times New Roman" w:cs="Times New Roman"/>
          <w:sz w:val="24"/>
          <w:szCs w:val="24"/>
        </w:rPr>
        <w:t>Kategoria</w:t>
      </w:r>
      <w:proofErr w:type="spellEnd"/>
      <w:r w:rsidRPr="00623CE3">
        <w:rPr>
          <w:rFonts w:ascii="Times New Roman" w:hAnsi="Times New Roman" w:cs="Times New Roman"/>
          <w:sz w:val="24"/>
          <w:szCs w:val="24"/>
        </w:rPr>
        <w:t xml:space="preserve"> e </w:t>
      </w:r>
      <w:proofErr w:type="spellStart"/>
      <w:r w:rsidRPr="00623CE3">
        <w:rPr>
          <w:rFonts w:ascii="Times New Roman" w:hAnsi="Times New Roman" w:cs="Times New Roman"/>
          <w:sz w:val="24"/>
          <w:szCs w:val="24"/>
        </w:rPr>
        <w:t>pagës</w:t>
      </w:r>
      <w:proofErr w:type="spellEnd"/>
      <w:r w:rsidRPr="00623CE3">
        <w:rPr>
          <w:rFonts w:ascii="Times New Roman" w:hAnsi="Times New Roman" w:cs="Times New Roman"/>
          <w:sz w:val="24"/>
          <w:szCs w:val="24"/>
        </w:rPr>
        <w:t xml:space="preserve"> </w:t>
      </w:r>
      <w:r>
        <w:rPr>
          <w:rFonts w:ascii="Times New Roman" w:hAnsi="Times New Roman" w:cs="Times New Roman"/>
          <w:sz w:val="24"/>
          <w:szCs w:val="24"/>
        </w:rPr>
        <w:t>IV.2</w:t>
      </w:r>
    </w:p>
    <w:p w14:paraId="556CAD9D" w14:textId="77777777" w:rsidR="00B36E1D" w:rsidRDefault="00B36E1D" w:rsidP="00B36E1D">
      <w:pPr>
        <w:pStyle w:val="ListParagraph"/>
        <w:widowControl w:val="0"/>
        <w:tabs>
          <w:tab w:val="left" w:pos="0"/>
        </w:tabs>
        <w:autoSpaceDE w:val="0"/>
        <w:autoSpaceDN w:val="0"/>
        <w:adjustRightInd w:val="0"/>
        <w:spacing w:after="0" w:line="240" w:lineRule="auto"/>
        <w:ind w:left="0" w:right="40"/>
        <w:jc w:val="center"/>
        <w:rPr>
          <w:rFonts w:ascii="Times New Roman" w:hAnsi="Times New Roman" w:cs="Times New Roman"/>
          <w:sz w:val="24"/>
          <w:szCs w:val="24"/>
        </w:rPr>
      </w:pPr>
    </w:p>
    <w:p w14:paraId="454D408B" w14:textId="77777777" w:rsidR="00B36E1D" w:rsidRDefault="00B36E1D" w:rsidP="00B36E1D">
      <w:pPr>
        <w:jc w:val="both"/>
      </w:pPr>
      <w:r w:rsidRPr="00B95F15">
        <w:t xml:space="preserve">Në zbatim të nenit 22 dhe të nenit 25, të ligjit 152/2013 “Për nëpunësin civil” i ndryshuar, si dhe të Kreut II, III, IV dhe VII, të Vendimit </w:t>
      </w:r>
      <w:r w:rsidRPr="00B92180">
        <w:t>nr. 243 datë 18.03.2015 të Këshillit të Ministrave “Për pranimin, lëvizjen paralele, periudhën e provës dhe emërimin në kategorinë ekzekutive”i ndryshuar</w:t>
      </w:r>
      <w:r w:rsidRPr="00B95F15">
        <w:t>, Bashkia Korçë shpall procedurat e lëvizjes paralele dhe të pranimit në shërbimin civil për kategorinë ekzekutive, për pozicionin:</w:t>
      </w:r>
    </w:p>
    <w:p w14:paraId="3FB1EC8A" w14:textId="77777777" w:rsidR="00B36E1D" w:rsidRPr="00B95F15" w:rsidRDefault="00B36E1D" w:rsidP="00B36E1D">
      <w:pPr>
        <w:jc w:val="both"/>
      </w:pPr>
      <w:bookmarkStart w:id="1" w:name="_Hlk222300758"/>
    </w:p>
    <w:p w14:paraId="27CC2E05" w14:textId="340D8BA2" w:rsidR="00B36E1D" w:rsidRPr="00B11E14" w:rsidRDefault="00B36E1D" w:rsidP="00B36E1D">
      <w:pPr>
        <w:pStyle w:val="ListParagraph"/>
        <w:numPr>
          <w:ilvl w:val="0"/>
          <w:numId w:val="11"/>
        </w:numPr>
        <w:autoSpaceDE w:val="0"/>
        <w:autoSpaceDN w:val="0"/>
        <w:adjustRightInd w:val="0"/>
        <w:jc w:val="both"/>
        <w:rPr>
          <w:rFonts w:ascii="Times New Roman" w:eastAsiaTheme="minorHAnsi" w:hAnsi="Times New Roman" w:cs="Times New Roman"/>
          <w:b/>
          <w:color w:val="000000"/>
          <w:sz w:val="24"/>
          <w:szCs w:val="24"/>
        </w:rPr>
      </w:pPr>
      <w:bookmarkStart w:id="2" w:name="_Hlk177630226"/>
      <w:r w:rsidRPr="00B11E14">
        <w:rPr>
          <w:rFonts w:ascii="Times New Roman" w:hAnsi="Times New Roman" w:cs="Times New Roman"/>
          <w:b/>
          <w:sz w:val="24"/>
          <w:szCs w:val="24"/>
        </w:rPr>
        <w:t>1 (</w:t>
      </w:r>
      <w:proofErr w:type="spellStart"/>
      <w:r w:rsidRPr="00B11E14">
        <w:rPr>
          <w:rFonts w:ascii="Times New Roman" w:hAnsi="Times New Roman" w:cs="Times New Roman"/>
          <w:b/>
          <w:sz w:val="24"/>
          <w:szCs w:val="24"/>
        </w:rPr>
        <w:t>një</w:t>
      </w:r>
      <w:proofErr w:type="spellEnd"/>
      <w:r w:rsidRPr="00B11E14">
        <w:rPr>
          <w:rFonts w:ascii="Times New Roman" w:hAnsi="Times New Roman" w:cs="Times New Roman"/>
          <w:b/>
          <w:sz w:val="24"/>
          <w:szCs w:val="24"/>
        </w:rPr>
        <w:t xml:space="preserve">) </w:t>
      </w:r>
      <w:r w:rsidRPr="00B11E14">
        <w:rPr>
          <w:rFonts w:ascii="Times New Roman" w:hAnsi="Times New Roman" w:cs="Times New Roman"/>
          <w:b/>
          <w:color w:val="000000"/>
          <w:sz w:val="24"/>
          <w:szCs w:val="24"/>
        </w:rPr>
        <w:t xml:space="preserve">Specialist </w:t>
      </w:r>
      <w:proofErr w:type="spellStart"/>
      <w:r w:rsidR="00A15D4C">
        <w:rPr>
          <w:rFonts w:ascii="Times New Roman" w:hAnsi="Times New Roman" w:cs="Times New Roman"/>
          <w:b/>
          <w:color w:val="000000"/>
          <w:sz w:val="24"/>
          <w:szCs w:val="24"/>
        </w:rPr>
        <w:t>p</w:t>
      </w:r>
      <w:r w:rsidR="00ED7380">
        <w:rPr>
          <w:rFonts w:ascii="Times New Roman" w:hAnsi="Times New Roman" w:cs="Times New Roman"/>
          <w:b/>
          <w:color w:val="000000"/>
          <w:sz w:val="24"/>
          <w:szCs w:val="24"/>
        </w:rPr>
        <w:t>ë</w:t>
      </w:r>
      <w:r w:rsidR="00A15D4C">
        <w:rPr>
          <w:rFonts w:ascii="Times New Roman" w:hAnsi="Times New Roman" w:cs="Times New Roman"/>
          <w:b/>
          <w:color w:val="000000"/>
          <w:sz w:val="24"/>
          <w:szCs w:val="24"/>
        </w:rPr>
        <w:t>r</w:t>
      </w:r>
      <w:proofErr w:type="spellEnd"/>
      <w:r w:rsidR="00A15D4C">
        <w:rPr>
          <w:rFonts w:ascii="Times New Roman" w:hAnsi="Times New Roman" w:cs="Times New Roman"/>
          <w:b/>
          <w:color w:val="000000"/>
          <w:sz w:val="24"/>
          <w:szCs w:val="24"/>
        </w:rPr>
        <w:t xml:space="preserve"> </w:t>
      </w:r>
      <w:proofErr w:type="spellStart"/>
      <w:proofErr w:type="gramStart"/>
      <w:r w:rsidR="00A15D4C">
        <w:rPr>
          <w:rFonts w:ascii="Times New Roman" w:hAnsi="Times New Roman" w:cs="Times New Roman"/>
          <w:b/>
          <w:color w:val="000000"/>
          <w:sz w:val="24"/>
          <w:szCs w:val="24"/>
        </w:rPr>
        <w:t>Kontabilitetin</w:t>
      </w:r>
      <w:proofErr w:type="spellEnd"/>
      <w:r>
        <w:rPr>
          <w:rFonts w:ascii="Times New Roman" w:hAnsi="Times New Roman" w:cs="Times New Roman"/>
          <w:b/>
          <w:color w:val="000000"/>
          <w:sz w:val="24"/>
          <w:szCs w:val="24"/>
        </w:rPr>
        <w:t xml:space="preserve">  </w:t>
      </w:r>
      <w:proofErr w:type="spellStart"/>
      <w:r w:rsidRPr="00B11E14">
        <w:rPr>
          <w:rFonts w:ascii="Times New Roman" w:hAnsi="Times New Roman" w:cs="Times New Roman"/>
          <w:b/>
          <w:sz w:val="24"/>
          <w:szCs w:val="24"/>
        </w:rPr>
        <w:t>në</w:t>
      </w:r>
      <w:proofErr w:type="spellEnd"/>
      <w:proofErr w:type="gramEnd"/>
      <w:r>
        <w:rPr>
          <w:rFonts w:ascii="Times New Roman" w:hAnsi="Times New Roman" w:cs="Times New Roman"/>
          <w:b/>
          <w:sz w:val="24"/>
          <w:szCs w:val="24"/>
        </w:rPr>
        <w:t xml:space="preserve"> </w:t>
      </w:r>
      <w:r w:rsidRPr="00B11E14">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S</w:t>
      </w:r>
      <w:r w:rsidRPr="00B11E14">
        <w:rPr>
          <w:rFonts w:ascii="Times New Roman" w:hAnsi="Times New Roman" w:cs="Times New Roman"/>
          <w:b/>
          <w:color w:val="000000"/>
          <w:sz w:val="24"/>
          <w:szCs w:val="24"/>
        </w:rPr>
        <w:t>ektorin</w:t>
      </w:r>
      <w:proofErr w:type="spellEnd"/>
      <w:r w:rsidRPr="00B11E14">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 xml:space="preserve">e  </w:t>
      </w:r>
      <w:proofErr w:type="spellStart"/>
      <w:r w:rsidR="00A15D4C">
        <w:rPr>
          <w:rFonts w:ascii="Times New Roman" w:hAnsi="Times New Roman" w:cs="Times New Roman"/>
          <w:b/>
          <w:color w:val="000000"/>
          <w:sz w:val="24"/>
          <w:szCs w:val="24"/>
        </w:rPr>
        <w:t>Kontabilitetit</w:t>
      </w:r>
      <w:proofErr w:type="spellEnd"/>
      <w:r>
        <w:rPr>
          <w:rFonts w:ascii="Times New Roman" w:hAnsi="Times New Roman" w:cs="Times New Roman"/>
          <w:b/>
          <w:color w:val="000000"/>
          <w:sz w:val="24"/>
          <w:szCs w:val="24"/>
        </w:rPr>
        <w:t xml:space="preserve">,  </w:t>
      </w:r>
      <w:proofErr w:type="spellStart"/>
      <w:r w:rsidRPr="00B11E14">
        <w:rPr>
          <w:rFonts w:ascii="Times New Roman" w:hAnsi="Times New Roman" w:cs="Times New Roman"/>
          <w:b/>
          <w:sz w:val="24"/>
          <w:szCs w:val="24"/>
        </w:rPr>
        <w:t>në</w:t>
      </w:r>
      <w:proofErr w:type="spellEnd"/>
      <w:r w:rsidRPr="00B11E14">
        <w:rPr>
          <w:rFonts w:ascii="Times New Roman" w:hAnsi="Times New Roman" w:cs="Times New Roman"/>
          <w:b/>
          <w:sz w:val="24"/>
          <w:szCs w:val="24"/>
        </w:rPr>
        <w:t xml:space="preserve"> </w:t>
      </w:r>
      <w:proofErr w:type="spellStart"/>
      <w:r>
        <w:rPr>
          <w:rFonts w:ascii="Times New Roman" w:hAnsi="Times New Roman" w:cs="Times New Roman"/>
          <w:b/>
          <w:sz w:val="24"/>
          <w:szCs w:val="24"/>
        </w:rPr>
        <w:t>D</w:t>
      </w:r>
      <w:r w:rsidRPr="00B11E14">
        <w:rPr>
          <w:rFonts w:ascii="Times New Roman" w:hAnsi="Times New Roman" w:cs="Times New Roman"/>
          <w:b/>
          <w:sz w:val="24"/>
          <w:szCs w:val="24"/>
        </w:rPr>
        <w:t>rejtorinë</w:t>
      </w:r>
      <w:proofErr w:type="spellEnd"/>
      <w:r w:rsidRPr="00B11E14">
        <w:rPr>
          <w:rFonts w:ascii="Times New Roman" w:hAnsi="Times New Roman" w:cs="Times New Roman"/>
          <w:b/>
          <w:sz w:val="24"/>
          <w:szCs w:val="24"/>
        </w:rPr>
        <w:t xml:space="preserve"> </w:t>
      </w:r>
      <w:r>
        <w:rPr>
          <w:rFonts w:ascii="Times New Roman" w:hAnsi="Times New Roman" w:cs="Times New Roman"/>
          <w:b/>
          <w:sz w:val="24"/>
          <w:szCs w:val="24"/>
        </w:rPr>
        <w:t xml:space="preserve">e </w:t>
      </w:r>
      <w:proofErr w:type="spellStart"/>
      <w:r>
        <w:rPr>
          <w:rFonts w:ascii="Times New Roman" w:hAnsi="Times New Roman" w:cs="Times New Roman"/>
          <w:b/>
          <w:sz w:val="24"/>
          <w:szCs w:val="24"/>
        </w:rPr>
        <w:t>Financës</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Buxhetit</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dhe</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Menaxhimit</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Financiar</w:t>
      </w:r>
      <w:proofErr w:type="spellEnd"/>
      <w:r>
        <w:rPr>
          <w:rFonts w:ascii="Times New Roman" w:hAnsi="Times New Roman" w:cs="Times New Roman"/>
          <w:b/>
          <w:sz w:val="24"/>
          <w:szCs w:val="24"/>
        </w:rPr>
        <w:t xml:space="preserve"> e </w:t>
      </w:r>
      <w:proofErr w:type="spellStart"/>
      <w:r>
        <w:rPr>
          <w:rFonts w:ascii="Times New Roman" w:hAnsi="Times New Roman" w:cs="Times New Roman"/>
          <w:b/>
          <w:sz w:val="24"/>
          <w:szCs w:val="24"/>
        </w:rPr>
        <w:t>Kontrollit</w:t>
      </w:r>
      <w:r w:rsidR="006A0AA1">
        <w:rPr>
          <w:rFonts w:ascii="Times New Roman" w:hAnsi="Times New Roman" w:cs="Times New Roman"/>
          <w:b/>
          <w:sz w:val="24"/>
          <w:szCs w:val="24"/>
        </w:rPr>
        <w:t>,</w:t>
      </w:r>
      <w:r w:rsidRPr="00B11E14">
        <w:rPr>
          <w:rFonts w:ascii="Times New Roman" w:hAnsi="Times New Roman" w:cs="Times New Roman"/>
          <w:b/>
          <w:sz w:val="24"/>
          <w:szCs w:val="24"/>
        </w:rPr>
        <w:t>kategoria</w:t>
      </w:r>
      <w:proofErr w:type="spellEnd"/>
      <w:r w:rsidRPr="00B11E14">
        <w:rPr>
          <w:rFonts w:ascii="Times New Roman" w:hAnsi="Times New Roman" w:cs="Times New Roman"/>
          <w:b/>
          <w:sz w:val="24"/>
          <w:szCs w:val="24"/>
        </w:rPr>
        <w:t xml:space="preserve"> </w:t>
      </w:r>
      <w:r>
        <w:rPr>
          <w:rFonts w:ascii="Times New Roman" w:hAnsi="Times New Roman" w:cs="Times New Roman"/>
          <w:b/>
          <w:sz w:val="24"/>
          <w:szCs w:val="24"/>
        </w:rPr>
        <w:t>IV.2</w:t>
      </w:r>
    </w:p>
    <w:bookmarkEnd w:id="1"/>
    <w:bookmarkEnd w:id="2"/>
    <w:p w14:paraId="5F0E3F05" w14:textId="1E05AC88" w:rsidR="00B36E1D" w:rsidRPr="00B11E14" w:rsidRDefault="006A0AA1" w:rsidP="00B36E1D">
      <w:pPr>
        <w:pStyle w:val="ListParagraph"/>
        <w:widowControl w:val="0"/>
        <w:autoSpaceDE w:val="0"/>
        <w:autoSpaceDN w:val="0"/>
        <w:adjustRightInd w:val="0"/>
        <w:spacing w:after="0" w:line="240" w:lineRule="auto"/>
        <w:ind w:left="833" w:right="69"/>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p>
    <w:p w14:paraId="40948E6A" w14:textId="77777777" w:rsidR="00B36E1D" w:rsidRPr="00D85D03" w:rsidRDefault="00B36E1D" w:rsidP="00B36E1D">
      <w:pPr>
        <w:pStyle w:val="ListParagraph"/>
        <w:widowControl w:val="0"/>
        <w:autoSpaceDE w:val="0"/>
        <w:autoSpaceDN w:val="0"/>
        <w:adjustRightInd w:val="0"/>
        <w:spacing w:after="0" w:line="240" w:lineRule="auto"/>
        <w:ind w:left="833" w:right="69"/>
        <w:jc w:val="both"/>
        <w:rPr>
          <w:rFonts w:ascii="Times New Roman" w:hAnsi="Times New Roman"/>
          <w:color w:val="000000"/>
          <w:sz w:val="24"/>
          <w:szCs w:val="24"/>
        </w:rPr>
      </w:pPr>
    </w:p>
    <w:p w14:paraId="1E284C0E" w14:textId="77777777" w:rsidR="00B36E1D" w:rsidRPr="0061663F" w:rsidRDefault="00B36E1D" w:rsidP="00B36E1D">
      <w:pPr>
        <w:widowControl w:val="0"/>
        <w:autoSpaceDE w:val="0"/>
        <w:autoSpaceDN w:val="0"/>
        <w:adjustRightInd w:val="0"/>
        <w:ind w:right="69"/>
        <w:jc w:val="both"/>
      </w:pPr>
      <w:r w:rsidRPr="0061663F">
        <w:t>Pozicioni  më sipër, u ofrohet fillimisht nëpunësve civilë të së njëjtës kategori për procedurën e lëvizjes paralele.</w:t>
      </w:r>
    </w:p>
    <w:p w14:paraId="0AFA7CDF" w14:textId="77777777" w:rsidR="00B36E1D" w:rsidRPr="0061663F" w:rsidRDefault="00B36E1D" w:rsidP="00B36E1D">
      <w:pPr>
        <w:widowControl w:val="0"/>
        <w:tabs>
          <w:tab w:val="left" w:pos="315"/>
        </w:tabs>
        <w:autoSpaceDE w:val="0"/>
        <w:autoSpaceDN w:val="0"/>
        <w:adjustRightInd w:val="0"/>
        <w:ind w:right="40"/>
        <w:jc w:val="both"/>
      </w:pPr>
      <w:r w:rsidRPr="0061663F">
        <w:t xml:space="preserve">Vetëm në rast se ky pozicion, në përfundim të procedurës së lëvizjes paralele, rezulton vakant, atëherë është i vlefshëm për konkurimin nëpërmjet procedurës së pranimit në shërbimin civil për kategorinë ekzekutive. </w:t>
      </w:r>
    </w:p>
    <w:p w14:paraId="46952AF0" w14:textId="77777777" w:rsidR="00B36E1D" w:rsidRPr="0061663F" w:rsidRDefault="00B36E1D" w:rsidP="00B36E1D">
      <w:pPr>
        <w:widowControl w:val="0"/>
        <w:tabs>
          <w:tab w:val="left" w:pos="315"/>
        </w:tabs>
        <w:autoSpaceDE w:val="0"/>
        <w:autoSpaceDN w:val="0"/>
        <w:adjustRightInd w:val="0"/>
        <w:ind w:right="40"/>
        <w:jc w:val="both"/>
      </w:pPr>
      <w:r w:rsidRPr="0061663F">
        <w:t xml:space="preserve">Për të dy procedurat (lëvizje paralele dhe pranim në shërbimin civil në kategorinë ekzekutive) aplikohet në të njëjtën kohë. </w:t>
      </w:r>
    </w:p>
    <w:p w14:paraId="639D0E4E" w14:textId="29BABE8E" w:rsidR="00B36E1D" w:rsidRDefault="00B36E1D" w:rsidP="00B36E1D">
      <w:pPr>
        <w:widowControl w:val="0"/>
        <w:tabs>
          <w:tab w:val="left" w:pos="315"/>
        </w:tabs>
        <w:autoSpaceDE w:val="0"/>
        <w:autoSpaceDN w:val="0"/>
        <w:adjustRightInd w:val="0"/>
        <w:ind w:right="40"/>
        <w:jc w:val="both"/>
      </w:pPr>
    </w:p>
    <w:p w14:paraId="7C2D05EE" w14:textId="66496C13" w:rsidR="00B36E1D" w:rsidRDefault="00B36E1D" w:rsidP="00B36E1D">
      <w:pPr>
        <w:widowControl w:val="0"/>
        <w:tabs>
          <w:tab w:val="left" w:pos="315"/>
        </w:tabs>
        <w:autoSpaceDE w:val="0"/>
        <w:autoSpaceDN w:val="0"/>
        <w:adjustRightInd w:val="0"/>
        <w:ind w:right="40"/>
        <w:jc w:val="both"/>
      </w:pPr>
    </w:p>
    <w:p w14:paraId="29C41568" w14:textId="6275FDF6" w:rsidR="00B36E1D" w:rsidRDefault="00B36E1D" w:rsidP="00B36E1D">
      <w:pPr>
        <w:widowControl w:val="0"/>
        <w:tabs>
          <w:tab w:val="left" w:pos="315"/>
        </w:tabs>
        <w:autoSpaceDE w:val="0"/>
        <w:autoSpaceDN w:val="0"/>
        <w:adjustRightInd w:val="0"/>
        <w:ind w:right="40"/>
        <w:jc w:val="both"/>
      </w:pPr>
    </w:p>
    <w:p w14:paraId="639CB5A2" w14:textId="77777777" w:rsidR="00B36E1D" w:rsidRPr="0061663F" w:rsidRDefault="00B36E1D" w:rsidP="00B36E1D">
      <w:pPr>
        <w:widowControl w:val="0"/>
        <w:tabs>
          <w:tab w:val="left" w:pos="315"/>
        </w:tabs>
        <w:autoSpaceDE w:val="0"/>
        <w:autoSpaceDN w:val="0"/>
        <w:adjustRightInd w:val="0"/>
        <w:ind w:right="40"/>
        <w:jc w:val="both"/>
      </w:pPr>
    </w:p>
    <w:p w14:paraId="1B3AAD5D" w14:textId="0923EF1D" w:rsidR="00B36E1D" w:rsidRPr="0061663F" w:rsidRDefault="00B36E1D" w:rsidP="00B36E1D">
      <w:pPr>
        <w:widowControl w:val="0"/>
        <w:tabs>
          <w:tab w:val="left" w:pos="315"/>
        </w:tabs>
        <w:autoSpaceDE w:val="0"/>
        <w:autoSpaceDN w:val="0"/>
        <w:adjustRightInd w:val="0"/>
        <w:spacing w:line="385" w:lineRule="exact"/>
        <w:ind w:right="40"/>
        <w:jc w:val="both"/>
        <w:rPr>
          <w:b/>
        </w:rPr>
      </w:pPr>
      <w:r w:rsidRPr="0061663F">
        <w:rPr>
          <w:b/>
        </w:rPr>
        <w:t>Afati për dorëzimin e dokumentave për LEVIZJE PARALELE:</w:t>
      </w:r>
      <w:r w:rsidR="00052B97">
        <w:rPr>
          <w:b/>
        </w:rPr>
        <w:t xml:space="preserve"> </w:t>
      </w:r>
      <w:r w:rsidR="00A3726A">
        <w:rPr>
          <w:b/>
        </w:rPr>
        <w:t>03.03.2026</w:t>
      </w:r>
    </w:p>
    <w:p w14:paraId="35199942" w14:textId="77777777" w:rsidR="00B36E1D" w:rsidRPr="0061663F" w:rsidRDefault="00B36E1D" w:rsidP="00B36E1D">
      <w:pPr>
        <w:widowControl w:val="0"/>
        <w:tabs>
          <w:tab w:val="left" w:pos="315"/>
        </w:tabs>
        <w:autoSpaceDE w:val="0"/>
        <w:autoSpaceDN w:val="0"/>
        <w:adjustRightInd w:val="0"/>
        <w:spacing w:line="385" w:lineRule="exact"/>
        <w:ind w:right="40"/>
        <w:jc w:val="both"/>
        <w:rPr>
          <w:b/>
        </w:rPr>
      </w:pPr>
    </w:p>
    <w:p w14:paraId="321955F7" w14:textId="1DEF22C9" w:rsidR="00B36E1D" w:rsidRPr="0061663F" w:rsidRDefault="00B36E1D" w:rsidP="00B36E1D">
      <w:pPr>
        <w:widowControl w:val="0"/>
        <w:tabs>
          <w:tab w:val="left" w:pos="315"/>
        </w:tabs>
        <w:autoSpaceDE w:val="0"/>
        <w:autoSpaceDN w:val="0"/>
        <w:adjustRightInd w:val="0"/>
        <w:spacing w:line="385" w:lineRule="exact"/>
        <w:ind w:right="40"/>
        <w:jc w:val="both"/>
        <w:rPr>
          <w:b/>
        </w:rPr>
      </w:pPr>
      <w:r w:rsidRPr="0061663F">
        <w:rPr>
          <w:b/>
        </w:rPr>
        <w:t xml:space="preserve">Afati për dorëzimin e dokumentave për PRANIM NË SHËRBIMIN CIVIL: </w:t>
      </w:r>
      <w:r w:rsidR="00A3726A">
        <w:rPr>
          <w:b/>
        </w:rPr>
        <w:t>08.03.2026</w:t>
      </w:r>
    </w:p>
    <w:p w14:paraId="1103A82B" w14:textId="77777777" w:rsidR="00B36E1D" w:rsidRDefault="00B36E1D" w:rsidP="00B36E1D">
      <w:pPr>
        <w:jc w:val="both"/>
        <w:rPr>
          <w:b/>
        </w:rPr>
      </w:pPr>
    </w:p>
    <w:p w14:paraId="54573F61" w14:textId="77777777" w:rsidR="00B36E1D" w:rsidRDefault="00B36E1D" w:rsidP="00B36E1D">
      <w:pPr>
        <w:jc w:val="both"/>
        <w:rPr>
          <w:b/>
        </w:rPr>
      </w:pPr>
    </w:p>
    <w:p w14:paraId="32274A33" w14:textId="77777777" w:rsidR="00B36E1D" w:rsidRDefault="00B36E1D" w:rsidP="00B36E1D">
      <w:pPr>
        <w:jc w:val="both"/>
        <w:rPr>
          <w:b/>
        </w:rPr>
      </w:pPr>
    </w:p>
    <w:p w14:paraId="489D6856" w14:textId="77777777" w:rsidR="00B36E1D" w:rsidRDefault="00B36E1D" w:rsidP="00B36E1D">
      <w:pPr>
        <w:widowControl w:val="0"/>
        <w:tabs>
          <w:tab w:val="left" w:pos="315"/>
        </w:tabs>
        <w:autoSpaceDE w:val="0"/>
        <w:autoSpaceDN w:val="0"/>
        <w:adjustRightInd w:val="0"/>
        <w:spacing w:line="385" w:lineRule="exact"/>
        <w:ind w:right="40"/>
        <w:jc w:val="both"/>
        <w:rPr>
          <w:b/>
        </w:rPr>
      </w:pPr>
    </w:p>
    <w:p w14:paraId="1754C29D" w14:textId="77777777" w:rsidR="00B36E1D" w:rsidRDefault="00B36E1D" w:rsidP="00B36E1D">
      <w:pPr>
        <w:widowControl w:val="0"/>
        <w:tabs>
          <w:tab w:val="left" w:pos="315"/>
        </w:tabs>
        <w:autoSpaceDE w:val="0"/>
        <w:autoSpaceDN w:val="0"/>
        <w:adjustRightInd w:val="0"/>
        <w:spacing w:line="385" w:lineRule="exact"/>
        <w:ind w:right="40"/>
        <w:jc w:val="both"/>
        <w:rPr>
          <w:b/>
        </w:rPr>
      </w:pPr>
    </w:p>
    <w:p w14:paraId="3A48AADE" w14:textId="4FAC4484" w:rsidR="00B36E1D" w:rsidRDefault="00B36E1D" w:rsidP="00B36E1D">
      <w:pPr>
        <w:widowControl w:val="0"/>
        <w:tabs>
          <w:tab w:val="left" w:pos="315"/>
        </w:tabs>
        <w:autoSpaceDE w:val="0"/>
        <w:autoSpaceDN w:val="0"/>
        <w:adjustRightInd w:val="0"/>
        <w:spacing w:line="385" w:lineRule="exact"/>
        <w:ind w:right="40"/>
        <w:jc w:val="both"/>
        <w:rPr>
          <w:b/>
        </w:rPr>
      </w:pPr>
      <w:r w:rsidRPr="00494379">
        <w:rPr>
          <w:b/>
        </w:rPr>
        <w:lastRenderedPageBreak/>
        <w:t>Përshkrimi përgjithësues i punës për pozicion</w:t>
      </w:r>
      <w:r>
        <w:rPr>
          <w:b/>
        </w:rPr>
        <w:t>in</w:t>
      </w:r>
      <w:r w:rsidRPr="00494379">
        <w:rPr>
          <w:b/>
        </w:rPr>
        <w:t xml:space="preserve"> si më sipër është: </w:t>
      </w:r>
    </w:p>
    <w:p w14:paraId="65646713" w14:textId="77777777" w:rsidR="00A15D4C" w:rsidRPr="00A15D4C" w:rsidRDefault="00A15D4C" w:rsidP="00A15D4C">
      <w:pPr>
        <w:pStyle w:val="ListParagraph"/>
        <w:numPr>
          <w:ilvl w:val="0"/>
          <w:numId w:val="24"/>
        </w:numPr>
        <w:spacing w:after="0" w:line="240" w:lineRule="auto"/>
        <w:contextualSpacing w:val="0"/>
        <w:rPr>
          <w:rFonts w:ascii="Times New Roman" w:hAnsi="Times New Roman" w:cs="Times New Roman"/>
          <w:sz w:val="24"/>
          <w:szCs w:val="24"/>
          <w:lang w:val="sq-AL"/>
        </w:rPr>
      </w:pPr>
      <w:r w:rsidRPr="00A15D4C">
        <w:rPr>
          <w:rFonts w:ascii="Times New Roman" w:hAnsi="Times New Roman" w:cs="Times New Roman"/>
          <w:sz w:val="24"/>
          <w:szCs w:val="24"/>
          <w:lang w:val="sq-AL"/>
        </w:rPr>
        <w:t>Është punonjës civil në varësi direkte nga NZ dhe përgjegjësi i kontabilitetit;</w:t>
      </w:r>
    </w:p>
    <w:p w14:paraId="57D33C03" w14:textId="77777777" w:rsidR="00A15D4C" w:rsidRPr="00A15D4C" w:rsidRDefault="00A15D4C" w:rsidP="00A15D4C">
      <w:pPr>
        <w:pStyle w:val="ListParagraph"/>
        <w:numPr>
          <w:ilvl w:val="0"/>
          <w:numId w:val="24"/>
        </w:numPr>
        <w:spacing w:after="0"/>
        <w:contextualSpacing w:val="0"/>
        <w:jc w:val="both"/>
        <w:rPr>
          <w:rFonts w:ascii="Times New Roman" w:hAnsi="Times New Roman" w:cs="Times New Roman"/>
          <w:sz w:val="24"/>
          <w:szCs w:val="24"/>
          <w:lang w:val="sq-AL"/>
        </w:rPr>
      </w:pPr>
      <w:r w:rsidRPr="00A15D4C">
        <w:rPr>
          <w:rFonts w:ascii="Times New Roman" w:hAnsi="Times New Roman" w:cs="Times New Roman"/>
          <w:sz w:val="24"/>
          <w:szCs w:val="24"/>
          <w:lang w:val="sq-AL"/>
        </w:rPr>
        <w:t>Regjistrimi i të dhënave të punonjësve në librin e pagave, në zbatim të urdhërit të Kryetarit të Bashkisë për strukturën sipas  VKM-së përkatëse;</w:t>
      </w:r>
    </w:p>
    <w:p w14:paraId="5DB21F72" w14:textId="77777777" w:rsidR="00A15D4C" w:rsidRPr="00A15D4C" w:rsidRDefault="00A15D4C" w:rsidP="00A15D4C">
      <w:pPr>
        <w:pStyle w:val="ListParagraph"/>
        <w:numPr>
          <w:ilvl w:val="0"/>
          <w:numId w:val="24"/>
        </w:numPr>
        <w:spacing w:after="0"/>
        <w:contextualSpacing w:val="0"/>
        <w:jc w:val="both"/>
        <w:rPr>
          <w:rFonts w:ascii="Times New Roman" w:hAnsi="Times New Roman" w:cs="Times New Roman"/>
          <w:sz w:val="24"/>
          <w:szCs w:val="24"/>
        </w:rPr>
      </w:pPr>
      <w:proofErr w:type="spellStart"/>
      <w:r w:rsidRPr="00A15D4C">
        <w:rPr>
          <w:rFonts w:ascii="Times New Roman" w:hAnsi="Times New Roman" w:cs="Times New Roman"/>
          <w:sz w:val="24"/>
          <w:szCs w:val="24"/>
        </w:rPr>
        <w:t>Bën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deklarimin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sistem</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tatimeve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kontribute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sigurimeve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shoqërore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shëndetësore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sigurimit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suplementar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deklarimin</w:t>
      </w:r>
      <w:proofErr w:type="spellEnd"/>
      <w:r w:rsidRPr="00A15D4C">
        <w:rPr>
          <w:rFonts w:ascii="Times New Roman" w:hAnsi="Times New Roman" w:cs="Times New Roman"/>
          <w:sz w:val="24"/>
          <w:szCs w:val="24"/>
        </w:rPr>
        <w:t xml:space="preserve"> e </w:t>
      </w:r>
      <w:proofErr w:type="spellStart"/>
      <w:r w:rsidRPr="00A15D4C">
        <w:rPr>
          <w:rFonts w:ascii="Times New Roman" w:hAnsi="Times New Roman" w:cs="Times New Roman"/>
          <w:sz w:val="24"/>
          <w:szCs w:val="24"/>
        </w:rPr>
        <w:t>tatimit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burim</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pranimin-largimin</w:t>
      </w:r>
      <w:proofErr w:type="spellEnd"/>
      <w:r w:rsidRPr="00A15D4C">
        <w:rPr>
          <w:rFonts w:ascii="Times New Roman" w:hAnsi="Times New Roman" w:cs="Times New Roman"/>
          <w:sz w:val="24"/>
          <w:szCs w:val="24"/>
        </w:rPr>
        <w:t xml:space="preserve"> e </w:t>
      </w:r>
      <w:proofErr w:type="spellStart"/>
      <w:r w:rsidRPr="00A15D4C">
        <w:rPr>
          <w:rFonts w:ascii="Times New Roman" w:hAnsi="Times New Roman" w:cs="Times New Roman"/>
          <w:sz w:val="24"/>
          <w:szCs w:val="24"/>
        </w:rPr>
        <w:t>punonjësve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etj</w:t>
      </w:r>
      <w:proofErr w:type="spellEnd"/>
      <w:r w:rsidRPr="00A15D4C">
        <w:rPr>
          <w:rFonts w:ascii="Times New Roman" w:hAnsi="Times New Roman" w:cs="Times New Roman"/>
          <w:sz w:val="24"/>
          <w:szCs w:val="24"/>
        </w:rPr>
        <w:t>;</w:t>
      </w:r>
    </w:p>
    <w:p w14:paraId="156D48E2" w14:textId="77777777" w:rsidR="00A15D4C" w:rsidRPr="00A15D4C" w:rsidRDefault="00A15D4C" w:rsidP="00A15D4C">
      <w:pPr>
        <w:pStyle w:val="ListParagraph"/>
        <w:numPr>
          <w:ilvl w:val="0"/>
          <w:numId w:val="24"/>
        </w:numPr>
        <w:spacing w:after="0"/>
        <w:contextualSpacing w:val="0"/>
        <w:jc w:val="both"/>
        <w:rPr>
          <w:rFonts w:ascii="Times New Roman" w:hAnsi="Times New Roman" w:cs="Times New Roman"/>
          <w:sz w:val="24"/>
          <w:szCs w:val="24"/>
        </w:rPr>
      </w:pPr>
      <w:proofErr w:type="spellStart"/>
      <w:r w:rsidRPr="00A15D4C">
        <w:rPr>
          <w:rFonts w:ascii="Times New Roman" w:hAnsi="Times New Roman" w:cs="Times New Roman"/>
          <w:sz w:val="24"/>
          <w:szCs w:val="24"/>
        </w:rPr>
        <w:t>Llogarit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vlerat</w:t>
      </w:r>
      <w:proofErr w:type="spellEnd"/>
      <w:r w:rsidRPr="00A15D4C">
        <w:rPr>
          <w:rFonts w:ascii="Times New Roman" w:hAnsi="Times New Roman" w:cs="Times New Roman"/>
          <w:sz w:val="24"/>
          <w:szCs w:val="24"/>
        </w:rPr>
        <w:t xml:space="preserve"> e </w:t>
      </w:r>
      <w:proofErr w:type="spellStart"/>
      <w:r w:rsidRPr="00A15D4C">
        <w:rPr>
          <w:rFonts w:ascii="Times New Roman" w:hAnsi="Times New Roman" w:cs="Times New Roman"/>
          <w:sz w:val="24"/>
          <w:szCs w:val="24"/>
        </w:rPr>
        <w:t>raporteve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shëndetsore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harton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listpagesat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raportet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cilat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paguhen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nga</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sigurimet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shoqërore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Ndjek</w:t>
      </w:r>
      <w:proofErr w:type="spellEnd"/>
      <w:r w:rsidRPr="00A15D4C">
        <w:rPr>
          <w:rFonts w:ascii="Times New Roman" w:hAnsi="Times New Roman" w:cs="Times New Roman"/>
          <w:sz w:val="24"/>
          <w:szCs w:val="24"/>
        </w:rPr>
        <w:t xml:space="preserve"> procedure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dorëzimin</w:t>
      </w:r>
      <w:proofErr w:type="spellEnd"/>
      <w:r w:rsidRPr="00A15D4C">
        <w:rPr>
          <w:rFonts w:ascii="Times New Roman" w:hAnsi="Times New Roman" w:cs="Times New Roman"/>
          <w:sz w:val="24"/>
          <w:szCs w:val="24"/>
        </w:rPr>
        <w:t xml:space="preserve"> e </w:t>
      </w:r>
      <w:proofErr w:type="spellStart"/>
      <w:r w:rsidRPr="00A15D4C">
        <w:rPr>
          <w:rFonts w:ascii="Times New Roman" w:hAnsi="Times New Roman" w:cs="Times New Roman"/>
          <w:sz w:val="24"/>
          <w:szCs w:val="24"/>
        </w:rPr>
        <w:t>raporteve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listpagesave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përpiluara</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to </w:t>
      </w:r>
      <w:proofErr w:type="spellStart"/>
      <w:r w:rsidRPr="00A15D4C">
        <w:rPr>
          <w:rFonts w:ascii="Times New Roman" w:hAnsi="Times New Roman" w:cs="Times New Roman"/>
          <w:sz w:val="24"/>
          <w:szCs w:val="24"/>
        </w:rPr>
        <w:t>në</w:t>
      </w:r>
      <w:proofErr w:type="spellEnd"/>
      <w:r w:rsidRPr="00A15D4C">
        <w:rPr>
          <w:rFonts w:ascii="Times New Roman" w:hAnsi="Times New Roman" w:cs="Times New Roman"/>
          <w:sz w:val="24"/>
          <w:szCs w:val="24"/>
        </w:rPr>
        <w:t xml:space="preserve"> DSSHSH </w:t>
      </w:r>
      <w:proofErr w:type="spellStart"/>
      <w:r w:rsidRPr="00A15D4C">
        <w:rPr>
          <w:rFonts w:ascii="Times New Roman" w:hAnsi="Times New Roman" w:cs="Times New Roman"/>
          <w:sz w:val="24"/>
          <w:szCs w:val="24"/>
        </w:rPr>
        <w:t>Korcë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nëpërmjet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portalit</w:t>
      </w:r>
      <w:proofErr w:type="spellEnd"/>
      <w:r w:rsidRPr="00A15D4C">
        <w:rPr>
          <w:rFonts w:ascii="Times New Roman" w:hAnsi="Times New Roman" w:cs="Times New Roman"/>
          <w:sz w:val="24"/>
          <w:szCs w:val="24"/>
        </w:rPr>
        <w:t xml:space="preserve"> e-</w:t>
      </w:r>
      <w:proofErr w:type="spellStart"/>
      <w:r w:rsidRPr="00A15D4C">
        <w:rPr>
          <w:rFonts w:ascii="Times New Roman" w:hAnsi="Times New Roman" w:cs="Times New Roman"/>
          <w:sz w:val="24"/>
          <w:szCs w:val="24"/>
        </w:rPr>
        <w:t>albania</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dorëzimin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fizik</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tyre</w:t>
      </w:r>
      <w:proofErr w:type="spellEnd"/>
      <w:r w:rsidRPr="00A15D4C">
        <w:rPr>
          <w:rFonts w:ascii="Times New Roman" w:hAnsi="Times New Roman" w:cs="Times New Roman"/>
          <w:sz w:val="24"/>
          <w:szCs w:val="24"/>
        </w:rPr>
        <w:t>;</w:t>
      </w:r>
    </w:p>
    <w:p w14:paraId="1C91D23B" w14:textId="77777777" w:rsidR="00A15D4C" w:rsidRPr="00A15D4C" w:rsidRDefault="00A15D4C" w:rsidP="00A15D4C">
      <w:pPr>
        <w:pStyle w:val="ListParagraph"/>
        <w:numPr>
          <w:ilvl w:val="0"/>
          <w:numId w:val="24"/>
        </w:numPr>
        <w:spacing w:after="0"/>
        <w:contextualSpacing w:val="0"/>
        <w:jc w:val="both"/>
        <w:rPr>
          <w:rFonts w:ascii="Times New Roman" w:hAnsi="Times New Roman" w:cs="Times New Roman"/>
          <w:sz w:val="24"/>
          <w:szCs w:val="24"/>
        </w:rPr>
      </w:pPr>
      <w:proofErr w:type="spellStart"/>
      <w:r w:rsidRPr="00A15D4C">
        <w:rPr>
          <w:rFonts w:ascii="Times New Roman" w:hAnsi="Times New Roman" w:cs="Times New Roman"/>
          <w:sz w:val="24"/>
          <w:szCs w:val="24"/>
        </w:rPr>
        <w:t>Përpilon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listëpagesat</w:t>
      </w:r>
      <w:proofErr w:type="spellEnd"/>
      <w:r w:rsidRPr="00A15D4C">
        <w:rPr>
          <w:rFonts w:ascii="Times New Roman" w:hAnsi="Times New Roman" w:cs="Times New Roman"/>
          <w:sz w:val="24"/>
          <w:szCs w:val="24"/>
        </w:rPr>
        <w:t xml:space="preserve"> e </w:t>
      </w:r>
      <w:proofErr w:type="spellStart"/>
      <w:r w:rsidRPr="00A15D4C">
        <w:rPr>
          <w:rFonts w:ascii="Times New Roman" w:hAnsi="Times New Roman" w:cs="Times New Roman"/>
          <w:sz w:val="24"/>
          <w:szCs w:val="24"/>
        </w:rPr>
        <w:t>kryepleqve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këshilltarëve</w:t>
      </w:r>
      <w:proofErr w:type="spellEnd"/>
      <w:r w:rsidRPr="00A15D4C">
        <w:rPr>
          <w:rFonts w:ascii="Times New Roman" w:hAnsi="Times New Roman" w:cs="Times New Roman"/>
          <w:sz w:val="24"/>
          <w:szCs w:val="24"/>
        </w:rPr>
        <w:t>;</w:t>
      </w:r>
    </w:p>
    <w:p w14:paraId="213AE9E4" w14:textId="77777777" w:rsidR="00A15D4C" w:rsidRPr="00A15D4C" w:rsidRDefault="00A15D4C" w:rsidP="00A15D4C">
      <w:pPr>
        <w:pStyle w:val="ListParagraph"/>
        <w:numPr>
          <w:ilvl w:val="0"/>
          <w:numId w:val="24"/>
        </w:numPr>
        <w:spacing w:after="0"/>
        <w:contextualSpacing w:val="0"/>
        <w:jc w:val="both"/>
        <w:rPr>
          <w:rFonts w:ascii="Times New Roman" w:hAnsi="Times New Roman" w:cs="Times New Roman"/>
          <w:sz w:val="24"/>
          <w:szCs w:val="24"/>
        </w:rPr>
      </w:pPr>
      <w:proofErr w:type="spellStart"/>
      <w:r w:rsidRPr="00A15D4C">
        <w:rPr>
          <w:rFonts w:ascii="Times New Roman" w:hAnsi="Times New Roman" w:cs="Times New Roman"/>
          <w:sz w:val="24"/>
          <w:szCs w:val="24"/>
        </w:rPr>
        <w:t>Përpilon</w:t>
      </w:r>
      <w:proofErr w:type="spellEnd"/>
      <w:r w:rsidRPr="00A15D4C">
        <w:rPr>
          <w:rFonts w:ascii="Times New Roman" w:hAnsi="Times New Roman" w:cs="Times New Roman"/>
          <w:sz w:val="24"/>
          <w:szCs w:val="24"/>
        </w:rPr>
        <w:t xml:space="preserve"> list </w:t>
      </w:r>
      <w:proofErr w:type="spellStart"/>
      <w:r w:rsidRPr="00A15D4C">
        <w:rPr>
          <w:rFonts w:ascii="Times New Roman" w:hAnsi="Times New Roman" w:cs="Times New Roman"/>
          <w:sz w:val="24"/>
          <w:szCs w:val="24"/>
        </w:rPr>
        <w:t>pagesat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përmbledhëse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paaftësinë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ndihmën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ekonomike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verbërit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paraplegjikë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tetraplegjikë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etj</w:t>
      </w:r>
      <w:proofErr w:type="spellEnd"/>
      <w:r w:rsidRPr="00A15D4C">
        <w:rPr>
          <w:rFonts w:ascii="Times New Roman" w:hAnsi="Times New Roman" w:cs="Times New Roman"/>
          <w:sz w:val="24"/>
          <w:szCs w:val="24"/>
        </w:rPr>
        <w:t>;</w:t>
      </w:r>
    </w:p>
    <w:p w14:paraId="6C2B9C1A" w14:textId="77777777" w:rsidR="00A15D4C" w:rsidRPr="00A15D4C" w:rsidRDefault="00A15D4C" w:rsidP="00A15D4C">
      <w:pPr>
        <w:pStyle w:val="ListParagraph"/>
        <w:numPr>
          <w:ilvl w:val="0"/>
          <w:numId w:val="24"/>
        </w:numPr>
        <w:spacing w:after="0"/>
        <w:contextualSpacing w:val="0"/>
        <w:jc w:val="both"/>
        <w:rPr>
          <w:rFonts w:ascii="Times New Roman" w:hAnsi="Times New Roman" w:cs="Times New Roman"/>
          <w:sz w:val="24"/>
          <w:szCs w:val="24"/>
        </w:rPr>
      </w:pPr>
      <w:proofErr w:type="spellStart"/>
      <w:r w:rsidRPr="00A15D4C">
        <w:rPr>
          <w:rFonts w:ascii="Times New Roman" w:hAnsi="Times New Roman" w:cs="Times New Roman"/>
          <w:sz w:val="24"/>
          <w:szCs w:val="24"/>
        </w:rPr>
        <w:t>Llogarit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vlerat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udhëtime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dieta</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punonjësve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Bashkisë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kontrollon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dokumentacionin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bashkëngjitur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fletës</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udhëtime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dietave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si</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përpilon</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listpagesat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për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udhëtime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dieta</w:t>
      </w:r>
      <w:proofErr w:type="spellEnd"/>
      <w:r w:rsidRPr="00A15D4C">
        <w:rPr>
          <w:rFonts w:ascii="Times New Roman" w:hAnsi="Times New Roman" w:cs="Times New Roman"/>
          <w:sz w:val="24"/>
          <w:szCs w:val="24"/>
        </w:rPr>
        <w:t>;</w:t>
      </w:r>
    </w:p>
    <w:p w14:paraId="60108E33" w14:textId="77777777" w:rsidR="00A15D4C" w:rsidRPr="00A15D4C" w:rsidRDefault="00A15D4C" w:rsidP="00A15D4C">
      <w:pPr>
        <w:pStyle w:val="ListParagraph"/>
        <w:numPr>
          <w:ilvl w:val="0"/>
          <w:numId w:val="24"/>
        </w:numPr>
        <w:ind w:left="810"/>
        <w:jc w:val="both"/>
        <w:rPr>
          <w:rFonts w:ascii="Times New Roman" w:hAnsi="Times New Roman" w:cs="Times New Roman"/>
          <w:color w:val="000000"/>
          <w:sz w:val="24"/>
          <w:szCs w:val="24"/>
        </w:rPr>
      </w:pPr>
      <w:proofErr w:type="spellStart"/>
      <w:r w:rsidRPr="00A15D4C">
        <w:rPr>
          <w:rFonts w:ascii="Times New Roman" w:hAnsi="Times New Roman" w:cs="Times New Roman"/>
          <w:sz w:val="24"/>
          <w:szCs w:val="24"/>
        </w:rPr>
        <w:t>Merr</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pjesë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në</w:t>
      </w:r>
      <w:proofErr w:type="spellEnd"/>
      <w:r w:rsidRPr="00A15D4C">
        <w:rPr>
          <w:rFonts w:ascii="Times New Roman" w:hAnsi="Times New Roman" w:cs="Times New Roman"/>
          <w:sz w:val="24"/>
          <w:szCs w:val="24"/>
        </w:rPr>
        <w:t xml:space="preserve"> KVO;</w:t>
      </w:r>
    </w:p>
    <w:p w14:paraId="762C24FF" w14:textId="77777777" w:rsidR="00A15D4C" w:rsidRPr="00A15D4C" w:rsidRDefault="00A15D4C" w:rsidP="00A15D4C">
      <w:pPr>
        <w:pStyle w:val="ListParagraph"/>
        <w:numPr>
          <w:ilvl w:val="0"/>
          <w:numId w:val="24"/>
        </w:numPr>
        <w:ind w:left="810"/>
        <w:jc w:val="both"/>
        <w:rPr>
          <w:rFonts w:ascii="Times New Roman" w:hAnsi="Times New Roman" w:cs="Times New Roman"/>
          <w:color w:val="000000"/>
          <w:sz w:val="24"/>
          <w:szCs w:val="24"/>
        </w:rPr>
      </w:pPr>
      <w:proofErr w:type="spellStart"/>
      <w:r w:rsidRPr="00A15D4C">
        <w:rPr>
          <w:rFonts w:ascii="Times New Roman" w:hAnsi="Times New Roman" w:cs="Times New Roman"/>
          <w:sz w:val="24"/>
          <w:szCs w:val="24"/>
        </w:rPr>
        <w:t>Zbaton</w:t>
      </w:r>
      <w:proofErr w:type="spellEnd"/>
      <w:r w:rsidRPr="00A15D4C">
        <w:rPr>
          <w:rFonts w:ascii="Times New Roman" w:hAnsi="Times New Roman" w:cs="Times New Roman"/>
          <w:sz w:val="24"/>
          <w:szCs w:val="24"/>
        </w:rPr>
        <w:t xml:space="preserve"> me </w:t>
      </w:r>
      <w:proofErr w:type="spellStart"/>
      <w:r w:rsidRPr="00A15D4C">
        <w:rPr>
          <w:rFonts w:ascii="Times New Roman" w:hAnsi="Times New Roman" w:cs="Times New Roman"/>
          <w:sz w:val="24"/>
          <w:szCs w:val="24"/>
        </w:rPr>
        <w:t>përpikmëri</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çdo</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detyrë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të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dhënë</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nga</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Drejtori</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i</w:t>
      </w:r>
      <w:proofErr w:type="spellEnd"/>
      <w:r w:rsidRPr="00A15D4C">
        <w:rPr>
          <w:rFonts w:ascii="Times New Roman" w:hAnsi="Times New Roman" w:cs="Times New Roman"/>
          <w:sz w:val="24"/>
          <w:szCs w:val="24"/>
        </w:rPr>
        <w:t xml:space="preserve"> Finances, </w:t>
      </w:r>
      <w:proofErr w:type="spellStart"/>
      <w:r w:rsidRPr="00A15D4C">
        <w:rPr>
          <w:rFonts w:ascii="Times New Roman" w:hAnsi="Times New Roman" w:cs="Times New Roman"/>
          <w:sz w:val="24"/>
          <w:szCs w:val="24"/>
        </w:rPr>
        <w:t>buxhetit</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dhe</w:t>
      </w:r>
      <w:proofErr w:type="spellEnd"/>
      <w:r w:rsidRPr="00A15D4C">
        <w:rPr>
          <w:rFonts w:ascii="Times New Roman" w:hAnsi="Times New Roman" w:cs="Times New Roman"/>
          <w:sz w:val="24"/>
          <w:szCs w:val="24"/>
        </w:rPr>
        <w:t xml:space="preserve"> </w:t>
      </w:r>
      <w:proofErr w:type="spellStart"/>
      <w:r w:rsidRPr="00A15D4C">
        <w:rPr>
          <w:rFonts w:ascii="Times New Roman" w:hAnsi="Times New Roman" w:cs="Times New Roman"/>
          <w:sz w:val="24"/>
          <w:szCs w:val="24"/>
        </w:rPr>
        <w:t>MFk</w:t>
      </w:r>
      <w:proofErr w:type="spellEnd"/>
      <w:r w:rsidRPr="00A15D4C">
        <w:rPr>
          <w:rFonts w:ascii="Times New Roman" w:hAnsi="Times New Roman" w:cs="Times New Roman"/>
          <w:sz w:val="24"/>
          <w:szCs w:val="24"/>
        </w:rPr>
        <w:t>.</w:t>
      </w:r>
    </w:p>
    <w:p w14:paraId="16944F1D" w14:textId="77777777" w:rsidR="00A15D4C" w:rsidRPr="00A15D4C" w:rsidRDefault="00A15D4C" w:rsidP="00A15D4C">
      <w:pPr>
        <w:pStyle w:val="ListParagraph"/>
        <w:numPr>
          <w:ilvl w:val="0"/>
          <w:numId w:val="24"/>
        </w:numPr>
        <w:ind w:left="810"/>
        <w:jc w:val="both"/>
        <w:rPr>
          <w:rFonts w:ascii="Times New Roman" w:hAnsi="Times New Roman" w:cs="Times New Roman"/>
          <w:color w:val="000000"/>
          <w:sz w:val="24"/>
          <w:szCs w:val="24"/>
        </w:rPr>
      </w:pPr>
      <w:proofErr w:type="spellStart"/>
      <w:r w:rsidRPr="00A15D4C">
        <w:rPr>
          <w:rFonts w:ascii="Times New Roman" w:eastAsiaTheme="minorHAnsi" w:hAnsi="Times New Roman" w:cs="Times New Roman"/>
          <w:sz w:val="24"/>
          <w:szCs w:val="24"/>
        </w:rPr>
        <w:t>Planifikimi</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i</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fondit</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të</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shpenzimeve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të</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pagave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dhe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sigurimeve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shoqërore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dhe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shëndetsore</w:t>
      </w:r>
      <w:proofErr w:type="spellEnd"/>
      <w:r w:rsidRPr="00A15D4C">
        <w:rPr>
          <w:rFonts w:ascii="Times New Roman" w:eastAsiaTheme="minorHAnsi" w:hAnsi="Times New Roman" w:cs="Times New Roman"/>
          <w:sz w:val="24"/>
          <w:szCs w:val="24"/>
        </w:rPr>
        <w:t>.</w:t>
      </w:r>
    </w:p>
    <w:p w14:paraId="52ABC468" w14:textId="77777777" w:rsidR="00A15D4C" w:rsidRPr="00A15D4C" w:rsidRDefault="00A15D4C" w:rsidP="00A15D4C">
      <w:pPr>
        <w:pStyle w:val="ListParagraph"/>
        <w:numPr>
          <w:ilvl w:val="0"/>
          <w:numId w:val="24"/>
        </w:numPr>
        <w:ind w:left="810"/>
        <w:jc w:val="both"/>
        <w:rPr>
          <w:rFonts w:ascii="Times New Roman" w:hAnsi="Times New Roman" w:cs="Times New Roman"/>
          <w:color w:val="000000"/>
          <w:sz w:val="24"/>
          <w:szCs w:val="24"/>
        </w:rPr>
      </w:pPr>
      <w:proofErr w:type="spellStart"/>
      <w:r w:rsidRPr="00A15D4C">
        <w:rPr>
          <w:rFonts w:ascii="Times New Roman" w:eastAsiaTheme="minorHAnsi" w:hAnsi="Times New Roman" w:cs="Times New Roman"/>
          <w:sz w:val="24"/>
          <w:szCs w:val="24"/>
        </w:rPr>
        <w:t>Menaxhim</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i</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llogaritjes</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sa</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më</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të</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saktë</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të</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listëpagesave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dhe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shpenzimeve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për</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udhetime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dhe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dieta</w:t>
      </w:r>
      <w:proofErr w:type="spellEnd"/>
      <w:r w:rsidRPr="00A15D4C">
        <w:rPr>
          <w:rFonts w:ascii="Times New Roman" w:eastAsiaTheme="minorHAnsi" w:hAnsi="Times New Roman" w:cs="Times New Roman"/>
          <w:sz w:val="24"/>
          <w:szCs w:val="24"/>
        </w:rPr>
        <w:t xml:space="preserve"> </w:t>
      </w:r>
    </w:p>
    <w:p w14:paraId="229A9E74" w14:textId="77777777" w:rsidR="00A15D4C" w:rsidRPr="00A15D4C" w:rsidRDefault="00A15D4C" w:rsidP="00A15D4C">
      <w:pPr>
        <w:pStyle w:val="ListParagraph"/>
        <w:numPr>
          <w:ilvl w:val="0"/>
          <w:numId w:val="24"/>
        </w:numPr>
        <w:ind w:left="810"/>
        <w:jc w:val="both"/>
        <w:rPr>
          <w:rFonts w:ascii="Times New Roman" w:hAnsi="Times New Roman" w:cs="Times New Roman"/>
          <w:color w:val="000000"/>
          <w:sz w:val="24"/>
          <w:szCs w:val="24"/>
        </w:rPr>
      </w:pPr>
      <w:proofErr w:type="spellStart"/>
      <w:r w:rsidRPr="00A15D4C">
        <w:rPr>
          <w:rFonts w:ascii="Times New Roman" w:eastAsiaTheme="minorHAnsi" w:hAnsi="Times New Roman" w:cs="Times New Roman"/>
          <w:sz w:val="24"/>
          <w:szCs w:val="24"/>
        </w:rPr>
        <w:t>Llogaritja</w:t>
      </w:r>
      <w:proofErr w:type="spellEnd"/>
      <w:r w:rsidRPr="00A15D4C">
        <w:rPr>
          <w:rFonts w:ascii="Times New Roman" w:eastAsiaTheme="minorHAnsi" w:hAnsi="Times New Roman" w:cs="Times New Roman"/>
          <w:sz w:val="24"/>
          <w:szCs w:val="24"/>
        </w:rPr>
        <w:t xml:space="preserve"> e </w:t>
      </w:r>
      <w:proofErr w:type="spellStart"/>
      <w:r w:rsidRPr="00A15D4C">
        <w:rPr>
          <w:rFonts w:ascii="Times New Roman" w:eastAsiaTheme="minorHAnsi" w:hAnsi="Times New Roman" w:cs="Times New Roman"/>
          <w:sz w:val="24"/>
          <w:szCs w:val="24"/>
        </w:rPr>
        <w:t>listëpagesave</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çdo</w:t>
      </w:r>
      <w:proofErr w:type="spellEnd"/>
      <w:r w:rsidRPr="00A15D4C">
        <w:rPr>
          <w:rFonts w:ascii="Times New Roman" w:eastAsiaTheme="minorHAnsi" w:hAnsi="Times New Roman" w:cs="Times New Roman"/>
          <w:sz w:val="24"/>
          <w:szCs w:val="24"/>
        </w:rPr>
        <w:t xml:space="preserve"> </w:t>
      </w:r>
      <w:proofErr w:type="spellStart"/>
      <w:r w:rsidRPr="00A15D4C">
        <w:rPr>
          <w:rFonts w:ascii="Times New Roman" w:eastAsiaTheme="minorHAnsi" w:hAnsi="Times New Roman" w:cs="Times New Roman"/>
          <w:sz w:val="24"/>
          <w:szCs w:val="24"/>
        </w:rPr>
        <w:t>muaj</w:t>
      </w:r>
      <w:proofErr w:type="spellEnd"/>
      <w:r w:rsidRPr="00A15D4C">
        <w:rPr>
          <w:rFonts w:ascii="Times New Roman" w:eastAsiaTheme="minorHAnsi" w:hAnsi="Times New Roman" w:cs="Times New Roman"/>
          <w:sz w:val="24"/>
          <w:szCs w:val="24"/>
        </w:rPr>
        <w:t xml:space="preserve">. </w:t>
      </w:r>
    </w:p>
    <w:p w14:paraId="21B1DD43" w14:textId="2A3C56E1" w:rsidR="00A15D4C" w:rsidRPr="00A05EB9" w:rsidRDefault="00A15D4C" w:rsidP="00A05EB9">
      <w:pPr>
        <w:numPr>
          <w:ilvl w:val="0"/>
          <w:numId w:val="24"/>
        </w:numPr>
        <w:tabs>
          <w:tab w:val="left" w:pos="360"/>
        </w:tabs>
        <w:spacing w:line="276" w:lineRule="auto"/>
        <w:jc w:val="both"/>
        <w:rPr>
          <w:lang w:val="it-IT"/>
        </w:rPr>
      </w:pPr>
      <w:r w:rsidRPr="00A15D4C">
        <w:rPr>
          <w:lang w:val="it-IT"/>
        </w:rPr>
        <w:t>Kryen regjistrimin e  kontratave me qera të lidhura midis Bashkisë dhe të tretëve, llogarit kamatë vonesat, si dhe raporton nëpërmjet përpilimit të evidencave përkatëse shlyerjen e detyrimeve të tyre.</w:t>
      </w:r>
    </w:p>
    <w:p w14:paraId="1ECD5FFC" w14:textId="77777777" w:rsidR="00FF1F8F" w:rsidRPr="00A3726A" w:rsidRDefault="00FF1F8F" w:rsidP="00FF1F8F">
      <w:pPr>
        <w:widowControl w:val="0"/>
        <w:tabs>
          <w:tab w:val="left" w:pos="315"/>
        </w:tabs>
        <w:autoSpaceDE w:val="0"/>
        <w:autoSpaceDN w:val="0"/>
        <w:adjustRightInd w:val="0"/>
        <w:spacing w:line="385" w:lineRule="exact"/>
        <w:ind w:right="40"/>
        <w:jc w:val="both"/>
        <w:rPr>
          <w:b/>
        </w:rPr>
      </w:pPr>
    </w:p>
    <w:p w14:paraId="40402C03" w14:textId="1C3C6406" w:rsidR="00B36E1D" w:rsidRPr="00A05EB9" w:rsidRDefault="00B36E1D" w:rsidP="00A05EB9">
      <w:pPr>
        <w:pStyle w:val="ListParagraph"/>
        <w:widowControl w:val="0"/>
        <w:numPr>
          <w:ilvl w:val="0"/>
          <w:numId w:val="10"/>
        </w:numPr>
        <w:tabs>
          <w:tab w:val="left" w:pos="315"/>
        </w:tabs>
        <w:autoSpaceDE w:val="0"/>
        <w:autoSpaceDN w:val="0"/>
        <w:adjustRightInd w:val="0"/>
        <w:spacing w:after="0" w:line="385" w:lineRule="exact"/>
        <w:ind w:right="40"/>
        <w:jc w:val="both"/>
        <w:rPr>
          <w:rFonts w:ascii="Times New Roman" w:hAnsi="Times New Roman" w:cs="Times New Roman"/>
          <w:b/>
          <w:sz w:val="24"/>
          <w:szCs w:val="24"/>
          <w:u w:val="single"/>
        </w:rPr>
      </w:pPr>
      <w:r w:rsidRPr="00623CE3">
        <w:rPr>
          <w:rFonts w:ascii="Times New Roman" w:hAnsi="Times New Roman" w:cs="Times New Roman"/>
          <w:b/>
          <w:sz w:val="24"/>
          <w:szCs w:val="24"/>
          <w:u w:val="single"/>
        </w:rPr>
        <w:t>LËVIZJA PARALELE</w:t>
      </w:r>
      <w:r w:rsidR="00D17152">
        <w:rPr>
          <w:rFonts w:ascii="Times New Roman" w:hAnsi="Times New Roman" w:cs="Times New Roman"/>
          <w:b/>
          <w:sz w:val="24"/>
          <w:szCs w:val="24"/>
          <w:u w:val="single"/>
        </w:rPr>
        <w:t xml:space="preserve"> </w:t>
      </w:r>
    </w:p>
    <w:p w14:paraId="0E59CD94" w14:textId="1508A91A" w:rsidR="00B36E1D" w:rsidRDefault="00B36E1D" w:rsidP="00B36E1D">
      <w:pPr>
        <w:widowControl w:val="0"/>
        <w:tabs>
          <w:tab w:val="left" w:pos="315"/>
        </w:tabs>
        <w:autoSpaceDE w:val="0"/>
        <w:autoSpaceDN w:val="0"/>
        <w:adjustRightInd w:val="0"/>
        <w:spacing w:line="385" w:lineRule="exact"/>
        <w:ind w:right="40"/>
        <w:jc w:val="both"/>
      </w:pPr>
      <w:r w:rsidRPr="006B4A86">
        <w:t xml:space="preserve">Kanë të drejtë të aplikojnë për këtë procedurë vetëm nëpunësit civilë të së njëjtës kategori, në të gjitha insitucionet pjesë e shërbimit civil. </w:t>
      </w:r>
    </w:p>
    <w:p w14:paraId="084C1680" w14:textId="6A07EDFC" w:rsidR="00B849AE" w:rsidRDefault="00B849AE" w:rsidP="00B36E1D">
      <w:pPr>
        <w:widowControl w:val="0"/>
        <w:tabs>
          <w:tab w:val="left" w:pos="315"/>
        </w:tabs>
        <w:autoSpaceDE w:val="0"/>
        <w:autoSpaceDN w:val="0"/>
        <w:adjustRightInd w:val="0"/>
        <w:spacing w:line="385" w:lineRule="exact"/>
        <w:ind w:right="40"/>
        <w:jc w:val="both"/>
      </w:pPr>
    </w:p>
    <w:p w14:paraId="4D41D34F" w14:textId="77777777" w:rsidR="00B849AE" w:rsidRDefault="00B849AE" w:rsidP="00B36E1D">
      <w:pPr>
        <w:widowControl w:val="0"/>
        <w:tabs>
          <w:tab w:val="left" w:pos="315"/>
        </w:tabs>
        <w:autoSpaceDE w:val="0"/>
        <w:autoSpaceDN w:val="0"/>
        <w:adjustRightInd w:val="0"/>
        <w:spacing w:line="385" w:lineRule="exact"/>
        <w:ind w:right="40"/>
        <w:jc w:val="both"/>
      </w:pPr>
    </w:p>
    <w:p w14:paraId="263053CD" w14:textId="77777777" w:rsidR="00B36E1D" w:rsidRPr="002E5159" w:rsidRDefault="00B36E1D" w:rsidP="00B36E1D">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Pr>
          <w:rFonts w:ascii="Times New Roman" w:hAnsi="Times New Roman"/>
          <w:b/>
          <w:sz w:val="24"/>
          <w:szCs w:val="24"/>
        </w:rPr>
        <w:t xml:space="preserve"> </w:t>
      </w:r>
      <w:r w:rsidRPr="007A2BC6">
        <w:rPr>
          <w:rFonts w:ascii="Times New Roman" w:hAnsi="Times New Roman"/>
          <w:b/>
          <w:sz w:val="24"/>
          <w:szCs w:val="24"/>
        </w:rPr>
        <w:t>KUSHTET PËR LËVIZJEN PARALELE DHE KRITERET E VEÇANTA</w:t>
      </w:r>
    </w:p>
    <w:p w14:paraId="270B9952" w14:textId="77777777" w:rsidR="00B36E1D" w:rsidRDefault="00B36E1D" w:rsidP="00B36E1D">
      <w:pPr>
        <w:pStyle w:val="ListParagraph"/>
        <w:widowControl w:val="0"/>
        <w:tabs>
          <w:tab w:val="left" w:pos="315"/>
        </w:tabs>
        <w:autoSpaceDE w:val="0"/>
        <w:autoSpaceDN w:val="0"/>
        <w:adjustRightInd w:val="0"/>
        <w:spacing w:after="0" w:line="385" w:lineRule="exact"/>
        <w:ind w:left="360" w:right="40"/>
        <w:jc w:val="both"/>
        <w:rPr>
          <w:rFonts w:ascii="Times New Roman" w:hAnsi="Times New Roman"/>
          <w:sz w:val="24"/>
          <w:szCs w:val="24"/>
        </w:rPr>
      </w:pPr>
      <w:proofErr w:type="spellStart"/>
      <w:r>
        <w:rPr>
          <w:rFonts w:ascii="Times New Roman" w:hAnsi="Times New Roman"/>
          <w:sz w:val="24"/>
          <w:szCs w:val="24"/>
        </w:rPr>
        <w:t>K</w:t>
      </w:r>
      <w:r w:rsidRPr="006B4A86">
        <w:rPr>
          <w:rFonts w:ascii="Times New Roman" w:hAnsi="Times New Roman"/>
          <w:sz w:val="24"/>
          <w:szCs w:val="24"/>
        </w:rPr>
        <w:t>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kushtet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lëvizjen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paralele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vijon</w:t>
      </w:r>
      <w:proofErr w:type="spellEnd"/>
      <w:r w:rsidRPr="006B4A86">
        <w:rPr>
          <w:rFonts w:ascii="Times New Roman" w:hAnsi="Times New Roman"/>
          <w:sz w:val="24"/>
          <w:szCs w:val="24"/>
        </w:rPr>
        <w:t>:</w:t>
      </w:r>
    </w:p>
    <w:p w14:paraId="03059AF6" w14:textId="77777777" w:rsidR="00B36E1D" w:rsidRDefault="00B36E1D" w:rsidP="00B36E1D">
      <w:pPr>
        <w:pStyle w:val="ListParagraph"/>
        <w:widowControl w:val="0"/>
        <w:numPr>
          <w:ilvl w:val="0"/>
          <w:numId w:val="9"/>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jetë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nëpunës</w:t>
      </w:r>
      <w:proofErr w:type="spellEnd"/>
      <w:r w:rsidRPr="006B4A86">
        <w:rPr>
          <w:rFonts w:ascii="Times New Roman" w:hAnsi="Times New Roman"/>
          <w:sz w:val="24"/>
          <w:szCs w:val="24"/>
        </w:rPr>
        <w:t xml:space="preserve"> civil </w:t>
      </w:r>
      <w:proofErr w:type="spellStart"/>
      <w:r w:rsidRPr="006B4A86">
        <w:rPr>
          <w:rFonts w:ascii="Times New Roman" w:hAnsi="Times New Roman"/>
          <w:sz w:val="24"/>
          <w:szCs w:val="24"/>
        </w:rPr>
        <w: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konfirmuar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brenda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njëjtës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kategori</w:t>
      </w:r>
      <w:proofErr w:type="spellEnd"/>
      <w:r w:rsidRPr="006B4A86">
        <w:rPr>
          <w:rFonts w:ascii="Times New Roman" w:hAnsi="Times New Roman"/>
          <w:sz w:val="24"/>
          <w:szCs w:val="24"/>
        </w:rPr>
        <w:t xml:space="preserve">; </w:t>
      </w:r>
    </w:p>
    <w:p w14:paraId="09167D60" w14:textId="77777777" w:rsidR="00B36E1D" w:rsidRDefault="00B36E1D" w:rsidP="00B36E1D">
      <w:pPr>
        <w:pStyle w:val="ListParagraph"/>
        <w:widowControl w:val="0"/>
        <w:numPr>
          <w:ilvl w:val="0"/>
          <w:numId w:val="9"/>
        </w:numPr>
        <w:tabs>
          <w:tab w:val="left" w:pos="315"/>
        </w:tabs>
        <w:autoSpaceDE w:val="0"/>
        <w:autoSpaceDN w:val="0"/>
        <w:adjustRightInd w:val="0"/>
        <w:spacing w:after="0" w:line="385" w:lineRule="exact"/>
        <w:ind w:right="40"/>
        <w:jc w:val="both"/>
        <w:rPr>
          <w:rFonts w:ascii="Times New Roman" w:hAnsi="Times New Roman"/>
          <w:sz w:val="24"/>
          <w:szCs w:val="24"/>
        </w:rPr>
      </w:pPr>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mos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masë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disiplinore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fuqi</w:t>
      </w:r>
      <w:proofErr w:type="spellEnd"/>
      <w:r w:rsidRPr="006B4A86">
        <w:rPr>
          <w:rFonts w:ascii="Times New Roman" w:hAnsi="Times New Roman"/>
          <w:sz w:val="24"/>
          <w:szCs w:val="24"/>
        </w:rPr>
        <w:t xml:space="preserve">; </w:t>
      </w:r>
    </w:p>
    <w:p w14:paraId="3ED49396" w14:textId="77777777" w:rsidR="00B36E1D" w:rsidRDefault="00B36E1D" w:rsidP="00B36E1D">
      <w:pPr>
        <w:pStyle w:val="ListParagraph"/>
        <w:widowControl w:val="0"/>
        <w:numPr>
          <w:ilvl w:val="0"/>
          <w:numId w:val="9"/>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paktën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vlerësimin</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fundit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mirë</w:t>
      </w:r>
      <w:proofErr w:type="spellEnd"/>
      <w:r w:rsidRPr="006B4A86">
        <w:rPr>
          <w:rFonts w:ascii="Times New Roman" w:hAnsi="Times New Roman"/>
          <w:sz w:val="24"/>
          <w:szCs w:val="24"/>
        </w:rPr>
        <w:t>” apo “</w:t>
      </w:r>
      <w:proofErr w:type="spellStart"/>
      <w:r w:rsidRPr="006B4A86">
        <w:rPr>
          <w:rFonts w:ascii="Times New Roman" w:hAnsi="Times New Roman"/>
          <w:sz w:val="24"/>
          <w:szCs w:val="24"/>
        </w:rPr>
        <w:t>shumë</w:t>
      </w:r>
      <w:proofErr w:type="spellEnd"/>
      <w:r w:rsidRPr="006B4A86">
        <w:rPr>
          <w:rFonts w:ascii="Times New Roman" w:hAnsi="Times New Roman"/>
          <w:sz w:val="24"/>
          <w:szCs w:val="24"/>
        </w:rPr>
        <w:t xml:space="preserve"> mire”; </w:t>
      </w:r>
    </w:p>
    <w:p w14:paraId="7C2EA570" w14:textId="77777777" w:rsidR="00B36E1D" w:rsidRPr="00494379" w:rsidRDefault="00B36E1D" w:rsidP="00B36E1D">
      <w:pPr>
        <w:widowControl w:val="0"/>
        <w:tabs>
          <w:tab w:val="left" w:pos="315"/>
        </w:tabs>
        <w:autoSpaceDE w:val="0"/>
        <w:autoSpaceDN w:val="0"/>
        <w:adjustRightInd w:val="0"/>
        <w:spacing w:line="385" w:lineRule="exact"/>
        <w:ind w:left="360" w:right="40"/>
        <w:jc w:val="both"/>
      </w:pPr>
      <w:r w:rsidRPr="003D486B">
        <w:lastRenderedPageBreak/>
        <w:t xml:space="preserve">Kandidatët duhet të plotësojnë kërkesat e posaçme si vijon: </w:t>
      </w:r>
    </w:p>
    <w:p w14:paraId="248DC74E" w14:textId="7BDDBD8A" w:rsidR="00B36E1D" w:rsidRDefault="00B36E1D" w:rsidP="00B36E1D">
      <w:pPr>
        <w:pStyle w:val="ListParagraph"/>
        <w:widowControl w:val="0"/>
        <w:tabs>
          <w:tab w:val="left" w:pos="0"/>
        </w:tabs>
        <w:autoSpaceDE w:val="0"/>
        <w:autoSpaceDN w:val="0"/>
        <w:adjustRightInd w:val="0"/>
        <w:spacing w:after="0" w:line="240" w:lineRule="auto"/>
        <w:ind w:left="0" w:right="40"/>
        <w:jc w:val="both"/>
        <w:rPr>
          <w:rFonts w:ascii="Times New Roman" w:hAnsi="Times New Roman"/>
          <w:sz w:val="24"/>
          <w:szCs w:val="24"/>
        </w:rPr>
      </w:pPr>
      <w:r>
        <w:rPr>
          <w:rFonts w:ascii="Times New Roman" w:hAnsi="Times New Roman"/>
          <w:sz w:val="24"/>
          <w:szCs w:val="24"/>
        </w:rPr>
        <w:t>d-</w:t>
      </w: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zotërojnë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nivelin</w:t>
      </w:r>
      <w:proofErr w:type="spellEnd"/>
      <w:r w:rsidRPr="00DD377A">
        <w:rPr>
          <w:rFonts w:ascii="Times New Roman" w:hAnsi="Times New Roman"/>
          <w:sz w:val="24"/>
          <w:szCs w:val="24"/>
        </w:rPr>
        <w:t xml:space="preserve"> minimal </w:t>
      </w: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diplomës</w:t>
      </w:r>
      <w:proofErr w:type="spellEnd"/>
      <w:r w:rsidRPr="00DD377A">
        <w:rPr>
          <w:rFonts w:ascii="Times New Roman" w:hAnsi="Times New Roman"/>
          <w:sz w:val="24"/>
          <w:szCs w:val="24"/>
        </w:rPr>
        <w:t xml:space="preserve"> </w:t>
      </w:r>
      <w:r w:rsidRPr="00DD377A">
        <w:rPr>
          <w:rFonts w:ascii="Times New Roman" w:hAnsi="Times New Roman" w:cs="Times New Roman"/>
          <w:sz w:val="24"/>
          <w:szCs w:val="24"/>
        </w:rPr>
        <w:t xml:space="preserve">“Master </w:t>
      </w:r>
      <w:proofErr w:type="spellStart"/>
      <w:r>
        <w:rPr>
          <w:rFonts w:ascii="Times New Roman" w:hAnsi="Times New Roman" w:cs="Times New Roman"/>
          <w:sz w:val="24"/>
          <w:szCs w:val="24"/>
        </w:rPr>
        <w:t>Profesional</w:t>
      </w:r>
      <w:proofErr w:type="spellEnd"/>
      <w:r w:rsidRPr="00DD377A">
        <w:rPr>
          <w:rFonts w:ascii="Times New Roman" w:hAnsi="Times New Roman" w:cs="Times New Roman"/>
          <w:sz w:val="24"/>
          <w:szCs w:val="24"/>
        </w:rPr>
        <w:t>”</w:t>
      </w:r>
      <w:r w:rsidR="009C6826">
        <w:rPr>
          <w:rFonts w:ascii="Times New Roman" w:hAnsi="Times New Roman"/>
          <w:sz w:val="24"/>
          <w:szCs w:val="24"/>
        </w:rPr>
        <w:t xml:space="preserve"> </w:t>
      </w:r>
      <w:proofErr w:type="spellStart"/>
      <w:r w:rsidR="009C6826">
        <w:rPr>
          <w:rFonts w:ascii="Times New Roman" w:hAnsi="Times New Roman"/>
          <w:sz w:val="24"/>
          <w:szCs w:val="24"/>
        </w:rPr>
        <w:t>në</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një</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nga</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degët</w:t>
      </w:r>
      <w:proofErr w:type="spellEnd"/>
      <w:r w:rsidR="009C6826">
        <w:rPr>
          <w:rFonts w:ascii="Times New Roman" w:hAnsi="Times New Roman"/>
          <w:sz w:val="24"/>
          <w:szCs w:val="24"/>
        </w:rPr>
        <w:t xml:space="preserve"> e </w:t>
      </w:r>
      <w:proofErr w:type="spellStart"/>
      <w:r w:rsidR="009C6826">
        <w:rPr>
          <w:rFonts w:ascii="Times New Roman" w:hAnsi="Times New Roman"/>
          <w:sz w:val="24"/>
          <w:szCs w:val="24"/>
        </w:rPr>
        <w:t>Fakultetit</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të</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Ekonomisë</w:t>
      </w:r>
      <w:proofErr w:type="spellEnd"/>
      <w:r w:rsidR="002A47EC">
        <w:rPr>
          <w:rFonts w:ascii="Times New Roman" w:hAnsi="Times New Roman"/>
          <w:sz w:val="24"/>
          <w:szCs w:val="24"/>
        </w:rPr>
        <w:t>.</w:t>
      </w:r>
    </w:p>
    <w:p w14:paraId="523EDF12" w14:textId="77777777" w:rsidR="009C6826" w:rsidRPr="00667880" w:rsidRDefault="009C6826" w:rsidP="00B36E1D">
      <w:pPr>
        <w:pStyle w:val="ListParagraph"/>
        <w:widowControl w:val="0"/>
        <w:tabs>
          <w:tab w:val="left" w:pos="0"/>
        </w:tabs>
        <w:autoSpaceDE w:val="0"/>
        <w:autoSpaceDN w:val="0"/>
        <w:adjustRightInd w:val="0"/>
        <w:spacing w:after="0" w:line="240" w:lineRule="auto"/>
        <w:ind w:left="0" w:right="40"/>
        <w:jc w:val="both"/>
        <w:rPr>
          <w:rFonts w:ascii="Times New Roman" w:hAnsi="Times New Roman" w:cs="Times New Roman"/>
          <w:sz w:val="24"/>
          <w:szCs w:val="24"/>
          <w:lang w:val="fr-FR"/>
        </w:rPr>
      </w:pPr>
    </w:p>
    <w:p w14:paraId="6BB69F0F" w14:textId="77777777" w:rsidR="00B36E1D" w:rsidRPr="002E5159" w:rsidRDefault="00B36E1D" w:rsidP="00B36E1D">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 xml:space="preserve">DOKUMENTACIONI, MËNYRA DHE AFATI I DORËZIMIT </w:t>
      </w:r>
    </w:p>
    <w:p w14:paraId="5800E547" w14:textId="77777777" w:rsidR="00B36E1D" w:rsidRDefault="00B36E1D" w:rsidP="00B36E1D">
      <w:pPr>
        <w:pStyle w:val="ListParagraph"/>
        <w:widowControl w:val="0"/>
        <w:tabs>
          <w:tab w:val="left" w:pos="315"/>
        </w:tabs>
        <w:autoSpaceDE w:val="0"/>
        <w:autoSpaceDN w:val="0"/>
        <w:adjustRightInd w:val="0"/>
        <w:spacing w:after="0" w:line="385" w:lineRule="exact"/>
        <w:ind w:left="360" w:right="40"/>
        <w:jc w:val="both"/>
        <w:rPr>
          <w:rFonts w:ascii="Times New Roman" w:hAnsi="Times New Roman"/>
          <w:sz w:val="24"/>
          <w:szCs w:val="24"/>
        </w:rPr>
      </w:pPr>
      <w:proofErr w:type="spellStart"/>
      <w:r w:rsidRPr="006B4A86">
        <w:rPr>
          <w:rFonts w:ascii="Times New Roman" w:hAnsi="Times New Roman"/>
          <w:sz w:val="24"/>
          <w:szCs w:val="24"/>
        </w:rPr>
        <w:t>Kandidatët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dorëzojnë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pranë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njësisë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burimeve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njerëzore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Pr>
          <w:rFonts w:ascii="Times New Roman" w:hAnsi="Times New Roman"/>
          <w:sz w:val="24"/>
          <w:szCs w:val="24"/>
        </w:rPr>
        <w:t>Bashkisë</w:t>
      </w:r>
      <w:proofErr w:type="spellEnd"/>
      <w:r>
        <w:rPr>
          <w:rFonts w:ascii="Times New Roman" w:hAnsi="Times New Roman"/>
          <w:sz w:val="24"/>
          <w:szCs w:val="24"/>
        </w:rPr>
        <w:t xml:space="preserve"> </w:t>
      </w:r>
      <w:proofErr w:type="spellStart"/>
      <w:r>
        <w:rPr>
          <w:rFonts w:ascii="Times New Roman" w:hAnsi="Times New Roman"/>
          <w:sz w:val="24"/>
          <w:szCs w:val="24"/>
        </w:rPr>
        <w:t>Korçë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dokumentat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poshtë</w:t>
      </w:r>
      <w:proofErr w:type="spellEnd"/>
      <w:r w:rsidRPr="006B4A86">
        <w:rPr>
          <w:rFonts w:ascii="Times New Roman" w:hAnsi="Times New Roman"/>
          <w:sz w:val="24"/>
          <w:szCs w:val="24"/>
        </w:rPr>
        <w:t xml:space="preserve">: </w:t>
      </w:r>
    </w:p>
    <w:p w14:paraId="3568C51D"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Jetëshkrim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plotësuar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përputhje</w:t>
      </w:r>
      <w:proofErr w:type="spellEnd"/>
      <w:r w:rsidRPr="006B4A86">
        <w:rPr>
          <w:rFonts w:ascii="Times New Roman" w:hAnsi="Times New Roman"/>
          <w:sz w:val="24"/>
          <w:szCs w:val="24"/>
        </w:rPr>
        <w:t xml:space="preserve"> me </w:t>
      </w:r>
      <w:proofErr w:type="spellStart"/>
      <w:r w:rsidRPr="006B4A86">
        <w:rPr>
          <w:rFonts w:ascii="Times New Roman" w:hAnsi="Times New Roman"/>
          <w:sz w:val="24"/>
          <w:szCs w:val="24"/>
        </w:rPr>
        <w:t>dokumentin</w:t>
      </w:r>
      <w:proofErr w:type="spellEnd"/>
      <w:r w:rsidRPr="006B4A86">
        <w:rPr>
          <w:rFonts w:ascii="Times New Roman" w:hAnsi="Times New Roman"/>
          <w:sz w:val="24"/>
          <w:szCs w:val="24"/>
        </w:rPr>
        <w:t xml:space="preserve"> tip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gjeni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linkun</w:t>
      </w:r>
      <w:proofErr w:type="spellEnd"/>
      <w:r w:rsidRPr="006B4A86">
        <w:rPr>
          <w:rFonts w:ascii="Times New Roman" w:hAnsi="Times New Roman"/>
          <w:sz w:val="24"/>
          <w:szCs w:val="24"/>
        </w:rPr>
        <w:t xml:space="preserve">: </w:t>
      </w:r>
      <w:hyperlink r:id="rId8" w:history="1">
        <w:r w:rsidRPr="00AE56F7">
          <w:rPr>
            <w:rStyle w:val="Hyperlink"/>
            <w:rFonts w:ascii="Times New Roman" w:hAnsi="Times New Roman"/>
            <w:sz w:val="24"/>
            <w:szCs w:val="24"/>
          </w:rPr>
          <w:t>http://dap.gov.al/vende-vakante/udhezime-dokumenta/219-udhezime-dokumenta</w:t>
        </w:r>
      </w:hyperlink>
    </w:p>
    <w:p w14:paraId="0F5EA7BB"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r>
        <w:rPr>
          <w:rFonts w:ascii="Times New Roman" w:hAnsi="Times New Roman"/>
          <w:sz w:val="24"/>
          <w:szCs w:val="24"/>
        </w:rPr>
        <w:t xml:space="preserve">e </w:t>
      </w:r>
      <w:proofErr w:type="spellStart"/>
      <w:r>
        <w:rPr>
          <w:rFonts w:ascii="Times New Roman" w:hAnsi="Times New Roman"/>
          <w:sz w:val="24"/>
          <w:szCs w:val="24"/>
        </w:rPr>
        <w:t>notërizuar</w:t>
      </w:r>
      <w:proofErr w:type="spellEnd"/>
      <w:r>
        <w:rPr>
          <w:rFonts w:ascii="Times New Roman" w:hAnsi="Times New Roman"/>
          <w:sz w:val="24"/>
          <w:szCs w:val="24"/>
        </w:rPr>
        <w:t xml:space="preserve"> e</w:t>
      </w:r>
      <w:r w:rsidRPr="006B4A86">
        <w:rPr>
          <w:rFonts w:ascii="Times New Roman" w:hAnsi="Times New Roman"/>
          <w:sz w:val="24"/>
          <w:szCs w:val="24"/>
        </w:rPr>
        <w:t xml:space="preserve"> </w:t>
      </w:r>
      <w:proofErr w:type="spellStart"/>
      <w:r w:rsidRPr="006B4A86">
        <w:rPr>
          <w:rFonts w:ascii="Times New Roman" w:hAnsi="Times New Roman"/>
          <w:sz w:val="24"/>
          <w:szCs w:val="24"/>
        </w:rPr>
        <w:t>diplo</w:t>
      </w:r>
      <w:r>
        <w:rPr>
          <w:rFonts w:ascii="Times New Roman" w:hAnsi="Times New Roman"/>
          <w:sz w:val="24"/>
          <w:szCs w:val="24"/>
        </w:rPr>
        <w:t>mës</w:t>
      </w:r>
      <w:proofErr w:type="spellEnd"/>
      <w:r>
        <w:rPr>
          <w:rFonts w:ascii="Times New Roman" w:hAnsi="Times New Roman"/>
          <w:sz w:val="24"/>
          <w:szCs w:val="24"/>
        </w:rPr>
        <w:t xml:space="preserve"> (</w:t>
      </w:r>
      <w:proofErr w:type="spellStart"/>
      <w:r>
        <w:rPr>
          <w:rFonts w:ascii="Times New Roman" w:hAnsi="Times New Roman"/>
          <w:sz w:val="24"/>
          <w:szCs w:val="24"/>
        </w:rPr>
        <w:t>përfshirë</w:t>
      </w:r>
      <w:proofErr w:type="spellEnd"/>
      <w:r>
        <w:rPr>
          <w:rFonts w:ascii="Times New Roman" w:hAnsi="Times New Roman"/>
          <w:sz w:val="24"/>
          <w:szCs w:val="24"/>
        </w:rPr>
        <w:t xml:space="preserve"> </w:t>
      </w:r>
      <w:proofErr w:type="spellStart"/>
      <w:r>
        <w:rPr>
          <w:rFonts w:ascii="Times New Roman" w:hAnsi="Times New Roman"/>
          <w:sz w:val="24"/>
          <w:szCs w:val="24"/>
        </w:rPr>
        <w:t>edhe</w:t>
      </w:r>
      <w:proofErr w:type="spellEnd"/>
      <w:r>
        <w:rPr>
          <w:rFonts w:ascii="Times New Roman" w:hAnsi="Times New Roman"/>
          <w:sz w:val="24"/>
          <w:szCs w:val="24"/>
        </w:rPr>
        <w:t xml:space="preserve"> </w:t>
      </w:r>
      <w:proofErr w:type="spellStart"/>
      <w:r>
        <w:rPr>
          <w:rFonts w:ascii="Times New Roman" w:hAnsi="Times New Roman"/>
          <w:sz w:val="24"/>
          <w:szCs w:val="24"/>
        </w:rPr>
        <w:t>diplomën</w:t>
      </w:r>
      <w:proofErr w:type="spellEnd"/>
      <w:r>
        <w:rPr>
          <w:rFonts w:ascii="Times New Roman" w:hAnsi="Times New Roman"/>
          <w:sz w:val="24"/>
          <w:szCs w:val="24"/>
        </w:rPr>
        <w:t xml:space="preserve"> bachelor);</w:t>
      </w:r>
    </w:p>
    <w:p w14:paraId="3D555B45"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librezës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gjitha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faqet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eksperiencën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w:t>
      </w:r>
      <w:proofErr w:type="spellEnd"/>
      <w:r w:rsidRPr="006B4A86">
        <w:rPr>
          <w:rFonts w:ascii="Times New Roman" w:hAnsi="Times New Roman"/>
          <w:sz w:val="24"/>
          <w:szCs w:val="24"/>
        </w:rPr>
        <w:t xml:space="preserve">); </w:t>
      </w:r>
    </w:p>
    <w:p w14:paraId="0E9B3199"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letërnjoftimit</w:t>
      </w:r>
      <w:proofErr w:type="spellEnd"/>
      <w:r w:rsidRPr="006B4A86">
        <w:rPr>
          <w:rFonts w:ascii="Times New Roman" w:hAnsi="Times New Roman"/>
          <w:sz w:val="24"/>
          <w:szCs w:val="24"/>
        </w:rPr>
        <w:t xml:space="preserve"> (ID); </w:t>
      </w:r>
    </w:p>
    <w:p w14:paraId="72CA71A7"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Vërtetim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gjendjes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shëndetësore</w:t>
      </w:r>
      <w:proofErr w:type="spellEnd"/>
      <w:r w:rsidRPr="006B4A86">
        <w:rPr>
          <w:rFonts w:ascii="Times New Roman" w:hAnsi="Times New Roman"/>
          <w:sz w:val="24"/>
          <w:szCs w:val="24"/>
        </w:rPr>
        <w:t xml:space="preserve">; </w:t>
      </w:r>
    </w:p>
    <w:p w14:paraId="5B7700E9"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Vetëdeklarim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gjendjes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gjyqësore</w:t>
      </w:r>
      <w:proofErr w:type="spellEnd"/>
      <w:r w:rsidRPr="006B4A86">
        <w:rPr>
          <w:rFonts w:ascii="Times New Roman" w:hAnsi="Times New Roman"/>
          <w:sz w:val="24"/>
          <w:szCs w:val="24"/>
        </w:rPr>
        <w:t xml:space="preserve">; </w:t>
      </w:r>
    </w:p>
    <w:p w14:paraId="7F6AE48D"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Vlerësimin</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fundit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nga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eprori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direkt</w:t>
      </w:r>
      <w:proofErr w:type="spellEnd"/>
      <w:r w:rsidRPr="006B4A86">
        <w:rPr>
          <w:rFonts w:ascii="Times New Roman" w:hAnsi="Times New Roman"/>
          <w:sz w:val="24"/>
          <w:szCs w:val="24"/>
        </w:rPr>
        <w:t>;</w:t>
      </w:r>
    </w:p>
    <w:p w14:paraId="42CEE35E"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Pr>
          <w:rFonts w:ascii="Times New Roman" w:hAnsi="Times New Roman"/>
          <w:sz w:val="24"/>
          <w:szCs w:val="24"/>
        </w:rPr>
        <w:t>Aktin</w:t>
      </w:r>
      <w:proofErr w:type="spellEnd"/>
      <w:r>
        <w:rPr>
          <w:rFonts w:ascii="Times New Roman" w:hAnsi="Times New Roman"/>
          <w:sz w:val="24"/>
          <w:szCs w:val="24"/>
        </w:rPr>
        <w:t xml:space="preserve"> e </w:t>
      </w:r>
      <w:proofErr w:type="spellStart"/>
      <w:r>
        <w:rPr>
          <w:rFonts w:ascii="Times New Roman" w:hAnsi="Times New Roman"/>
          <w:sz w:val="24"/>
          <w:szCs w:val="24"/>
        </w:rPr>
        <w:t>emërimit</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shërbimin</w:t>
      </w:r>
      <w:proofErr w:type="spellEnd"/>
      <w:r>
        <w:rPr>
          <w:rFonts w:ascii="Times New Roman" w:hAnsi="Times New Roman"/>
          <w:sz w:val="24"/>
          <w:szCs w:val="24"/>
        </w:rPr>
        <w:t xml:space="preserve"> civil;</w:t>
      </w:r>
    </w:p>
    <w:p w14:paraId="15F56797"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Vërtetim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nga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Institucioni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nuk</w:t>
      </w:r>
      <w:proofErr w:type="spellEnd"/>
      <w:r w:rsidRPr="006B4A86">
        <w:rPr>
          <w:rFonts w:ascii="Times New Roman" w:hAnsi="Times New Roman"/>
          <w:sz w:val="24"/>
          <w:szCs w:val="24"/>
        </w:rPr>
        <w:t xml:space="preserve"> ka </w:t>
      </w:r>
      <w:proofErr w:type="spellStart"/>
      <w:r w:rsidRPr="006B4A86">
        <w:rPr>
          <w:rFonts w:ascii="Times New Roman" w:hAnsi="Times New Roman"/>
          <w:sz w:val="24"/>
          <w:szCs w:val="24"/>
        </w:rPr>
        <w:t>mas</w:t>
      </w:r>
      <w:r>
        <w:rPr>
          <w:rFonts w:ascii="Times New Roman" w:hAnsi="Times New Roman"/>
          <w:sz w:val="24"/>
          <w:szCs w:val="24"/>
        </w:rPr>
        <w: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displinore</w:t>
      </w:r>
      <w:proofErr w:type="spellEnd"/>
      <w:r w:rsidRPr="006B4A86">
        <w:rPr>
          <w:rFonts w:ascii="Times New Roman" w:hAnsi="Times New Roman"/>
          <w:sz w:val="24"/>
          <w:szCs w:val="24"/>
        </w:rPr>
        <w:t xml:space="preserve"> ne </w:t>
      </w:r>
      <w:proofErr w:type="spellStart"/>
      <w:r w:rsidRPr="006B4A86">
        <w:rPr>
          <w:rFonts w:ascii="Times New Roman" w:hAnsi="Times New Roman"/>
          <w:sz w:val="24"/>
          <w:szCs w:val="24"/>
        </w:rPr>
        <w:t>fuqi</w:t>
      </w:r>
      <w:proofErr w:type="spellEnd"/>
      <w:r w:rsidRPr="006B4A86">
        <w:rPr>
          <w:rFonts w:ascii="Times New Roman" w:hAnsi="Times New Roman"/>
          <w:sz w:val="24"/>
          <w:szCs w:val="24"/>
        </w:rPr>
        <w:t>.</w:t>
      </w:r>
    </w:p>
    <w:p w14:paraId="0293C88D" w14:textId="77777777" w:rsidR="00B36E1D" w:rsidRDefault="00B36E1D" w:rsidP="00B36E1D">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Çdo</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dokumentacion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tjetër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trajnimet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kualifikimet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arsimim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shtesë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vlerësimet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pozitive</w:t>
      </w:r>
      <w:proofErr w:type="spellEnd"/>
      <w:r w:rsidRPr="006B4A86">
        <w:rPr>
          <w:rFonts w:ascii="Times New Roman" w:hAnsi="Times New Roman"/>
          <w:sz w:val="24"/>
          <w:szCs w:val="24"/>
        </w:rPr>
        <w:t xml:space="preserve"> apo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tjera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përmendura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jetëshkrimin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tuaj</w:t>
      </w:r>
      <w:proofErr w:type="spellEnd"/>
      <w:r w:rsidRPr="006B4A86">
        <w:rPr>
          <w:rFonts w:ascii="Times New Roman" w:hAnsi="Times New Roman"/>
          <w:sz w:val="24"/>
          <w:szCs w:val="24"/>
        </w:rPr>
        <w:t xml:space="preserve">; </w:t>
      </w:r>
    </w:p>
    <w:p w14:paraId="7A8181A4" w14:textId="13867627" w:rsidR="00B36E1D" w:rsidRPr="005B7779" w:rsidRDefault="00B36E1D" w:rsidP="00B36E1D">
      <w:pPr>
        <w:widowControl w:val="0"/>
        <w:tabs>
          <w:tab w:val="left" w:pos="315"/>
        </w:tabs>
        <w:autoSpaceDE w:val="0"/>
        <w:autoSpaceDN w:val="0"/>
        <w:adjustRightInd w:val="0"/>
        <w:spacing w:line="385" w:lineRule="exact"/>
        <w:ind w:right="40"/>
        <w:jc w:val="both"/>
        <w:rPr>
          <w:b/>
        </w:rPr>
      </w:pPr>
      <w:r w:rsidRPr="005B7779">
        <w:t>Dokumentat duhet të dorëzohen me postë apo drejtpërsëdrejti pranë njësisë së burimeve njerëzore të Bashkisë Korçë, brenda datës ​</w:t>
      </w:r>
      <w:r>
        <w:rPr>
          <w:b/>
        </w:rPr>
        <w:t xml:space="preserve"> </w:t>
      </w:r>
      <w:r w:rsidR="00A3726A">
        <w:rPr>
          <w:b/>
        </w:rPr>
        <w:t>03.03.2026</w:t>
      </w:r>
      <w:r w:rsidR="00B44E66">
        <w:rPr>
          <w:b/>
        </w:rPr>
        <w:t xml:space="preserve">. </w:t>
      </w:r>
    </w:p>
    <w:p w14:paraId="5557682A" w14:textId="77777777" w:rsidR="00B36E1D" w:rsidRPr="005B7779" w:rsidRDefault="00B36E1D" w:rsidP="00B36E1D">
      <w:pPr>
        <w:widowControl w:val="0"/>
        <w:tabs>
          <w:tab w:val="left" w:pos="315"/>
        </w:tabs>
        <w:autoSpaceDE w:val="0"/>
        <w:autoSpaceDN w:val="0"/>
        <w:adjustRightInd w:val="0"/>
        <w:spacing w:line="385" w:lineRule="exact"/>
        <w:ind w:right="40"/>
        <w:jc w:val="both"/>
        <w:rPr>
          <w:b/>
        </w:rPr>
      </w:pPr>
    </w:p>
    <w:p w14:paraId="15440048" w14:textId="77777777" w:rsidR="00B36E1D" w:rsidRPr="002E5159" w:rsidRDefault="00B36E1D" w:rsidP="00B36E1D">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Pr>
          <w:rFonts w:ascii="Times New Roman" w:hAnsi="Times New Roman"/>
          <w:b/>
          <w:sz w:val="24"/>
          <w:szCs w:val="24"/>
        </w:rPr>
        <w:t xml:space="preserve"> </w:t>
      </w:r>
      <w:r w:rsidRPr="007A2BC6">
        <w:rPr>
          <w:rFonts w:ascii="Times New Roman" w:hAnsi="Times New Roman"/>
          <w:b/>
          <w:sz w:val="24"/>
          <w:szCs w:val="24"/>
        </w:rPr>
        <w:t xml:space="preserve">REZULTATET PËR FAZËN E VERIFIKIMIT PARAPRAK </w:t>
      </w:r>
    </w:p>
    <w:p w14:paraId="6CCB88A5" w14:textId="131FF687" w:rsidR="00B36E1D" w:rsidRDefault="00B36E1D" w:rsidP="00B36E1D">
      <w:pPr>
        <w:widowControl w:val="0"/>
        <w:tabs>
          <w:tab w:val="left" w:pos="315"/>
        </w:tabs>
        <w:autoSpaceDE w:val="0"/>
        <w:autoSpaceDN w:val="0"/>
        <w:adjustRightInd w:val="0"/>
        <w:ind w:right="40"/>
        <w:jc w:val="both"/>
      </w:pPr>
      <w:r w:rsidRPr="007D20E8">
        <w:t>Në datën</w:t>
      </w:r>
      <w:r w:rsidR="00B44E66">
        <w:t xml:space="preserve"> </w:t>
      </w:r>
      <w:r w:rsidR="00A3726A">
        <w:rPr>
          <w:b/>
        </w:rPr>
        <w:t>05.03.2026</w:t>
      </w:r>
      <w:r w:rsidR="00B44E66">
        <w:rPr>
          <w:b/>
        </w:rPr>
        <w:t xml:space="preserve"> </w:t>
      </w:r>
      <w:r w:rsidR="006E7565">
        <w:rPr>
          <w:b/>
        </w:rPr>
        <w:t xml:space="preserve"> </w:t>
      </w:r>
      <w:r w:rsidRPr="007D20E8">
        <w:t xml:space="preserve">njësia e burimeve njerëzore të Bashkisë Korçë do të shpallë në faqen zyrtare të internetit të institucionit dhe në portalin “Shërbimi Kombëtar i Punësimit” listën e kandidatëve që plotësojnë kushtet e lëvizjes paralele dhe kriteret e veçanta, si dhe datën, vendin dhe orën e saktë ku do të zhvillohet intervista. Në të njëjtën datë kandidatët që nuk i plotësojnë kushtet e lëvizjes paralele dhe kriteret e veçanta do të njoftohen individualisht nga njësia e menaxhimit të burimeve njerëzore të institucionit ku ndodhet pozicioni për të cilin ju dëshironi të aplikoni, për shkaqet e moskualifikimit (nëpërmjet adresës së e-mail). </w:t>
      </w:r>
    </w:p>
    <w:p w14:paraId="57460E83" w14:textId="67DDC04A" w:rsidR="00B36E1D" w:rsidRDefault="00B36E1D" w:rsidP="00B36E1D">
      <w:pPr>
        <w:widowControl w:val="0"/>
        <w:tabs>
          <w:tab w:val="left" w:pos="315"/>
        </w:tabs>
        <w:autoSpaceDE w:val="0"/>
        <w:autoSpaceDN w:val="0"/>
        <w:adjustRightInd w:val="0"/>
        <w:ind w:right="40"/>
        <w:jc w:val="both"/>
      </w:pPr>
    </w:p>
    <w:p w14:paraId="4126CCD2" w14:textId="715453B7" w:rsidR="00A05EB9" w:rsidRDefault="00A05EB9" w:rsidP="00B36E1D">
      <w:pPr>
        <w:widowControl w:val="0"/>
        <w:tabs>
          <w:tab w:val="left" w:pos="315"/>
        </w:tabs>
        <w:autoSpaceDE w:val="0"/>
        <w:autoSpaceDN w:val="0"/>
        <w:adjustRightInd w:val="0"/>
        <w:ind w:right="40"/>
        <w:jc w:val="both"/>
      </w:pPr>
    </w:p>
    <w:p w14:paraId="4B1C8166" w14:textId="1F9D11E1" w:rsidR="00B849AE" w:rsidRDefault="00B849AE" w:rsidP="00B36E1D">
      <w:pPr>
        <w:widowControl w:val="0"/>
        <w:tabs>
          <w:tab w:val="left" w:pos="315"/>
        </w:tabs>
        <w:autoSpaceDE w:val="0"/>
        <w:autoSpaceDN w:val="0"/>
        <w:adjustRightInd w:val="0"/>
        <w:ind w:right="40"/>
        <w:jc w:val="both"/>
      </w:pPr>
    </w:p>
    <w:p w14:paraId="67C3A6D3" w14:textId="57E3CE6F" w:rsidR="00B849AE" w:rsidRDefault="00B849AE" w:rsidP="00B36E1D">
      <w:pPr>
        <w:widowControl w:val="0"/>
        <w:tabs>
          <w:tab w:val="left" w:pos="315"/>
        </w:tabs>
        <w:autoSpaceDE w:val="0"/>
        <w:autoSpaceDN w:val="0"/>
        <w:adjustRightInd w:val="0"/>
        <w:ind w:right="40"/>
        <w:jc w:val="both"/>
      </w:pPr>
    </w:p>
    <w:p w14:paraId="597353BC" w14:textId="38604437" w:rsidR="00B849AE" w:rsidRDefault="00B849AE" w:rsidP="00B36E1D">
      <w:pPr>
        <w:widowControl w:val="0"/>
        <w:tabs>
          <w:tab w:val="left" w:pos="315"/>
        </w:tabs>
        <w:autoSpaceDE w:val="0"/>
        <w:autoSpaceDN w:val="0"/>
        <w:adjustRightInd w:val="0"/>
        <w:ind w:right="40"/>
        <w:jc w:val="both"/>
      </w:pPr>
    </w:p>
    <w:p w14:paraId="6025C18D" w14:textId="237F3AAE" w:rsidR="00B849AE" w:rsidRDefault="00B849AE" w:rsidP="00B36E1D">
      <w:pPr>
        <w:widowControl w:val="0"/>
        <w:tabs>
          <w:tab w:val="left" w:pos="315"/>
        </w:tabs>
        <w:autoSpaceDE w:val="0"/>
        <w:autoSpaceDN w:val="0"/>
        <w:adjustRightInd w:val="0"/>
        <w:ind w:right="40"/>
        <w:jc w:val="both"/>
      </w:pPr>
    </w:p>
    <w:p w14:paraId="62FAF3BC" w14:textId="77777777" w:rsidR="00B849AE" w:rsidRDefault="00B849AE" w:rsidP="00B36E1D">
      <w:pPr>
        <w:widowControl w:val="0"/>
        <w:tabs>
          <w:tab w:val="left" w:pos="315"/>
        </w:tabs>
        <w:autoSpaceDE w:val="0"/>
        <w:autoSpaceDN w:val="0"/>
        <w:adjustRightInd w:val="0"/>
        <w:ind w:right="40"/>
        <w:jc w:val="both"/>
      </w:pPr>
    </w:p>
    <w:p w14:paraId="67669297" w14:textId="77777777" w:rsidR="00A05EB9" w:rsidRDefault="00A05EB9" w:rsidP="00B36E1D">
      <w:pPr>
        <w:widowControl w:val="0"/>
        <w:tabs>
          <w:tab w:val="left" w:pos="315"/>
        </w:tabs>
        <w:autoSpaceDE w:val="0"/>
        <w:autoSpaceDN w:val="0"/>
        <w:adjustRightInd w:val="0"/>
        <w:ind w:right="40"/>
        <w:jc w:val="both"/>
      </w:pPr>
    </w:p>
    <w:p w14:paraId="35A79913" w14:textId="77777777" w:rsidR="00B36E1D" w:rsidRPr="002E5159" w:rsidRDefault="00B36E1D" w:rsidP="00B36E1D">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lastRenderedPageBreak/>
        <w:t>.</w:t>
      </w:r>
      <w:r>
        <w:rPr>
          <w:rFonts w:ascii="Times New Roman" w:hAnsi="Times New Roman"/>
          <w:b/>
          <w:sz w:val="24"/>
          <w:szCs w:val="24"/>
        </w:rPr>
        <w:t xml:space="preserve"> </w:t>
      </w:r>
      <w:r w:rsidRPr="007A2BC6">
        <w:rPr>
          <w:rFonts w:ascii="Times New Roman" w:hAnsi="Times New Roman"/>
          <w:b/>
          <w:sz w:val="24"/>
          <w:szCs w:val="24"/>
        </w:rPr>
        <w:t>FUSHAT E NJOHURIVE, AFTËSITË DHE CILËSITË MBI TË CILAT DO TË ZHVILLOHET INTERVISTA</w:t>
      </w:r>
    </w:p>
    <w:p w14:paraId="4DF58D83" w14:textId="160468AA" w:rsidR="00172DD4" w:rsidRDefault="00B36E1D" w:rsidP="00172DD4">
      <w:pPr>
        <w:widowControl w:val="0"/>
        <w:autoSpaceDE w:val="0"/>
        <w:autoSpaceDN w:val="0"/>
        <w:adjustRightInd w:val="0"/>
        <w:ind w:right="-20"/>
        <w:jc w:val="both"/>
      </w:pPr>
      <w:r w:rsidRPr="00EA7D96">
        <w:t>Kandidatët do të testohen në lidhje me:</w:t>
      </w:r>
    </w:p>
    <w:p w14:paraId="3BD930C9" w14:textId="77777777" w:rsidR="00B849AE" w:rsidRPr="00B849AE" w:rsidRDefault="00B849AE" w:rsidP="00B849AE">
      <w:pPr>
        <w:pStyle w:val="ListParagraph"/>
        <w:numPr>
          <w:ilvl w:val="0"/>
          <w:numId w:val="27"/>
        </w:numPr>
        <w:shd w:val="clear" w:color="auto" w:fill="FFFFFF"/>
        <w:jc w:val="both"/>
        <w:textAlignment w:val="baseline"/>
        <w:rPr>
          <w:rFonts w:ascii="Times New Roman" w:hAnsi="Times New Roman" w:cs="Times New Roman"/>
          <w:color w:val="000000"/>
          <w:sz w:val="28"/>
          <w:szCs w:val="28"/>
        </w:rPr>
      </w:pPr>
      <w:r w:rsidRPr="00B849AE">
        <w:rPr>
          <w:rFonts w:ascii="Times New Roman" w:hAnsi="Times New Roman" w:cs="Times New Roman"/>
          <w:color w:val="000000"/>
          <w:sz w:val="24"/>
          <w:szCs w:val="24"/>
        </w:rPr>
        <w:t>Ligji nr. 139/2015 “</w:t>
      </w:r>
      <w:proofErr w:type="spellStart"/>
      <w:r w:rsidRPr="00B849AE">
        <w:rPr>
          <w:rFonts w:ascii="Times New Roman" w:hAnsi="Times New Roman" w:cs="Times New Roman"/>
          <w:color w:val="000000"/>
          <w:sz w:val="24"/>
          <w:szCs w:val="24"/>
        </w:rPr>
        <w:t>Për</w:t>
      </w:r>
      <w:proofErr w:type="spellEnd"/>
      <w:r w:rsidRPr="00B849AE">
        <w:rPr>
          <w:rFonts w:ascii="Times New Roman" w:hAnsi="Times New Roman" w:cs="Times New Roman"/>
          <w:color w:val="000000"/>
          <w:sz w:val="24"/>
          <w:szCs w:val="24"/>
        </w:rPr>
        <w:t xml:space="preserve"> </w:t>
      </w:r>
      <w:proofErr w:type="spellStart"/>
      <w:r w:rsidRPr="00B849AE">
        <w:rPr>
          <w:rFonts w:ascii="Times New Roman" w:hAnsi="Times New Roman" w:cs="Times New Roman"/>
          <w:color w:val="000000"/>
          <w:sz w:val="24"/>
          <w:szCs w:val="24"/>
        </w:rPr>
        <w:t>vetëqeverisjen</w:t>
      </w:r>
      <w:proofErr w:type="spellEnd"/>
      <w:r w:rsidRPr="00B849AE">
        <w:rPr>
          <w:rFonts w:ascii="Times New Roman" w:hAnsi="Times New Roman" w:cs="Times New Roman"/>
          <w:color w:val="000000"/>
          <w:sz w:val="24"/>
          <w:szCs w:val="24"/>
        </w:rPr>
        <w:t xml:space="preserve"> </w:t>
      </w:r>
      <w:proofErr w:type="spellStart"/>
      <w:r w:rsidRPr="00B849AE">
        <w:rPr>
          <w:rFonts w:ascii="Times New Roman" w:hAnsi="Times New Roman" w:cs="Times New Roman"/>
          <w:color w:val="000000"/>
          <w:sz w:val="24"/>
          <w:szCs w:val="24"/>
        </w:rPr>
        <w:t>vendore</w:t>
      </w:r>
      <w:proofErr w:type="spellEnd"/>
      <w:r w:rsidRPr="00B849AE">
        <w:rPr>
          <w:rFonts w:ascii="Times New Roman" w:hAnsi="Times New Roman" w:cs="Times New Roman"/>
          <w:color w:val="000000"/>
          <w:sz w:val="24"/>
          <w:szCs w:val="24"/>
        </w:rPr>
        <w:t>”.</w:t>
      </w:r>
    </w:p>
    <w:p w14:paraId="6CC3B785" w14:textId="4A0BA581" w:rsidR="00B849AE" w:rsidRPr="00B849AE" w:rsidRDefault="00B849AE" w:rsidP="00B849AE">
      <w:pPr>
        <w:pStyle w:val="ListParagraph"/>
        <w:numPr>
          <w:ilvl w:val="0"/>
          <w:numId w:val="27"/>
        </w:numPr>
        <w:shd w:val="clear" w:color="auto" w:fill="FFFFFF"/>
        <w:jc w:val="both"/>
        <w:textAlignment w:val="baseline"/>
        <w:rPr>
          <w:rFonts w:ascii="Times New Roman" w:hAnsi="Times New Roman" w:cs="Times New Roman"/>
          <w:color w:val="000000"/>
          <w:sz w:val="32"/>
          <w:szCs w:val="32"/>
        </w:rPr>
      </w:pPr>
      <w:proofErr w:type="spellStart"/>
      <w:r w:rsidRPr="00B849AE">
        <w:rPr>
          <w:rFonts w:ascii="Times New Roman" w:hAnsi="Times New Roman" w:cs="Times New Roman"/>
          <w:color w:val="000000"/>
          <w:sz w:val="24"/>
          <w:szCs w:val="24"/>
        </w:rPr>
        <w:t>Ligji</w:t>
      </w:r>
      <w:proofErr w:type="spellEnd"/>
      <w:r w:rsidRPr="00B849AE">
        <w:rPr>
          <w:rFonts w:ascii="Times New Roman" w:hAnsi="Times New Roman" w:cs="Times New Roman"/>
          <w:color w:val="000000"/>
          <w:sz w:val="24"/>
          <w:szCs w:val="24"/>
        </w:rPr>
        <w:t xml:space="preserve"> nr. 68/2017 “Për financat e vetëqeverisjes vendore”.</w:t>
      </w:r>
    </w:p>
    <w:p w14:paraId="2B644BC6" w14:textId="259A6D9A"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proofErr w:type="spellStart"/>
      <w:r w:rsidRPr="00B849AE">
        <w:rPr>
          <w:rFonts w:ascii="Times New Roman" w:hAnsi="Times New Roman" w:cs="Times New Roman"/>
          <w:color w:val="000000"/>
          <w:sz w:val="24"/>
          <w:szCs w:val="24"/>
        </w:rPr>
        <w:t>Ligji</w:t>
      </w:r>
      <w:proofErr w:type="spellEnd"/>
      <w:r w:rsidRPr="00B849AE">
        <w:rPr>
          <w:rFonts w:ascii="Times New Roman" w:hAnsi="Times New Roman" w:cs="Times New Roman"/>
          <w:color w:val="000000"/>
          <w:sz w:val="24"/>
          <w:szCs w:val="24"/>
        </w:rPr>
        <w:t xml:space="preserve"> nr. 9936/2008 “Për menaxhimin e sistemit buxhetor në Republikëne Shqipërisë”, i ndryshuar;</w:t>
      </w:r>
    </w:p>
    <w:p w14:paraId="41BBB87B" w14:textId="3A812B84"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hyperlink r:id="rId9" w:tgtFrame="_blank" w:tooltip="http://www.financa.gov.al/files/userfiles/Drejtorite/Drejtoria_e_Pergjithshme_rregullatore_Kontrolluese/Njesia_e_Harmonizimit_dhe_Kontrollit_Financiar/Aktet_ligjore_ne_fushen_e_menaxhimit_publik/LIGJI_MFK_i_unifikuar_16.09.2016.DOC" w:history="1">
        <w:proofErr w:type="spellStart"/>
        <w:r w:rsidRPr="00B849AE">
          <w:rPr>
            <w:rStyle w:val="Hyperlink"/>
            <w:rFonts w:ascii="Times New Roman" w:hAnsi="Times New Roman" w:cs="Times New Roman"/>
            <w:color w:val="000000"/>
            <w:sz w:val="24"/>
            <w:szCs w:val="24"/>
            <w:u w:val="none"/>
            <w:bdr w:val="none" w:sz="0" w:space="0" w:color="auto" w:frame="1"/>
          </w:rPr>
          <w:t>Ligji</w:t>
        </w:r>
        <w:proofErr w:type="spellEnd"/>
        <w:r w:rsidRPr="00B849AE">
          <w:rPr>
            <w:rStyle w:val="Hyperlink"/>
            <w:rFonts w:ascii="Times New Roman" w:hAnsi="Times New Roman" w:cs="Times New Roman"/>
            <w:color w:val="000000"/>
            <w:sz w:val="24"/>
            <w:szCs w:val="24"/>
            <w:u w:val="none"/>
            <w:bdr w:val="none" w:sz="0" w:space="0" w:color="auto" w:frame="1"/>
          </w:rPr>
          <w:t> nr. 10 296, datë 08.07.2010, i ndryshuar me Ligjin nr. 110/2015, datë 15.10.2015 “Për Menaxhimin Financiar dhe Kontrollin”.</w:t>
        </w:r>
      </w:hyperlink>
    </w:p>
    <w:p w14:paraId="59A12072" w14:textId="21A74A76"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proofErr w:type="spellStart"/>
      <w:r w:rsidRPr="00B849AE">
        <w:rPr>
          <w:rFonts w:ascii="Times New Roman" w:hAnsi="Times New Roman" w:cs="Times New Roman"/>
          <w:color w:val="000000"/>
          <w:sz w:val="24"/>
          <w:szCs w:val="24"/>
        </w:rPr>
        <w:t>Udhëzimi</w:t>
      </w:r>
      <w:proofErr w:type="spellEnd"/>
      <w:r w:rsidRPr="00B849AE">
        <w:rPr>
          <w:rFonts w:ascii="Times New Roman" w:hAnsi="Times New Roman" w:cs="Times New Roman"/>
          <w:color w:val="000000"/>
          <w:sz w:val="24"/>
          <w:szCs w:val="24"/>
        </w:rPr>
        <w:t xml:space="preserve"> nr.9,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20.03.2018, “Për proçedurat standarte të zbatimit të buxhetit”; i ndryshuar</w:t>
      </w:r>
    </w:p>
    <w:p w14:paraId="1566A67C" w14:textId="1567253A"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proofErr w:type="spellStart"/>
      <w:r w:rsidRPr="00B849AE">
        <w:rPr>
          <w:rFonts w:ascii="Times New Roman" w:hAnsi="Times New Roman" w:cs="Times New Roman"/>
          <w:color w:val="000000"/>
          <w:sz w:val="24"/>
          <w:szCs w:val="24"/>
        </w:rPr>
        <w:t>Udhëzimi</w:t>
      </w:r>
      <w:proofErr w:type="spellEnd"/>
      <w:r w:rsidRPr="00B849AE">
        <w:rPr>
          <w:rFonts w:ascii="Times New Roman" w:hAnsi="Times New Roman" w:cs="Times New Roman"/>
          <w:color w:val="000000"/>
          <w:sz w:val="24"/>
          <w:szCs w:val="24"/>
        </w:rPr>
        <w:t xml:space="preserve"> i MF nr. 30 datë 27.12.2011 “Për menaxhimin e aktiveve në njësitë e sektorit publik” i ndryshuar.</w:t>
      </w:r>
    </w:p>
    <w:p w14:paraId="1E0D9A32" w14:textId="6BF55409"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proofErr w:type="spellStart"/>
      <w:r w:rsidRPr="00B849AE">
        <w:rPr>
          <w:rFonts w:ascii="Times New Roman" w:hAnsi="Times New Roman" w:cs="Times New Roman"/>
          <w:color w:val="000000"/>
          <w:sz w:val="24"/>
          <w:szCs w:val="24"/>
        </w:rPr>
        <w:t>Udhëzimi</w:t>
      </w:r>
      <w:proofErr w:type="spellEnd"/>
      <w:r w:rsidRPr="00B849AE">
        <w:rPr>
          <w:rFonts w:ascii="Times New Roman" w:hAnsi="Times New Roman" w:cs="Times New Roman"/>
          <w:color w:val="000000"/>
          <w:sz w:val="24"/>
          <w:szCs w:val="24"/>
        </w:rPr>
        <w:t xml:space="preserve"> nr.1,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21.05.2021 “Përformën, elementët dhe plotësimin e listpagesës mujore të pagave dhe të urdhër shpenzimit për pagat në njësitë e qeverisjes së përgjithshme”,</w:t>
      </w:r>
    </w:p>
    <w:p w14:paraId="0AE13E05" w14:textId="6DC817C6"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proofErr w:type="spellStart"/>
      <w:r w:rsidRPr="00B849AE">
        <w:rPr>
          <w:rFonts w:ascii="Times New Roman" w:hAnsi="Times New Roman" w:cs="Times New Roman"/>
          <w:color w:val="000000"/>
          <w:sz w:val="24"/>
          <w:szCs w:val="24"/>
        </w:rPr>
        <w:t>Ligj</w:t>
      </w:r>
      <w:proofErr w:type="spellEnd"/>
      <w:r w:rsidRPr="00B849AE">
        <w:rPr>
          <w:rFonts w:ascii="Times New Roman" w:hAnsi="Times New Roman" w:cs="Times New Roman"/>
          <w:color w:val="000000"/>
          <w:sz w:val="24"/>
          <w:szCs w:val="24"/>
        </w:rPr>
        <w:t xml:space="preserve"> nr. 152/2015 datë 21.12.2015 “Për shërbimin e mbrojtjes nga zjarri dhe shpëtimin”.</w:t>
      </w:r>
    </w:p>
    <w:p w14:paraId="7E14EEB9" w14:textId="22EF7A12" w:rsidR="00B849AE" w:rsidRPr="00B849AE" w:rsidRDefault="00B849AE" w:rsidP="00B849AE">
      <w:pPr>
        <w:pStyle w:val="ListParagraph"/>
        <w:numPr>
          <w:ilvl w:val="0"/>
          <w:numId w:val="27"/>
        </w:numPr>
        <w:shd w:val="clear" w:color="auto" w:fill="FFFFFF"/>
        <w:spacing w:before="100" w:beforeAutospacing="1" w:after="100" w:afterAutospacing="1"/>
        <w:jc w:val="both"/>
        <w:textAlignment w:val="baseline"/>
        <w:rPr>
          <w:rFonts w:ascii="Times New Roman" w:hAnsi="Times New Roman" w:cs="Times New Roman"/>
          <w:color w:val="000000"/>
          <w:sz w:val="24"/>
          <w:szCs w:val="24"/>
        </w:rPr>
      </w:pPr>
      <w:r w:rsidRPr="00B849AE">
        <w:rPr>
          <w:rFonts w:ascii="Times New Roman" w:hAnsi="Times New Roman" w:cs="Times New Roman"/>
          <w:color w:val="000000"/>
          <w:sz w:val="24"/>
          <w:szCs w:val="24"/>
        </w:rPr>
        <w:t>VKM nr.</w:t>
      </w:r>
      <w:proofErr w:type="gramStart"/>
      <w:r w:rsidRPr="00B849AE">
        <w:rPr>
          <w:rFonts w:ascii="Times New Roman" w:hAnsi="Times New Roman" w:cs="Times New Roman"/>
          <w:color w:val="000000"/>
          <w:sz w:val="24"/>
          <w:szCs w:val="24"/>
        </w:rPr>
        <w:t>203  datë</w:t>
      </w:r>
      <w:proofErr w:type="gramEnd"/>
      <w:r w:rsidRPr="00B849AE">
        <w:rPr>
          <w:rFonts w:ascii="Times New Roman" w:hAnsi="Times New Roman" w:cs="Times New Roman"/>
          <w:color w:val="000000"/>
          <w:sz w:val="24"/>
          <w:szCs w:val="24"/>
        </w:rPr>
        <w:t xml:space="preserve"> 10.04.219 “Për përcaktimin e kritereve, të masës së përfitimit dhe llojeve të pushimeve të tjera, me apo pa pagesë, në shërbimin e mbrojtjes nga zjarri dhe shpëtimin”</w:t>
      </w:r>
    </w:p>
    <w:p w14:paraId="04173628" w14:textId="0C163DAE"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r w:rsidRPr="00B849AE">
        <w:rPr>
          <w:rFonts w:ascii="Times New Roman" w:hAnsi="Times New Roman" w:cs="Times New Roman"/>
          <w:color w:val="000000"/>
          <w:sz w:val="24"/>
          <w:szCs w:val="24"/>
        </w:rPr>
        <w:t>VKM nr.929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17.11.2010 “</w:t>
      </w:r>
      <w:proofErr w:type="spellStart"/>
      <w:r w:rsidRPr="00B849AE">
        <w:rPr>
          <w:rFonts w:ascii="Times New Roman" w:hAnsi="Times New Roman" w:cs="Times New Roman"/>
          <w:color w:val="000000"/>
          <w:sz w:val="24"/>
          <w:szCs w:val="24"/>
        </w:rPr>
        <w:t>Për</w:t>
      </w:r>
      <w:proofErr w:type="spellEnd"/>
      <w:r w:rsidRPr="00B849AE">
        <w:rPr>
          <w:rFonts w:ascii="Times New Roman" w:hAnsi="Times New Roman" w:cs="Times New Roman"/>
          <w:color w:val="000000"/>
          <w:sz w:val="24"/>
          <w:szCs w:val="24"/>
        </w:rPr>
        <w:t xml:space="preserve"> fondin e veçantë” i ndryshuar.</w:t>
      </w:r>
    </w:p>
    <w:p w14:paraId="09855541" w14:textId="733948FA"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r w:rsidRPr="00B849AE">
        <w:rPr>
          <w:rFonts w:ascii="Times New Roman" w:hAnsi="Times New Roman" w:cs="Times New Roman"/>
          <w:color w:val="000000"/>
          <w:sz w:val="24"/>
          <w:szCs w:val="24"/>
        </w:rPr>
        <w:t>VKM nr.997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e 10.12.2010 “</w:t>
      </w:r>
      <w:proofErr w:type="spellStart"/>
      <w:r w:rsidRPr="00B849AE">
        <w:rPr>
          <w:rFonts w:ascii="Times New Roman" w:hAnsi="Times New Roman" w:cs="Times New Roman"/>
          <w:color w:val="000000"/>
          <w:sz w:val="24"/>
          <w:szCs w:val="24"/>
        </w:rPr>
        <w:t>Për</w:t>
      </w:r>
      <w:proofErr w:type="spellEnd"/>
      <w:r w:rsidRPr="00B849AE">
        <w:rPr>
          <w:rFonts w:ascii="Times New Roman" w:hAnsi="Times New Roman" w:cs="Times New Roman"/>
          <w:color w:val="000000"/>
          <w:sz w:val="24"/>
          <w:szCs w:val="24"/>
        </w:rPr>
        <w:t xml:space="preserve"> trajtimin financiar të punonjësve që dërgohen me shërbim jashtë qendrës së punës brenda vendit”.</w:t>
      </w:r>
    </w:p>
    <w:p w14:paraId="5B246558" w14:textId="4795162A"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r w:rsidRPr="00B849AE">
        <w:rPr>
          <w:rFonts w:ascii="Times New Roman" w:hAnsi="Times New Roman" w:cs="Times New Roman"/>
          <w:color w:val="000000"/>
          <w:sz w:val="24"/>
          <w:szCs w:val="24"/>
        </w:rPr>
        <w:t xml:space="preserve">VKM nr.870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14.12.2011 “Për trajtimin financiar të punonjësve që dërgohen me shërbim jashtë vendit”.</w:t>
      </w:r>
    </w:p>
    <w:p w14:paraId="1E50CCCB" w14:textId="3F01A2CC"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r w:rsidRPr="00B849AE">
        <w:rPr>
          <w:rFonts w:ascii="Times New Roman" w:hAnsi="Times New Roman" w:cs="Times New Roman"/>
          <w:color w:val="000000"/>
          <w:sz w:val="24"/>
          <w:szCs w:val="24"/>
        </w:rPr>
        <w:t xml:space="preserve">VKM Nr.463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16.06.2011 “</w:t>
      </w:r>
      <w:proofErr w:type="spellStart"/>
      <w:r w:rsidRPr="00B849AE">
        <w:rPr>
          <w:rFonts w:ascii="Times New Roman" w:hAnsi="Times New Roman" w:cs="Times New Roman"/>
          <w:color w:val="000000"/>
          <w:sz w:val="24"/>
          <w:szCs w:val="24"/>
        </w:rPr>
        <w:t>Për</w:t>
      </w:r>
      <w:proofErr w:type="spellEnd"/>
      <w:r w:rsidRPr="00B849AE">
        <w:rPr>
          <w:rFonts w:ascii="Times New Roman" w:hAnsi="Times New Roman" w:cs="Times New Roman"/>
          <w:color w:val="000000"/>
          <w:sz w:val="24"/>
          <w:szCs w:val="24"/>
        </w:rPr>
        <w:t xml:space="preserve"> kohën e punës dhe të pushimit” i ndryshuar.</w:t>
      </w:r>
    </w:p>
    <w:p w14:paraId="1CCD49D6" w14:textId="6BE4D9B9" w:rsidR="00B849AE" w:rsidRPr="00B849AE" w:rsidRDefault="00B849AE" w:rsidP="00B849AE">
      <w:pPr>
        <w:pStyle w:val="ListParagraph"/>
        <w:numPr>
          <w:ilvl w:val="1"/>
          <w:numId w:val="27"/>
        </w:numPr>
        <w:shd w:val="clear" w:color="auto" w:fill="FFFFFF"/>
        <w:jc w:val="both"/>
        <w:textAlignment w:val="baseline"/>
        <w:rPr>
          <w:rFonts w:ascii="Times New Roman" w:hAnsi="Times New Roman" w:cs="Times New Roman"/>
          <w:color w:val="000000"/>
          <w:sz w:val="24"/>
          <w:szCs w:val="24"/>
        </w:rPr>
      </w:pPr>
      <w:proofErr w:type="spellStart"/>
      <w:r w:rsidRPr="00B849AE">
        <w:rPr>
          <w:rFonts w:ascii="Times New Roman" w:hAnsi="Times New Roman" w:cs="Times New Roman"/>
          <w:color w:val="000000"/>
          <w:sz w:val="24"/>
          <w:szCs w:val="24"/>
        </w:rPr>
        <w:t>Udhëzimi</w:t>
      </w:r>
      <w:proofErr w:type="spellEnd"/>
      <w:r w:rsidRPr="00B849AE">
        <w:rPr>
          <w:rFonts w:ascii="Times New Roman" w:hAnsi="Times New Roman" w:cs="Times New Roman"/>
          <w:color w:val="000000"/>
          <w:sz w:val="24"/>
          <w:szCs w:val="24"/>
        </w:rPr>
        <w:t xml:space="preserve"> nr.8, </w:t>
      </w:r>
      <w:proofErr w:type="spellStart"/>
      <w:r w:rsidRPr="00B849AE">
        <w:rPr>
          <w:rFonts w:ascii="Times New Roman" w:hAnsi="Times New Roman" w:cs="Times New Roman"/>
          <w:color w:val="000000"/>
          <w:sz w:val="24"/>
          <w:szCs w:val="24"/>
        </w:rPr>
        <w:t>datë</w:t>
      </w:r>
      <w:proofErr w:type="spellEnd"/>
      <w:r w:rsidRPr="00B849AE">
        <w:rPr>
          <w:rFonts w:ascii="Times New Roman" w:hAnsi="Times New Roman" w:cs="Times New Roman"/>
          <w:color w:val="000000"/>
          <w:sz w:val="24"/>
          <w:szCs w:val="24"/>
        </w:rPr>
        <w:t xml:space="preserve"> 09.03.2018, “Për procedurat e përgatitjes, paraqitjes dhe raportimit të pasqyrave financiare vjetore në njësitë e qeverisjes së përgjithëshme</w:t>
      </w:r>
      <w:proofErr w:type="gramStart"/>
      <w:r w:rsidRPr="00B849AE">
        <w:rPr>
          <w:rFonts w:ascii="Times New Roman" w:hAnsi="Times New Roman" w:cs="Times New Roman"/>
          <w:color w:val="000000"/>
          <w:sz w:val="24"/>
          <w:szCs w:val="24"/>
        </w:rPr>
        <w:t>”,  i</w:t>
      </w:r>
      <w:proofErr w:type="gramEnd"/>
      <w:r w:rsidRPr="00B849AE">
        <w:rPr>
          <w:rFonts w:ascii="Times New Roman" w:hAnsi="Times New Roman" w:cs="Times New Roman"/>
          <w:color w:val="000000"/>
          <w:sz w:val="24"/>
          <w:szCs w:val="24"/>
        </w:rPr>
        <w:t xml:space="preserve"> ndryshuar.</w:t>
      </w:r>
    </w:p>
    <w:p w14:paraId="428ACE5B" w14:textId="77777777" w:rsidR="00B36E1D" w:rsidRPr="00074B69" w:rsidRDefault="00B36E1D" w:rsidP="00B36E1D">
      <w:pPr>
        <w:pStyle w:val="NoSpacing"/>
        <w:ind w:left="360"/>
        <w:jc w:val="both"/>
        <w:rPr>
          <w:rFonts w:ascii="Times New Roman" w:hAnsi="Times New Roman" w:cs="Times New Roman"/>
          <w:sz w:val="24"/>
          <w:szCs w:val="24"/>
        </w:rPr>
      </w:pPr>
    </w:p>
    <w:p w14:paraId="621B43AF" w14:textId="77777777" w:rsidR="00B36E1D" w:rsidRPr="002E5159" w:rsidRDefault="00B36E1D" w:rsidP="00B36E1D">
      <w:pPr>
        <w:pStyle w:val="ListParagraph"/>
        <w:widowControl w:val="0"/>
        <w:numPr>
          <w:ilvl w:val="1"/>
          <w:numId w:val="1"/>
        </w:numPr>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 MËNYRA E VLERËSIMIT TË KANDIDATËVE </w:t>
      </w:r>
    </w:p>
    <w:p w14:paraId="4B008D7B" w14:textId="77777777" w:rsidR="00B36E1D" w:rsidRPr="002E5159" w:rsidRDefault="00B36E1D" w:rsidP="00B36E1D">
      <w:pPr>
        <w:widowControl w:val="0"/>
        <w:autoSpaceDE w:val="0"/>
        <w:autoSpaceDN w:val="0"/>
        <w:adjustRightInd w:val="0"/>
        <w:spacing w:before="44"/>
        <w:ind w:right="-20"/>
        <w:jc w:val="both"/>
      </w:pPr>
      <w:r w:rsidRPr="002E5159">
        <w:t xml:space="preserve">Kandidatët do të vlerësohen në lidhje me dokumentacionin e dorëzuar. Kandidatët do të vlerësohen për pervojen, trajnimet apo kualifikimet e lidhura me fushën, si dhe çertifikimin pozitiv. Totali i pikëve për këtë vlerësim është 40 pikë. </w:t>
      </w:r>
    </w:p>
    <w:p w14:paraId="6F4079A7" w14:textId="77777777" w:rsidR="00B36E1D" w:rsidRDefault="00B36E1D" w:rsidP="00B36E1D">
      <w:pPr>
        <w:pStyle w:val="ListParagraph"/>
        <w:widowControl w:val="0"/>
        <w:autoSpaceDE w:val="0"/>
        <w:autoSpaceDN w:val="0"/>
        <w:adjustRightInd w:val="0"/>
        <w:spacing w:before="44" w:after="0" w:line="240" w:lineRule="auto"/>
        <w:ind w:left="36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gjatë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intervistës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strukturuar</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gojë</w:t>
      </w:r>
      <w:proofErr w:type="spellEnd"/>
      <w:r w:rsidRPr="0033302D">
        <w:rPr>
          <w:rFonts w:ascii="Times New Roman" w:hAnsi="Times New Roman"/>
          <w:sz w:val="24"/>
          <w:szCs w:val="24"/>
        </w:rPr>
        <w:t xml:space="preserve"> do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vlerësohen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
    <w:p w14:paraId="1787F0EF" w14:textId="77777777" w:rsidR="00B36E1D" w:rsidRDefault="00B36E1D" w:rsidP="00B36E1D">
      <w:pPr>
        <w:pStyle w:val="ListParagraph"/>
        <w:widowControl w:val="0"/>
        <w:numPr>
          <w:ilvl w:val="0"/>
          <w:numId w:val="4"/>
        </w:numPr>
        <w:autoSpaceDE w:val="0"/>
        <w:autoSpaceDN w:val="0"/>
        <w:adjustRightInd w:val="0"/>
        <w:spacing w:before="44" w:after="0" w:line="240" w:lineRule="auto"/>
        <w:ind w:right="-20"/>
        <w:jc w:val="both"/>
        <w:rPr>
          <w:rFonts w:ascii="Times New Roman" w:hAnsi="Times New Roman"/>
          <w:sz w:val="24"/>
          <w:szCs w:val="24"/>
        </w:rPr>
      </w:pPr>
      <w:proofErr w:type="spellStart"/>
      <w:r w:rsidRPr="0033302D">
        <w:rPr>
          <w:rFonts w:ascii="Times New Roman" w:hAnsi="Times New Roman"/>
          <w:sz w:val="24"/>
          <w:szCs w:val="24"/>
        </w:rPr>
        <w:t>Njohuritë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aftësitë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kompetencën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përshkrimin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pozicionit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punës</w:t>
      </w:r>
      <w:proofErr w:type="spellEnd"/>
      <w:r w:rsidRPr="0033302D">
        <w:rPr>
          <w:rFonts w:ascii="Times New Roman" w:hAnsi="Times New Roman"/>
          <w:sz w:val="24"/>
          <w:szCs w:val="24"/>
        </w:rPr>
        <w:t>;</w:t>
      </w:r>
    </w:p>
    <w:p w14:paraId="5532BEA4" w14:textId="77777777" w:rsidR="00B36E1D" w:rsidRPr="0033302D" w:rsidRDefault="00B36E1D" w:rsidP="00B36E1D">
      <w:pPr>
        <w:pStyle w:val="ListParagraph"/>
        <w:widowControl w:val="0"/>
        <w:numPr>
          <w:ilvl w:val="0"/>
          <w:numId w:val="4"/>
        </w:numPr>
        <w:autoSpaceDE w:val="0"/>
        <w:autoSpaceDN w:val="0"/>
        <w:adjustRightInd w:val="0"/>
        <w:spacing w:before="44" w:after="0" w:line="240" w:lineRule="auto"/>
        <w:ind w:right="-20"/>
        <w:jc w:val="both"/>
        <w:rPr>
          <w:rFonts w:cs="Calibri"/>
          <w:color w:val="000000"/>
          <w:spacing w:val="-1"/>
          <w:sz w:val="24"/>
          <w:szCs w:val="24"/>
        </w:rPr>
      </w:pPr>
      <w:proofErr w:type="spellStart"/>
      <w:r w:rsidRPr="0033302D">
        <w:rPr>
          <w:rFonts w:ascii="Times New Roman" w:hAnsi="Times New Roman"/>
          <w:sz w:val="24"/>
          <w:szCs w:val="24"/>
        </w:rPr>
        <w:t>Eksperiencën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tyre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mëparshme</w:t>
      </w:r>
      <w:proofErr w:type="spellEnd"/>
      <w:r w:rsidRPr="0033302D">
        <w:rPr>
          <w:rFonts w:ascii="Times New Roman" w:hAnsi="Times New Roman"/>
          <w:sz w:val="24"/>
          <w:szCs w:val="24"/>
        </w:rPr>
        <w:t xml:space="preserve">; </w:t>
      </w:r>
    </w:p>
    <w:p w14:paraId="16C86DCD" w14:textId="77777777" w:rsidR="00B36E1D" w:rsidRPr="0033302D" w:rsidRDefault="00B36E1D" w:rsidP="00B36E1D">
      <w:pPr>
        <w:pStyle w:val="ListParagraph"/>
        <w:widowControl w:val="0"/>
        <w:numPr>
          <w:ilvl w:val="0"/>
          <w:numId w:val="4"/>
        </w:numPr>
        <w:autoSpaceDE w:val="0"/>
        <w:autoSpaceDN w:val="0"/>
        <w:adjustRightInd w:val="0"/>
        <w:spacing w:before="44" w:after="0" w:line="240" w:lineRule="auto"/>
        <w:ind w:right="-20"/>
        <w:jc w:val="both"/>
        <w:rPr>
          <w:rFonts w:cs="Calibri"/>
          <w:color w:val="000000"/>
          <w:spacing w:val="-1"/>
          <w:sz w:val="24"/>
          <w:szCs w:val="24"/>
        </w:rPr>
      </w:pPr>
      <w:proofErr w:type="spellStart"/>
      <w:r w:rsidRPr="0033302D">
        <w:rPr>
          <w:rFonts w:ascii="Times New Roman" w:hAnsi="Times New Roman"/>
          <w:sz w:val="24"/>
          <w:szCs w:val="24"/>
        </w:rPr>
        <w:t>Motivimin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aspiratat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pritshmëritë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tyre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karrierën</w:t>
      </w:r>
      <w:proofErr w:type="spellEnd"/>
      <w:r w:rsidRPr="0033302D">
        <w:rPr>
          <w:rFonts w:ascii="Times New Roman" w:hAnsi="Times New Roman"/>
          <w:sz w:val="24"/>
          <w:szCs w:val="24"/>
        </w:rPr>
        <w:t xml:space="preserve">. </w:t>
      </w:r>
    </w:p>
    <w:p w14:paraId="22290B3F" w14:textId="77777777" w:rsidR="00B36E1D" w:rsidRDefault="00B36E1D" w:rsidP="00B36E1D">
      <w:pPr>
        <w:widowControl w:val="0"/>
        <w:autoSpaceDE w:val="0"/>
        <w:autoSpaceDN w:val="0"/>
        <w:adjustRightInd w:val="0"/>
        <w:spacing w:before="44"/>
        <w:ind w:left="360" w:right="-20"/>
        <w:jc w:val="both"/>
      </w:pPr>
      <w:r w:rsidRPr="0033302D">
        <w:t xml:space="preserve">Totali i pikëve për këtë vlerësim është 60 pikë. </w:t>
      </w:r>
    </w:p>
    <w:p w14:paraId="1BA12517" w14:textId="7954546B" w:rsidR="00B36E1D" w:rsidRPr="002E6EF3" w:rsidRDefault="00B36E1D" w:rsidP="00B36E1D">
      <w:pPr>
        <w:jc w:val="both"/>
        <w:rPr>
          <w:sz w:val="32"/>
        </w:rPr>
      </w:pPr>
      <w:r w:rsidRPr="006358BA">
        <w:rPr>
          <w:szCs w:val="18"/>
          <w:shd w:val="clear" w:color="auto" w:fill="FFFFFF"/>
        </w:rPr>
        <w:lastRenderedPageBreak/>
        <w:t>Më shumë detaje në lidhje me vlerësimin me pikë, metodologjinë e shpërndarjes së pikëve, mënyrën e llogaritjes së rezultatit përfundimtar i gjeni në Udhëzimin nr. 2, datë 27.03.2015, të Departamentit të Administratës Publike “</w:t>
      </w:r>
      <w:r w:rsidR="00B849AE">
        <w:rPr>
          <w:szCs w:val="18"/>
          <w:shd w:val="clear" w:color="auto" w:fill="FFFFFF"/>
        </w:rPr>
        <w:t>www</w:t>
      </w:r>
      <w:r w:rsidRPr="006358BA">
        <w:rPr>
          <w:szCs w:val="18"/>
          <w:shd w:val="clear" w:color="auto" w:fill="FFFFFF"/>
        </w:rPr>
        <w:t xml:space="preserve">.dap.gov.al”. </w:t>
      </w:r>
    </w:p>
    <w:p w14:paraId="1018957C" w14:textId="5B49D66A" w:rsidR="00B36E1D" w:rsidRPr="002E6EF3" w:rsidRDefault="00B849AE" w:rsidP="00B36E1D">
      <w:pPr>
        <w:jc w:val="both"/>
      </w:pPr>
      <w:hyperlink r:id="rId10" w:history="1">
        <w:r w:rsidRPr="00852561">
          <w:rPr>
            <w:rStyle w:val="Hyperlink"/>
            <w:shd w:val="clear" w:color="auto" w:fill="FFFFFF"/>
          </w:rPr>
          <w:t>http://www.dap.gov.al/legjislacioni/udhezime-manuale/54-udhezim-nr-2-date-27-03-2015</w:t>
        </w:r>
      </w:hyperlink>
    </w:p>
    <w:p w14:paraId="1A2B7D62" w14:textId="662ACE7A" w:rsidR="00B36E1D" w:rsidRDefault="00B36E1D" w:rsidP="00B36E1D"/>
    <w:p w14:paraId="326F3D63" w14:textId="7092DCFF" w:rsidR="00A05EB9" w:rsidRDefault="00A05EB9" w:rsidP="00B36E1D"/>
    <w:p w14:paraId="4D352144" w14:textId="77777777" w:rsidR="00A05EB9" w:rsidRPr="005B7779" w:rsidRDefault="00A05EB9" w:rsidP="00B36E1D"/>
    <w:p w14:paraId="1175C915" w14:textId="77777777" w:rsidR="00B36E1D" w:rsidRPr="002E5159" w:rsidRDefault="00B36E1D" w:rsidP="00B36E1D">
      <w:pPr>
        <w:pStyle w:val="ListParagraph"/>
        <w:widowControl w:val="0"/>
        <w:numPr>
          <w:ilvl w:val="1"/>
          <w:numId w:val="1"/>
        </w:numPr>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DATA E DALJES SË REZULTATEVE TË KONKURIMIT DHE MËNYRA E KOMUNIKIMIT </w:t>
      </w:r>
    </w:p>
    <w:p w14:paraId="6EAFF21C" w14:textId="77777777" w:rsidR="00B36E1D" w:rsidRPr="00B23E56" w:rsidRDefault="00B36E1D" w:rsidP="00B36E1D">
      <w:pPr>
        <w:pStyle w:val="NoSpacing"/>
        <w:jc w:val="both"/>
        <w:rPr>
          <w:rFonts w:ascii="Times New Roman" w:hAnsi="Times New Roman" w:cs="Times New Roman"/>
          <w:sz w:val="24"/>
          <w:szCs w:val="24"/>
        </w:rPr>
      </w:pP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përfundim</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vlerësimit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kandidatëve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informacioni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për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fituesin</w:t>
      </w:r>
      <w:proofErr w:type="spellEnd"/>
      <w:r w:rsidRPr="00B23E56">
        <w:rPr>
          <w:rFonts w:ascii="Times New Roman" w:hAnsi="Times New Roman" w:cs="Times New Roman"/>
          <w:sz w:val="24"/>
          <w:szCs w:val="24"/>
        </w:rPr>
        <w:t xml:space="preserve"> do </w:t>
      </w:r>
      <w:proofErr w:type="spellStart"/>
      <w:r w:rsidRPr="00B23E56">
        <w:rPr>
          <w:rFonts w:ascii="Times New Roman" w:hAnsi="Times New Roman" w:cs="Times New Roman"/>
          <w:sz w:val="24"/>
          <w:szCs w:val="24"/>
        </w:rPr>
        <w:t>te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shpallet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faqen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zyrtare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internetit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Bashkisë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Korçë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dhe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portalin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Shërbimi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Kombëtar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Punësimit</w:t>
      </w:r>
      <w:proofErr w:type="spellEnd"/>
      <w:r w:rsidRPr="00B23E56">
        <w:rPr>
          <w:rFonts w:ascii="Times New Roman" w:hAnsi="Times New Roman" w:cs="Times New Roman"/>
          <w:sz w:val="24"/>
          <w:szCs w:val="24"/>
        </w:rPr>
        <w:t>”.</w:t>
      </w:r>
    </w:p>
    <w:p w14:paraId="6EE800F3" w14:textId="77777777" w:rsidR="00B36E1D" w:rsidRDefault="00B36E1D" w:rsidP="00B36E1D">
      <w:pPr>
        <w:pStyle w:val="NoSpacing"/>
        <w:jc w:val="both"/>
        <w:rPr>
          <w:rFonts w:ascii="Times New Roman" w:hAnsi="Times New Roman" w:cs="Times New Roman"/>
          <w:sz w:val="24"/>
          <w:szCs w:val="24"/>
        </w:rPr>
      </w:pP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njëjtën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datë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kandidatët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që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nuk</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plotësojnë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kushtet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lëvizjes</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paralele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dhe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kërkesat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posaçme</w:t>
      </w:r>
      <w:proofErr w:type="spellEnd"/>
      <w:r w:rsidRPr="00B23E56">
        <w:rPr>
          <w:rFonts w:ascii="Times New Roman" w:hAnsi="Times New Roman" w:cs="Times New Roman"/>
          <w:sz w:val="24"/>
          <w:szCs w:val="24"/>
        </w:rPr>
        <w:t xml:space="preserve"> do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njoftohen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individualisht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nga</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Drejtoria</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Burimeve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Njerezore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nëpërmjet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adresës</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së</w:t>
      </w:r>
      <w:proofErr w:type="spellEnd"/>
      <w:r w:rsidRPr="00B23E56">
        <w:rPr>
          <w:rFonts w:ascii="Times New Roman" w:hAnsi="Times New Roman" w:cs="Times New Roman"/>
          <w:sz w:val="24"/>
          <w:szCs w:val="24"/>
        </w:rPr>
        <w:t xml:space="preserve"> e-mail), </w:t>
      </w:r>
      <w:proofErr w:type="spellStart"/>
      <w:r w:rsidRPr="00B23E56">
        <w:rPr>
          <w:rFonts w:ascii="Times New Roman" w:hAnsi="Times New Roman" w:cs="Times New Roman"/>
          <w:sz w:val="24"/>
          <w:szCs w:val="24"/>
        </w:rPr>
        <w:t>për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shkaqet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moskualifikimit</w:t>
      </w:r>
      <w:proofErr w:type="spellEnd"/>
      <w:r w:rsidRPr="00B23E56">
        <w:rPr>
          <w:rFonts w:ascii="Times New Roman" w:hAnsi="Times New Roman" w:cs="Times New Roman"/>
          <w:sz w:val="24"/>
          <w:szCs w:val="24"/>
        </w:rPr>
        <w:t>.</w:t>
      </w:r>
    </w:p>
    <w:p w14:paraId="55794FF4" w14:textId="19B83C34" w:rsidR="00B36E1D" w:rsidRDefault="00B36E1D" w:rsidP="00B36E1D">
      <w:pPr>
        <w:pStyle w:val="NoSpacing"/>
        <w:jc w:val="both"/>
        <w:rPr>
          <w:rFonts w:ascii="Times New Roman" w:hAnsi="Times New Roman" w:cs="Times New Roman"/>
          <w:sz w:val="24"/>
          <w:szCs w:val="24"/>
        </w:rPr>
      </w:pPr>
    </w:p>
    <w:p w14:paraId="4BEA668A" w14:textId="77777777" w:rsidR="00A3726A" w:rsidRPr="00D1399A" w:rsidRDefault="00A3726A" w:rsidP="00B36E1D">
      <w:pPr>
        <w:pStyle w:val="NoSpacing"/>
        <w:jc w:val="both"/>
        <w:rPr>
          <w:rFonts w:ascii="Times New Roman" w:hAnsi="Times New Roman" w:cs="Times New Roman"/>
          <w:sz w:val="24"/>
          <w:szCs w:val="24"/>
        </w:rPr>
      </w:pPr>
    </w:p>
    <w:p w14:paraId="29FD3037" w14:textId="77777777" w:rsidR="00B36E1D" w:rsidRPr="002E5159" w:rsidRDefault="00B36E1D" w:rsidP="00B36E1D">
      <w:pPr>
        <w:widowControl w:val="0"/>
        <w:autoSpaceDE w:val="0"/>
        <w:autoSpaceDN w:val="0"/>
        <w:adjustRightInd w:val="0"/>
        <w:spacing w:before="44"/>
        <w:ind w:right="-20"/>
        <w:jc w:val="both"/>
        <w:rPr>
          <w:b/>
          <w:u w:val="single"/>
        </w:rPr>
      </w:pPr>
      <w:r w:rsidRPr="00C50700">
        <w:rPr>
          <w:b/>
          <w:u w:val="single"/>
        </w:rPr>
        <w:t xml:space="preserve">2. PRANIMI NË SHËRBIMIN CIVIL NË KATEGORINË EKZEKUTIVE </w:t>
      </w:r>
    </w:p>
    <w:p w14:paraId="712F6905" w14:textId="77777777" w:rsidR="00B36E1D" w:rsidRPr="00573977" w:rsidRDefault="00B36E1D" w:rsidP="00B36E1D">
      <w:pPr>
        <w:widowControl w:val="0"/>
        <w:autoSpaceDE w:val="0"/>
        <w:autoSpaceDN w:val="0"/>
        <w:adjustRightInd w:val="0"/>
        <w:spacing w:before="44"/>
        <w:ind w:right="-20"/>
        <w:jc w:val="both"/>
      </w:pPr>
      <w:r w:rsidRPr="00573977">
        <w:t xml:space="preserve">Vetëm në rast se nga pozicionet e renditura në fillim të kësaj shpalljeje, në përfundim të procedurës së lëvizjes paralele, rezulton se ende ka pozicione vakante, këto pozicione janë të vlefshme për konkurimin nëpërmjet procedurës së pranimit në shërbimin civil për kategorinë ekzekutive. </w:t>
      </w:r>
    </w:p>
    <w:p w14:paraId="42DCEA1D" w14:textId="296CA56F" w:rsidR="00B36E1D" w:rsidRDefault="00B36E1D" w:rsidP="00B36E1D">
      <w:pPr>
        <w:pStyle w:val="NoSpacing"/>
        <w:jc w:val="both"/>
        <w:rPr>
          <w:rFonts w:ascii="Times New Roman" w:hAnsi="Times New Roman"/>
          <w:b/>
          <w:sz w:val="24"/>
          <w:szCs w:val="24"/>
        </w:rPr>
      </w:pPr>
      <w:proofErr w:type="spellStart"/>
      <w:r w:rsidRPr="008B6494">
        <w:rPr>
          <w:rFonts w:ascii="Times New Roman" w:hAnsi="Times New Roman"/>
          <w:sz w:val="24"/>
          <w:szCs w:val="24"/>
        </w:rPr>
        <w:t>Këtë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informacion</w:t>
      </w:r>
      <w:proofErr w:type="spellEnd"/>
      <w:r w:rsidRPr="008B6494">
        <w:rPr>
          <w:rFonts w:ascii="Times New Roman" w:hAnsi="Times New Roman"/>
          <w:sz w:val="24"/>
          <w:szCs w:val="24"/>
        </w:rPr>
        <w:t xml:space="preserve"> do ta </w:t>
      </w:r>
      <w:proofErr w:type="spellStart"/>
      <w:r w:rsidRPr="008B6494">
        <w:rPr>
          <w:rFonts w:ascii="Times New Roman" w:hAnsi="Times New Roman"/>
          <w:sz w:val="24"/>
          <w:szCs w:val="24"/>
        </w:rPr>
        <w:t>merrni</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në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faqen</w:t>
      </w:r>
      <w:proofErr w:type="spellEnd"/>
      <w:r w:rsidRPr="008B6494">
        <w:rPr>
          <w:rFonts w:ascii="Times New Roman" w:hAnsi="Times New Roman"/>
          <w:sz w:val="24"/>
          <w:szCs w:val="24"/>
        </w:rPr>
        <w:t xml:space="preserve"> e </w:t>
      </w:r>
      <w:proofErr w:type="spellStart"/>
      <w:r w:rsidRPr="008B6494">
        <w:rPr>
          <w:rFonts w:ascii="Times New Roman" w:hAnsi="Times New Roman"/>
          <w:sz w:val="24"/>
          <w:szCs w:val="24"/>
        </w:rPr>
        <w:t>Bashkisë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Korçë</w:t>
      </w:r>
      <w:proofErr w:type="spellEnd"/>
      <w:r w:rsidRPr="008B6494">
        <w:rPr>
          <w:rFonts w:ascii="Times New Roman" w:hAnsi="Times New Roman"/>
          <w:sz w:val="24"/>
          <w:szCs w:val="24"/>
        </w:rPr>
        <w:t xml:space="preserve">, duke </w:t>
      </w:r>
      <w:proofErr w:type="spellStart"/>
      <w:r w:rsidRPr="008B6494">
        <w:rPr>
          <w:rFonts w:ascii="Times New Roman" w:hAnsi="Times New Roman"/>
          <w:sz w:val="24"/>
          <w:szCs w:val="24"/>
        </w:rPr>
        <w:t>filluar</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nga</w:t>
      </w:r>
      <w:proofErr w:type="spellEnd"/>
      <w:r w:rsidRPr="008B6494">
        <w:rPr>
          <w:rFonts w:ascii="Times New Roman" w:hAnsi="Times New Roman"/>
          <w:sz w:val="24"/>
          <w:szCs w:val="24"/>
        </w:rPr>
        <w:t xml:space="preserve"> data</w:t>
      </w:r>
      <w:r>
        <w:rPr>
          <w:rFonts w:ascii="Times New Roman" w:hAnsi="Times New Roman"/>
          <w:sz w:val="24"/>
          <w:szCs w:val="24"/>
        </w:rPr>
        <w:t xml:space="preserve"> </w:t>
      </w:r>
      <w:r w:rsidR="00A3726A">
        <w:rPr>
          <w:rFonts w:ascii="Times New Roman" w:hAnsi="Times New Roman"/>
          <w:b/>
          <w:sz w:val="24"/>
          <w:szCs w:val="24"/>
        </w:rPr>
        <w:t>05.03.2026</w:t>
      </w:r>
      <w:r w:rsidR="00295904">
        <w:rPr>
          <w:rFonts w:ascii="Times New Roman" w:hAnsi="Times New Roman"/>
          <w:b/>
          <w:sz w:val="24"/>
          <w:szCs w:val="24"/>
        </w:rPr>
        <w:t>.</w:t>
      </w:r>
    </w:p>
    <w:p w14:paraId="12588139" w14:textId="686217F5" w:rsidR="00A3726A" w:rsidRDefault="00A3726A" w:rsidP="00B36E1D">
      <w:pPr>
        <w:jc w:val="both"/>
        <w:rPr>
          <w:b/>
        </w:rPr>
      </w:pPr>
    </w:p>
    <w:p w14:paraId="163E114F" w14:textId="77777777" w:rsidR="00A3726A" w:rsidRDefault="00A3726A" w:rsidP="00B36E1D">
      <w:pPr>
        <w:jc w:val="both"/>
        <w:rPr>
          <w:b/>
        </w:rPr>
      </w:pPr>
    </w:p>
    <w:p w14:paraId="05145461" w14:textId="77777777" w:rsidR="00B36E1D" w:rsidRPr="00B23E56" w:rsidRDefault="00B36E1D" w:rsidP="00B36E1D">
      <w:pPr>
        <w:widowControl w:val="0"/>
        <w:autoSpaceDE w:val="0"/>
        <w:autoSpaceDN w:val="0"/>
        <w:adjustRightInd w:val="0"/>
        <w:spacing w:before="44"/>
        <w:ind w:right="-20"/>
        <w:jc w:val="both"/>
        <w:rPr>
          <w:b/>
        </w:rPr>
      </w:pPr>
      <w:r w:rsidRPr="00B23E56">
        <w:rPr>
          <w:b/>
        </w:rPr>
        <w:t xml:space="preserve">2.1 KUSHTET QË DUHET TË PLOTËSOJË KANDIDATI NË PROCEDURËN E PRANIMIT NË SHËRBIMIN CIVIL DHE KRITERET E VEÇANTA </w:t>
      </w:r>
    </w:p>
    <w:p w14:paraId="77F5D012" w14:textId="77777777" w:rsidR="00B36E1D" w:rsidRPr="00573977" w:rsidRDefault="00B36E1D" w:rsidP="00B36E1D">
      <w:pPr>
        <w:widowControl w:val="0"/>
        <w:autoSpaceDE w:val="0"/>
        <w:autoSpaceDN w:val="0"/>
        <w:adjustRightInd w:val="0"/>
        <w:spacing w:before="44"/>
        <w:ind w:right="-20"/>
        <w:jc w:val="both"/>
      </w:pPr>
      <w:r w:rsidRPr="00573977">
        <w:t xml:space="preserve">Për këtë procedurë kanë të drejtë të aplikojnë të gjithë kandidatët jashtë sistemit të shërbimit civil, që plotësojnë kërkesat e përgjithshme sipas nenit 21, të ligjit 152/2013 “Për nëpunësin civil” i ndryshuar. Kushtet që duhet të plotësojë kandidati në procedurën e pranimit në shërbimin civil janë: </w:t>
      </w:r>
    </w:p>
    <w:p w14:paraId="2C3C43A4" w14:textId="77777777" w:rsidR="00B36E1D" w:rsidRDefault="00B36E1D" w:rsidP="00B36E1D">
      <w:pPr>
        <w:pStyle w:val="ListParagraph"/>
        <w:widowControl w:val="0"/>
        <w:numPr>
          <w:ilvl w:val="0"/>
          <w:numId w:val="5"/>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shtetas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shqiptar</w:t>
      </w:r>
      <w:proofErr w:type="spellEnd"/>
      <w:r w:rsidRPr="0033302D">
        <w:rPr>
          <w:rFonts w:ascii="Times New Roman" w:hAnsi="Times New Roman"/>
          <w:sz w:val="24"/>
          <w:szCs w:val="24"/>
        </w:rPr>
        <w:t xml:space="preserve">; </w:t>
      </w:r>
    </w:p>
    <w:p w14:paraId="1EFBC338" w14:textId="77777777" w:rsidR="00B36E1D" w:rsidRPr="0033302D" w:rsidRDefault="00B36E1D" w:rsidP="00B36E1D">
      <w:pPr>
        <w:pStyle w:val="ListParagraph"/>
        <w:widowControl w:val="0"/>
        <w:numPr>
          <w:ilvl w:val="0"/>
          <w:numId w:val="5"/>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zotësi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vepruar</w:t>
      </w:r>
      <w:proofErr w:type="spellEnd"/>
      <w:r w:rsidRPr="0033302D">
        <w:rPr>
          <w:rFonts w:ascii="Times New Roman" w:hAnsi="Times New Roman"/>
          <w:sz w:val="24"/>
          <w:szCs w:val="24"/>
        </w:rPr>
        <w:t xml:space="preserve">; </w:t>
      </w:r>
    </w:p>
    <w:p w14:paraId="3B7D109D" w14:textId="77777777" w:rsidR="00B36E1D" w:rsidRPr="0033302D" w:rsidRDefault="00B36E1D" w:rsidP="00B36E1D">
      <w:pPr>
        <w:pStyle w:val="ListParagraph"/>
        <w:widowControl w:val="0"/>
        <w:numPr>
          <w:ilvl w:val="0"/>
          <w:numId w:val="5"/>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zotërojë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gjuhën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shqipe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shkruar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folur</w:t>
      </w:r>
      <w:proofErr w:type="spellEnd"/>
      <w:r w:rsidRPr="0033302D">
        <w:rPr>
          <w:rFonts w:ascii="Times New Roman" w:hAnsi="Times New Roman"/>
          <w:sz w:val="24"/>
          <w:szCs w:val="24"/>
        </w:rPr>
        <w:t xml:space="preserve">; </w:t>
      </w:r>
    </w:p>
    <w:p w14:paraId="47F325A3" w14:textId="77777777" w:rsidR="00B36E1D" w:rsidRPr="0033302D" w:rsidRDefault="00B36E1D" w:rsidP="00B36E1D">
      <w:pPr>
        <w:pStyle w:val="ListParagraph"/>
        <w:widowControl w:val="0"/>
        <w:numPr>
          <w:ilvl w:val="0"/>
          <w:numId w:val="5"/>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kushte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shëndetësore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lejojnë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detyrën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përkatëse</w:t>
      </w:r>
      <w:proofErr w:type="spellEnd"/>
      <w:r w:rsidRPr="0033302D">
        <w:rPr>
          <w:rFonts w:ascii="Times New Roman" w:hAnsi="Times New Roman"/>
          <w:sz w:val="24"/>
          <w:szCs w:val="24"/>
        </w:rPr>
        <w:t>;</w:t>
      </w:r>
    </w:p>
    <w:p w14:paraId="55F7A672" w14:textId="77777777" w:rsidR="00B36E1D" w:rsidRPr="0033302D" w:rsidRDefault="00B36E1D" w:rsidP="00B36E1D">
      <w:pPr>
        <w:pStyle w:val="ListParagraph"/>
        <w:widowControl w:val="0"/>
        <w:numPr>
          <w:ilvl w:val="0"/>
          <w:numId w:val="5"/>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mos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dënuar</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vendim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Pr>
          <w:rFonts w:ascii="Times New Roman" w:hAnsi="Times New Roman"/>
          <w:sz w:val="24"/>
          <w:szCs w:val="24"/>
        </w:rPr>
        <w:t>formës</w:t>
      </w:r>
      <w:proofErr w:type="spellEnd"/>
      <w:r>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prerë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kryerjen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një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krimi</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kryerjen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një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kundërvajtjeje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penale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dashje</w:t>
      </w:r>
      <w:proofErr w:type="spellEnd"/>
      <w:r w:rsidRPr="0033302D">
        <w:rPr>
          <w:rFonts w:ascii="Times New Roman" w:hAnsi="Times New Roman"/>
          <w:sz w:val="24"/>
          <w:szCs w:val="24"/>
        </w:rPr>
        <w:t xml:space="preserve">; </w:t>
      </w:r>
    </w:p>
    <w:p w14:paraId="18B94127" w14:textId="77777777" w:rsidR="00B36E1D" w:rsidRPr="0033302D" w:rsidRDefault="00B36E1D" w:rsidP="00B36E1D">
      <w:pPr>
        <w:pStyle w:val="ListParagraph"/>
        <w:widowControl w:val="0"/>
        <w:numPr>
          <w:ilvl w:val="0"/>
          <w:numId w:val="5"/>
        </w:numPr>
        <w:autoSpaceDE w:val="0"/>
        <w:autoSpaceDN w:val="0"/>
        <w:adjustRightInd w:val="0"/>
        <w:spacing w:after="0"/>
        <w:ind w:right="-20"/>
        <w:jc w:val="both"/>
        <w:rPr>
          <w:rFonts w:ascii="Times New Roman" w:hAnsi="Times New Roman"/>
          <w:sz w:val="24"/>
          <w:szCs w:val="24"/>
        </w:rPr>
      </w:pPr>
      <w:proofErr w:type="spellStart"/>
      <w:r w:rsidRPr="0033302D">
        <w:rPr>
          <w:rFonts w:ascii="Times New Roman" w:hAnsi="Times New Roman"/>
          <w:sz w:val="24"/>
          <w:szCs w:val="24"/>
        </w:rPr>
        <w:t>Ndaj</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tij</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mos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marrë</w:t>
      </w:r>
      <w:proofErr w:type="spellEnd"/>
      <w:r w:rsidRPr="0033302D">
        <w:rPr>
          <w:rFonts w:ascii="Times New Roman" w:hAnsi="Times New Roman"/>
          <w:sz w:val="24"/>
          <w:szCs w:val="24"/>
        </w:rPr>
        <w:t xml:space="preserve"> masa </w:t>
      </w:r>
      <w:proofErr w:type="spellStart"/>
      <w:r w:rsidRPr="0033302D">
        <w:rPr>
          <w:rFonts w:ascii="Times New Roman" w:hAnsi="Times New Roman"/>
          <w:sz w:val="24"/>
          <w:szCs w:val="24"/>
        </w:rPr>
        <w:t>disiplinore</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largimit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nga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shërbimi</w:t>
      </w:r>
      <w:proofErr w:type="spellEnd"/>
      <w:r w:rsidRPr="0033302D">
        <w:rPr>
          <w:rFonts w:ascii="Times New Roman" w:hAnsi="Times New Roman"/>
          <w:sz w:val="24"/>
          <w:szCs w:val="24"/>
        </w:rPr>
        <w:t xml:space="preserve"> civil,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nuk</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është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sipas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ligjit</w:t>
      </w:r>
      <w:proofErr w:type="spellEnd"/>
      <w:r w:rsidRPr="0033302D">
        <w:rPr>
          <w:rFonts w:ascii="Times New Roman" w:hAnsi="Times New Roman"/>
          <w:sz w:val="24"/>
          <w:szCs w:val="24"/>
        </w:rPr>
        <w:t xml:space="preserve"> 152/2013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nëpunësin</w:t>
      </w:r>
      <w:proofErr w:type="spellEnd"/>
      <w:r w:rsidRPr="0033302D">
        <w:rPr>
          <w:rFonts w:ascii="Times New Roman" w:hAnsi="Times New Roman"/>
          <w:sz w:val="24"/>
          <w:szCs w:val="24"/>
        </w:rPr>
        <w:t xml:space="preserve"> civil”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ndryshuar</w:t>
      </w:r>
      <w:proofErr w:type="spellEnd"/>
      <w:r w:rsidRPr="0033302D">
        <w:rPr>
          <w:rFonts w:ascii="Times New Roman" w:hAnsi="Times New Roman"/>
          <w:sz w:val="24"/>
          <w:szCs w:val="24"/>
        </w:rPr>
        <w:t xml:space="preserve">. </w:t>
      </w:r>
    </w:p>
    <w:p w14:paraId="16053190" w14:textId="77777777" w:rsidR="00B36E1D" w:rsidRPr="005D7B20" w:rsidRDefault="00B36E1D" w:rsidP="00B36E1D">
      <w:pPr>
        <w:widowControl w:val="0"/>
        <w:autoSpaceDE w:val="0"/>
        <w:autoSpaceDN w:val="0"/>
        <w:adjustRightInd w:val="0"/>
        <w:ind w:right="-20"/>
        <w:jc w:val="both"/>
      </w:pPr>
      <w:r w:rsidRPr="005D7B20">
        <w:t xml:space="preserve">Kandidatët duhet të plotësojnë kriteret e veçanta si vijon: </w:t>
      </w:r>
    </w:p>
    <w:p w14:paraId="7DCEE1B6" w14:textId="77777777" w:rsidR="009C6826" w:rsidRDefault="00B36E1D" w:rsidP="009C6826">
      <w:pPr>
        <w:pStyle w:val="ListParagraph"/>
        <w:widowControl w:val="0"/>
        <w:tabs>
          <w:tab w:val="left" w:pos="0"/>
        </w:tabs>
        <w:autoSpaceDE w:val="0"/>
        <w:autoSpaceDN w:val="0"/>
        <w:adjustRightInd w:val="0"/>
        <w:spacing w:after="0" w:line="240" w:lineRule="auto"/>
        <w:ind w:left="0" w:right="40"/>
        <w:jc w:val="both"/>
        <w:rPr>
          <w:rFonts w:ascii="Times New Roman" w:hAnsi="Times New Roman"/>
          <w:sz w:val="24"/>
          <w:szCs w:val="24"/>
        </w:rPr>
      </w:pP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zotërojnë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nivelin</w:t>
      </w:r>
      <w:proofErr w:type="spellEnd"/>
      <w:r w:rsidRPr="00DD377A">
        <w:rPr>
          <w:rFonts w:ascii="Times New Roman" w:hAnsi="Times New Roman"/>
          <w:sz w:val="24"/>
          <w:szCs w:val="24"/>
        </w:rPr>
        <w:t xml:space="preserve"> minimal </w:t>
      </w: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diplomës</w:t>
      </w:r>
      <w:proofErr w:type="spellEnd"/>
      <w:r w:rsidRPr="00DD377A">
        <w:rPr>
          <w:rFonts w:ascii="Times New Roman" w:hAnsi="Times New Roman"/>
          <w:sz w:val="24"/>
          <w:szCs w:val="24"/>
        </w:rPr>
        <w:t xml:space="preserve"> </w:t>
      </w:r>
      <w:r w:rsidRPr="00DD377A">
        <w:rPr>
          <w:rFonts w:ascii="Times New Roman" w:hAnsi="Times New Roman" w:cs="Times New Roman"/>
          <w:sz w:val="24"/>
          <w:szCs w:val="24"/>
        </w:rPr>
        <w:t xml:space="preserve">“Master </w:t>
      </w:r>
      <w:proofErr w:type="spellStart"/>
      <w:r>
        <w:rPr>
          <w:rFonts w:ascii="Times New Roman" w:hAnsi="Times New Roman" w:cs="Times New Roman"/>
          <w:sz w:val="24"/>
          <w:szCs w:val="24"/>
        </w:rPr>
        <w:t>Profesional</w:t>
      </w:r>
      <w:proofErr w:type="spellEnd"/>
      <w:r w:rsidRPr="00DD377A">
        <w:rPr>
          <w:rFonts w:ascii="Times New Roman" w:hAnsi="Times New Roman" w:cs="Times New Roman"/>
          <w:sz w:val="24"/>
          <w:szCs w:val="24"/>
        </w:rPr>
        <w:t>”</w:t>
      </w:r>
      <w:r w:rsidR="009C6826">
        <w:rPr>
          <w:rFonts w:ascii="Times New Roman" w:hAnsi="Times New Roman" w:cs="Times New Roman"/>
          <w:sz w:val="24"/>
          <w:szCs w:val="24"/>
        </w:rPr>
        <w:t xml:space="preserve"> </w:t>
      </w:r>
      <w:proofErr w:type="spellStart"/>
      <w:r w:rsidR="009C6826">
        <w:rPr>
          <w:rFonts w:ascii="Times New Roman" w:hAnsi="Times New Roman"/>
          <w:sz w:val="24"/>
          <w:szCs w:val="24"/>
        </w:rPr>
        <w:t>në</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një</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nga</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degët</w:t>
      </w:r>
      <w:proofErr w:type="spellEnd"/>
      <w:r w:rsidR="009C6826">
        <w:rPr>
          <w:rFonts w:ascii="Times New Roman" w:hAnsi="Times New Roman"/>
          <w:sz w:val="24"/>
          <w:szCs w:val="24"/>
        </w:rPr>
        <w:t xml:space="preserve"> e </w:t>
      </w:r>
      <w:proofErr w:type="spellStart"/>
      <w:r w:rsidR="009C6826">
        <w:rPr>
          <w:rFonts w:ascii="Times New Roman" w:hAnsi="Times New Roman"/>
          <w:sz w:val="24"/>
          <w:szCs w:val="24"/>
        </w:rPr>
        <w:t>Fakultetit</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të</w:t>
      </w:r>
      <w:proofErr w:type="spellEnd"/>
      <w:r w:rsidR="009C6826">
        <w:rPr>
          <w:rFonts w:ascii="Times New Roman" w:hAnsi="Times New Roman"/>
          <w:sz w:val="24"/>
          <w:szCs w:val="24"/>
        </w:rPr>
        <w:t xml:space="preserve"> </w:t>
      </w:r>
      <w:proofErr w:type="spellStart"/>
      <w:r w:rsidR="009C6826">
        <w:rPr>
          <w:rFonts w:ascii="Times New Roman" w:hAnsi="Times New Roman"/>
          <w:sz w:val="24"/>
          <w:szCs w:val="24"/>
        </w:rPr>
        <w:t>Ekonomisë</w:t>
      </w:r>
      <w:proofErr w:type="spellEnd"/>
    </w:p>
    <w:p w14:paraId="3DB9806A" w14:textId="238404E0" w:rsidR="00B36E1D" w:rsidRDefault="00B36E1D" w:rsidP="009C6826">
      <w:pPr>
        <w:widowControl w:val="0"/>
        <w:tabs>
          <w:tab w:val="left" w:pos="0"/>
        </w:tabs>
        <w:autoSpaceDE w:val="0"/>
        <w:autoSpaceDN w:val="0"/>
        <w:adjustRightInd w:val="0"/>
        <w:ind w:right="40"/>
        <w:jc w:val="both"/>
        <w:rPr>
          <w:lang w:val="fr-FR"/>
        </w:rPr>
      </w:pPr>
    </w:p>
    <w:p w14:paraId="1ABBD939" w14:textId="561F5D37" w:rsidR="00863C78" w:rsidRDefault="00863C78" w:rsidP="009C6826">
      <w:pPr>
        <w:widowControl w:val="0"/>
        <w:tabs>
          <w:tab w:val="left" w:pos="0"/>
        </w:tabs>
        <w:autoSpaceDE w:val="0"/>
        <w:autoSpaceDN w:val="0"/>
        <w:adjustRightInd w:val="0"/>
        <w:ind w:right="40"/>
        <w:jc w:val="both"/>
        <w:rPr>
          <w:lang w:val="fr-FR"/>
        </w:rPr>
      </w:pPr>
    </w:p>
    <w:p w14:paraId="0C47FC66" w14:textId="40AA7A5F" w:rsidR="00B849AE" w:rsidRDefault="00B849AE" w:rsidP="009C6826">
      <w:pPr>
        <w:widowControl w:val="0"/>
        <w:tabs>
          <w:tab w:val="left" w:pos="0"/>
        </w:tabs>
        <w:autoSpaceDE w:val="0"/>
        <w:autoSpaceDN w:val="0"/>
        <w:adjustRightInd w:val="0"/>
        <w:ind w:right="40"/>
        <w:jc w:val="both"/>
        <w:rPr>
          <w:lang w:val="fr-FR"/>
        </w:rPr>
      </w:pPr>
    </w:p>
    <w:p w14:paraId="67255385" w14:textId="1E01FA52" w:rsidR="00B849AE" w:rsidRDefault="00B849AE" w:rsidP="009C6826">
      <w:pPr>
        <w:widowControl w:val="0"/>
        <w:tabs>
          <w:tab w:val="left" w:pos="0"/>
        </w:tabs>
        <w:autoSpaceDE w:val="0"/>
        <w:autoSpaceDN w:val="0"/>
        <w:adjustRightInd w:val="0"/>
        <w:ind w:right="40"/>
        <w:jc w:val="both"/>
        <w:rPr>
          <w:lang w:val="fr-FR"/>
        </w:rPr>
      </w:pPr>
    </w:p>
    <w:p w14:paraId="4CECEFEF" w14:textId="38BD7CFD" w:rsidR="00B849AE" w:rsidRDefault="00B849AE" w:rsidP="009C6826">
      <w:pPr>
        <w:widowControl w:val="0"/>
        <w:tabs>
          <w:tab w:val="left" w:pos="0"/>
        </w:tabs>
        <w:autoSpaceDE w:val="0"/>
        <w:autoSpaceDN w:val="0"/>
        <w:adjustRightInd w:val="0"/>
        <w:ind w:right="40"/>
        <w:jc w:val="both"/>
        <w:rPr>
          <w:lang w:val="fr-FR"/>
        </w:rPr>
      </w:pPr>
    </w:p>
    <w:p w14:paraId="5870D598" w14:textId="7BBF0055" w:rsidR="00B849AE" w:rsidRDefault="00B849AE" w:rsidP="009C6826">
      <w:pPr>
        <w:widowControl w:val="0"/>
        <w:tabs>
          <w:tab w:val="left" w:pos="0"/>
        </w:tabs>
        <w:autoSpaceDE w:val="0"/>
        <w:autoSpaceDN w:val="0"/>
        <w:adjustRightInd w:val="0"/>
        <w:ind w:right="40"/>
        <w:jc w:val="both"/>
        <w:rPr>
          <w:lang w:val="fr-FR"/>
        </w:rPr>
      </w:pPr>
    </w:p>
    <w:p w14:paraId="697CAE18" w14:textId="77777777" w:rsidR="00B849AE" w:rsidRPr="009C6826" w:rsidRDefault="00B849AE" w:rsidP="009C6826">
      <w:pPr>
        <w:widowControl w:val="0"/>
        <w:tabs>
          <w:tab w:val="left" w:pos="0"/>
        </w:tabs>
        <w:autoSpaceDE w:val="0"/>
        <w:autoSpaceDN w:val="0"/>
        <w:adjustRightInd w:val="0"/>
        <w:ind w:right="40"/>
        <w:jc w:val="both"/>
        <w:rPr>
          <w:lang w:val="fr-FR"/>
        </w:rPr>
      </w:pPr>
    </w:p>
    <w:p w14:paraId="108036F5" w14:textId="77777777" w:rsidR="00B36E1D" w:rsidRPr="00B23E56" w:rsidRDefault="00B36E1D" w:rsidP="00B36E1D">
      <w:pPr>
        <w:pStyle w:val="ListParagraph"/>
        <w:widowControl w:val="0"/>
        <w:autoSpaceDE w:val="0"/>
        <w:autoSpaceDN w:val="0"/>
        <w:adjustRightInd w:val="0"/>
        <w:spacing w:before="44" w:after="0" w:line="240" w:lineRule="auto"/>
        <w:ind w:left="0" w:right="-20"/>
        <w:jc w:val="both"/>
        <w:rPr>
          <w:rFonts w:ascii="Times New Roman" w:hAnsi="Times New Roman"/>
          <w:b/>
          <w:sz w:val="24"/>
          <w:szCs w:val="24"/>
        </w:rPr>
      </w:pPr>
      <w:r w:rsidRPr="00B23E56">
        <w:rPr>
          <w:rFonts w:ascii="Times New Roman" w:hAnsi="Times New Roman"/>
          <w:b/>
          <w:sz w:val="24"/>
          <w:szCs w:val="24"/>
        </w:rPr>
        <w:t xml:space="preserve">2.2 DOKUMENTACIONI, MËNYRA DHE AFATI I DORËZIMIT </w:t>
      </w:r>
    </w:p>
    <w:p w14:paraId="21C8FD51" w14:textId="77777777" w:rsidR="00B36E1D" w:rsidRDefault="00B36E1D" w:rsidP="00B36E1D">
      <w:pPr>
        <w:pStyle w:val="ListParagraph"/>
        <w:widowControl w:val="0"/>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aplikojnë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duhet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dorëzojnë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dokumentat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poshtë</w:t>
      </w:r>
      <w:proofErr w:type="spellEnd"/>
      <w:r w:rsidRPr="0033302D">
        <w:rPr>
          <w:rFonts w:ascii="Times New Roman" w:hAnsi="Times New Roman"/>
          <w:sz w:val="24"/>
          <w:szCs w:val="24"/>
        </w:rPr>
        <w:t xml:space="preserve">: </w:t>
      </w:r>
    </w:p>
    <w:p w14:paraId="36AADBA0" w14:textId="77777777" w:rsidR="00B36E1D"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Jetëshkrim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plotësuar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përputhje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dokumentin</w:t>
      </w:r>
      <w:proofErr w:type="spellEnd"/>
      <w:r w:rsidRPr="0033302D">
        <w:rPr>
          <w:rFonts w:ascii="Times New Roman" w:hAnsi="Times New Roman"/>
          <w:sz w:val="24"/>
          <w:szCs w:val="24"/>
        </w:rPr>
        <w:t xml:space="preserve"> tip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gjeni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linkun</w:t>
      </w:r>
      <w:proofErr w:type="spellEnd"/>
      <w:r w:rsidRPr="0033302D">
        <w:rPr>
          <w:rFonts w:ascii="Times New Roman" w:hAnsi="Times New Roman"/>
          <w:sz w:val="24"/>
          <w:szCs w:val="24"/>
        </w:rPr>
        <w:t xml:space="preserve">: </w:t>
      </w:r>
      <w:hyperlink r:id="rId11" w:history="1">
        <w:r w:rsidRPr="00AE56F7">
          <w:rPr>
            <w:rStyle w:val="Hyperlink"/>
            <w:rFonts w:ascii="Times New Roman" w:hAnsi="Times New Roman"/>
            <w:sz w:val="24"/>
            <w:szCs w:val="24"/>
          </w:rPr>
          <w:t>http://dap.gov.al/vende-vakante/udhezime-dokumenta/219-udhezime-dokumenta</w:t>
        </w:r>
      </w:hyperlink>
      <w:r w:rsidRPr="0033302D">
        <w:rPr>
          <w:rFonts w:ascii="Times New Roman" w:hAnsi="Times New Roman"/>
          <w:sz w:val="24"/>
          <w:szCs w:val="24"/>
        </w:rPr>
        <w:t xml:space="preserve"> </w:t>
      </w:r>
    </w:p>
    <w:p w14:paraId="53B862BD" w14:textId="77777777" w:rsidR="00B36E1D" w:rsidRPr="0033302D"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r>
        <w:rPr>
          <w:rFonts w:ascii="Times New Roman" w:hAnsi="Times New Roman"/>
          <w:sz w:val="24"/>
          <w:szCs w:val="24"/>
        </w:rPr>
        <w:t xml:space="preserve">e </w:t>
      </w:r>
      <w:proofErr w:type="spellStart"/>
      <w:r>
        <w:rPr>
          <w:rFonts w:ascii="Times New Roman" w:hAnsi="Times New Roman"/>
          <w:sz w:val="24"/>
          <w:szCs w:val="24"/>
        </w:rPr>
        <w:t>notërizuar</w:t>
      </w:r>
      <w:proofErr w:type="spellEnd"/>
      <w:r>
        <w:rPr>
          <w:rFonts w:ascii="Times New Roman" w:hAnsi="Times New Roman"/>
          <w:sz w:val="24"/>
          <w:szCs w:val="24"/>
        </w:rPr>
        <w:t xml:space="preserve"> e</w:t>
      </w:r>
      <w:r w:rsidRPr="0033302D">
        <w:rPr>
          <w:rFonts w:ascii="Times New Roman" w:hAnsi="Times New Roman"/>
          <w:sz w:val="24"/>
          <w:szCs w:val="24"/>
        </w:rPr>
        <w:t xml:space="preserve"> </w:t>
      </w:r>
      <w:proofErr w:type="spellStart"/>
      <w:r w:rsidRPr="0033302D">
        <w:rPr>
          <w:rFonts w:ascii="Times New Roman" w:hAnsi="Times New Roman"/>
          <w:sz w:val="24"/>
          <w:szCs w:val="24"/>
        </w:rPr>
        <w:t>diplomës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përfshirë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edhe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diplomën</w:t>
      </w:r>
      <w:proofErr w:type="spellEnd"/>
      <w:r w:rsidRPr="0033302D">
        <w:rPr>
          <w:rFonts w:ascii="Times New Roman" w:hAnsi="Times New Roman"/>
          <w:sz w:val="24"/>
          <w:szCs w:val="24"/>
        </w:rPr>
        <w:t xml:space="preserve"> bachelor); </w:t>
      </w:r>
    </w:p>
    <w:p w14:paraId="63B0CFCA" w14:textId="77777777" w:rsidR="00B36E1D" w:rsidRPr="0033302D"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librezës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punës</w:t>
      </w:r>
      <w:proofErr w:type="spellEnd"/>
      <w:r w:rsidRPr="0033302D">
        <w:rPr>
          <w:rFonts w:ascii="Times New Roman" w:hAnsi="Times New Roman"/>
          <w:sz w:val="24"/>
          <w:szCs w:val="24"/>
        </w:rPr>
        <w:t xml:space="preserve"> </w:t>
      </w:r>
      <w:r w:rsidRPr="006B4A86">
        <w:rPr>
          <w:rFonts w:ascii="Times New Roman" w:hAnsi="Times New Roman"/>
          <w:sz w:val="24"/>
          <w:szCs w:val="24"/>
        </w:rPr>
        <w:t>(</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gjitha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faqet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eksperiencën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w:t>
      </w:r>
      <w:proofErr w:type="spellEnd"/>
      <w:r w:rsidRPr="006B4A86">
        <w:rPr>
          <w:rFonts w:ascii="Times New Roman" w:hAnsi="Times New Roman"/>
          <w:sz w:val="24"/>
          <w:szCs w:val="24"/>
        </w:rPr>
        <w:t>);</w:t>
      </w:r>
    </w:p>
    <w:p w14:paraId="11205E23" w14:textId="77777777" w:rsidR="00B36E1D"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letërnjoftimit</w:t>
      </w:r>
      <w:proofErr w:type="spellEnd"/>
      <w:r w:rsidRPr="0033302D">
        <w:rPr>
          <w:rFonts w:ascii="Times New Roman" w:hAnsi="Times New Roman"/>
          <w:sz w:val="24"/>
          <w:szCs w:val="24"/>
        </w:rPr>
        <w:t xml:space="preserve"> (ID); </w:t>
      </w:r>
    </w:p>
    <w:p w14:paraId="21C831D1" w14:textId="77777777" w:rsidR="00B36E1D" w:rsidRPr="00494379"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Pr>
          <w:rFonts w:ascii="Times New Roman" w:hAnsi="Times New Roman"/>
          <w:sz w:val="24"/>
          <w:szCs w:val="24"/>
        </w:rPr>
        <w:t>Letër</w:t>
      </w:r>
      <w:proofErr w:type="spellEnd"/>
      <w:r>
        <w:rPr>
          <w:rFonts w:ascii="Times New Roman" w:hAnsi="Times New Roman"/>
          <w:sz w:val="24"/>
          <w:szCs w:val="24"/>
        </w:rPr>
        <w:t xml:space="preserve"> </w:t>
      </w:r>
      <w:proofErr w:type="spellStart"/>
      <w:r>
        <w:rPr>
          <w:rFonts w:ascii="Times New Roman" w:hAnsi="Times New Roman"/>
          <w:sz w:val="24"/>
          <w:szCs w:val="24"/>
        </w:rPr>
        <w:t>motivimi</w:t>
      </w:r>
      <w:proofErr w:type="spellEnd"/>
      <w:r>
        <w:rPr>
          <w:rFonts w:ascii="Times New Roman" w:hAnsi="Times New Roman"/>
          <w:sz w:val="24"/>
          <w:szCs w:val="24"/>
        </w:rPr>
        <w:t xml:space="preserve">; </w:t>
      </w:r>
    </w:p>
    <w:p w14:paraId="182BF53F" w14:textId="77777777" w:rsidR="00B36E1D" w:rsidRPr="0033302D"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Vërtetim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gjendjes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shëndetësore</w:t>
      </w:r>
      <w:proofErr w:type="spellEnd"/>
      <w:r w:rsidRPr="0033302D">
        <w:rPr>
          <w:rFonts w:ascii="Times New Roman" w:hAnsi="Times New Roman"/>
          <w:sz w:val="24"/>
          <w:szCs w:val="24"/>
        </w:rPr>
        <w:t xml:space="preserve">; </w:t>
      </w:r>
    </w:p>
    <w:p w14:paraId="696C2EF3" w14:textId="77777777" w:rsidR="00B36E1D"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Vetë</w:t>
      </w:r>
      <w:r>
        <w:rPr>
          <w:rFonts w:ascii="Times New Roman" w:hAnsi="Times New Roman"/>
          <w:sz w:val="24"/>
          <w:szCs w:val="24"/>
        </w:rPr>
        <w:t>deklarim</w:t>
      </w:r>
      <w:proofErr w:type="spellEnd"/>
      <w:r>
        <w:rPr>
          <w:rFonts w:ascii="Times New Roman" w:hAnsi="Times New Roman"/>
          <w:sz w:val="24"/>
          <w:szCs w:val="24"/>
        </w:rPr>
        <w:t xml:space="preserve">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gjendjes</w:t>
      </w:r>
      <w:proofErr w:type="spellEnd"/>
      <w:r>
        <w:rPr>
          <w:rFonts w:ascii="Times New Roman" w:hAnsi="Times New Roman"/>
          <w:sz w:val="24"/>
          <w:szCs w:val="24"/>
        </w:rPr>
        <w:t xml:space="preserve"> </w:t>
      </w:r>
      <w:proofErr w:type="spellStart"/>
      <w:r>
        <w:rPr>
          <w:rFonts w:ascii="Times New Roman" w:hAnsi="Times New Roman"/>
          <w:sz w:val="24"/>
          <w:szCs w:val="24"/>
        </w:rPr>
        <w:t>gjyqësore</w:t>
      </w:r>
      <w:proofErr w:type="spellEnd"/>
      <w:r>
        <w:rPr>
          <w:rFonts w:ascii="Times New Roman" w:hAnsi="Times New Roman"/>
          <w:sz w:val="24"/>
          <w:szCs w:val="24"/>
        </w:rPr>
        <w:t>;</w:t>
      </w:r>
    </w:p>
    <w:p w14:paraId="765221E6" w14:textId="77777777" w:rsidR="00B36E1D" w:rsidRPr="002E5159"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9E4D47">
        <w:rPr>
          <w:rFonts w:ascii="Times New Roman" w:hAnsi="Times New Roman" w:cs="Times New Roman"/>
          <w:sz w:val="24"/>
          <w:szCs w:val="24"/>
        </w:rPr>
        <w:t>Certifikatë</w:t>
      </w:r>
      <w:proofErr w:type="spellEnd"/>
      <w:r w:rsidRPr="009E4D47">
        <w:rPr>
          <w:rFonts w:ascii="Times New Roman" w:hAnsi="Times New Roman" w:cs="Times New Roman"/>
          <w:sz w:val="24"/>
          <w:szCs w:val="24"/>
        </w:rPr>
        <w:t xml:space="preserve"> </w:t>
      </w:r>
      <w:proofErr w:type="gramStart"/>
      <w:r w:rsidRPr="009E4D47">
        <w:rPr>
          <w:rFonts w:ascii="Times New Roman" w:hAnsi="Times New Roman" w:cs="Times New Roman"/>
          <w:sz w:val="24"/>
          <w:szCs w:val="24"/>
        </w:rPr>
        <w:t xml:space="preserve">e  </w:t>
      </w:r>
      <w:proofErr w:type="spellStart"/>
      <w:r w:rsidRPr="009E4D47">
        <w:rPr>
          <w:rFonts w:ascii="Times New Roman" w:hAnsi="Times New Roman" w:cs="Times New Roman"/>
          <w:sz w:val="24"/>
          <w:szCs w:val="24"/>
        </w:rPr>
        <w:t>përbërjes</w:t>
      </w:r>
      <w:proofErr w:type="spellEnd"/>
      <w:proofErr w:type="gramEnd"/>
      <w:r w:rsidRPr="009E4D47">
        <w:rPr>
          <w:rFonts w:ascii="Times New Roman" w:hAnsi="Times New Roman" w:cs="Times New Roman"/>
          <w:sz w:val="24"/>
          <w:szCs w:val="24"/>
        </w:rPr>
        <w:t xml:space="preserve"> </w:t>
      </w:r>
      <w:proofErr w:type="spellStart"/>
      <w:r w:rsidRPr="009E4D47">
        <w:rPr>
          <w:rFonts w:ascii="Times New Roman" w:hAnsi="Times New Roman" w:cs="Times New Roman"/>
          <w:sz w:val="24"/>
          <w:szCs w:val="24"/>
        </w:rPr>
        <w:t>familjare</w:t>
      </w:r>
      <w:proofErr w:type="spellEnd"/>
      <w:r>
        <w:rPr>
          <w:rFonts w:ascii="Times New Roman" w:hAnsi="Times New Roman" w:cs="Times New Roman"/>
          <w:sz w:val="24"/>
          <w:szCs w:val="24"/>
        </w:rPr>
        <w:t>;</w:t>
      </w:r>
    </w:p>
    <w:p w14:paraId="47EB7DE6" w14:textId="77777777" w:rsidR="00B36E1D" w:rsidRPr="002E5159" w:rsidRDefault="00B36E1D" w:rsidP="00B36E1D">
      <w:pPr>
        <w:pStyle w:val="ListParagraph"/>
        <w:numPr>
          <w:ilvl w:val="0"/>
          <w:numId w:val="6"/>
        </w:numPr>
        <w:rPr>
          <w:rFonts w:ascii="Times New Roman" w:hAnsi="Times New Roman" w:cs="Times New Roman"/>
          <w:sz w:val="24"/>
          <w:szCs w:val="32"/>
        </w:rPr>
      </w:pPr>
      <w:r w:rsidRPr="002E5159">
        <w:rPr>
          <w:rFonts w:ascii="Times New Roman" w:hAnsi="Times New Roman" w:cs="Times New Roman"/>
          <w:sz w:val="24"/>
          <w:szCs w:val="32"/>
        </w:rPr>
        <w:t xml:space="preserve">Foto – 2 </w:t>
      </w:r>
      <w:proofErr w:type="spellStart"/>
      <w:r w:rsidRPr="002E5159">
        <w:rPr>
          <w:rFonts w:ascii="Times New Roman" w:hAnsi="Times New Roman" w:cs="Times New Roman"/>
          <w:sz w:val="24"/>
          <w:szCs w:val="32"/>
        </w:rPr>
        <w:t>copë</w:t>
      </w:r>
      <w:proofErr w:type="spellEnd"/>
      <w:r w:rsidRPr="002E5159">
        <w:rPr>
          <w:rFonts w:ascii="Times New Roman" w:hAnsi="Times New Roman" w:cs="Times New Roman"/>
          <w:sz w:val="24"/>
          <w:szCs w:val="32"/>
        </w:rPr>
        <w:t xml:space="preserve"> me </w:t>
      </w:r>
      <w:proofErr w:type="spellStart"/>
      <w:r w:rsidRPr="002E5159">
        <w:rPr>
          <w:rFonts w:ascii="Times New Roman" w:hAnsi="Times New Roman" w:cs="Times New Roman"/>
          <w:sz w:val="24"/>
          <w:szCs w:val="32"/>
        </w:rPr>
        <w:t>përmasa</w:t>
      </w:r>
      <w:proofErr w:type="spellEnd"/>
      <w:r w:rsidRPr="002E5159">
        <w:rPr>
          <w:rFonts w:ascii="Times New Roman" w:hAnsi="Times New Roman" w:cs="Times New Roman"/>
          <w:sz w:val="24"/>
          <w:szCs w:val="32"/>
        </w:rPr>
        <w:t xml:space="preserve"> 4 * 5.5cm</w:t>
      </w:r>
    </w:p>
    <w:p w14:paraId="3049B872" w14:textId="77777777" w:rsidR="00B36E1D" w:rsidRPr="002E5159" w:rsidRDefault="00B36E1D" w:rsidP="00B36E1D">
      <w:pPr>
        <w:pStyle w:val="ListParagraph"/>
        <w:numPr>
          <w:ilvl w:val="0"/>
          <w:numId w:val="6"/>
        </w:numPr>
        <w:rPr>
          <w:rFonts w:ascii="Times New Roman" w:hAnsi="Times New Roman" w:cs="Times New Roman"/>
          <w:sz w:val="24"/>
          <w:szCs w:val="32"/>
        </w:rPr>
      </w:pPr>
      <w:r w:rsidRPr="002E5159">
        <w:rPr>
          <w:rFonts w:ascii="Times New Roman" w:hAnsi="Times New Roman" w:cs="Times New Roman"/>
          <w:sz w:val="24"/>
          <w:szCs w:val="32"/>
        </w:rPr>
        <w:t xml:space="preserve">Foto – 1 </w:t>
      </w:r>
      <w:proofErr w:type="spellStart"/>
      <w:r w:rsidRPr="002E5159">
        <w:rPr>
          <w:rFonts w:ascii="Times New Roman" w:hAnsi="Times New Roman" w:cs="Times New Roman"/>
          <w:sz w:val="24"/>
          <w:szCs w:val="32"/>
        </w:rPr>
        <w:t>copë</w:t>
      </w:r>
      <w:proofErr w:type="spellEnd"/>
      <w:r w:rsidRPr="002E5159">
        <w:rPr>
          <w:rFonts w:ascii="Times New Roman" w:hAnsi="Times New Roman" w:cs="Times New Roman"/>
          <w:sz w:val="24"/>
          <w:szCs w:val="32"/>
        </w:rPr>
        <w:t xml:space="preserve"> e </w:t>
      </w:r>
      <w:proofErr w:type="spellStart"/>
      <w:r w:rsidRPr="002E5159">
        <w:rPr>
          <w:rFonts w:ascii="Times New Roman" w:hAnsi="Times New Roman" w:cs="Times New Roman"/>
          <w:sz w:val="24"/>
          <w:szCs w:val="32"/>
        </w:rPr>
        <w:t>madhe</w:t>
      </w:r>
      <w:proofErr w:type="spellEnd"/>
      <w:r w:rsidRPr="002E5159">
        <w:rPr>
          <w:rFonts w:ascii="Times New Roman" w:hAnsi="Times New Roman" w:cs="Times New Roman"/>
          <w:sz w:val="24"/>
          <w:szCs w:val="32"/>
        </w:rPr>
        <w:t xml:space="preserve"> me </w:t>
      </w:r>
      <w:proofErr w:type="spellStart"/>
      <w:r w:rsidRPr="002E5159">
        <w:rPr>
          <w:rFonts w:ascii="Times New Roman" w:hAnsi="Times New Roman" w:cs="Times New Roman"/>
          <w:sz w:val="24"/>
          <w:szCs w:val="32"/>
        </w:rPr>
        <w:t>përmasa</w:t>
      </w:r>
      <w:proofErr w:type="spellEnd"/>
      <w:r w:rsidRPr="002E5159">
        <w:rPr>
          <w:rFonts w:ascii="Times New Roman" w:hAnsi="Times New Roman" w:cs="Times New Roman"/>
          <w:sz w:val="24"/>
          <w:szCs w:val="32"/>
        </w:rPr>
        <w:t xml:space="preserve"> 9* 12 cm</w:t>
      </w:r>
    </w:p>
    <w:p w14:paraId="1735C9BB" w14:textId="77777777" w:rsidR="00B36E1D" w:rsidRPr="00447C37" w:rsidRDefault="00B36E1D" w:rsidP="00B36E1D">
      <w:pPr>
        <w:pStyle w:val="ListParagraph"/>
        <w:widowControl w:val="0"/>
        <w:numPr>
          <w:ilvl w:val="0"/>
          <w:numId w:val="6"/>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Cdo</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dokumentacion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tjetër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vërteton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trajnimet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kualifikimet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arsimim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shtesë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pozitive</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tjera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përmendura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jetëshkrimin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tuaj</w:t>
      </w:r>
      <w:proofErr w:type="spellEnd"/>
      <w:r w:rsidRPr="0033302D">
        <w:rPr>
          <w:rFonts w:ascii="Times New Roman" w:hAnsi="Times New Roman"/>
          <w:sz w:val="24"/>
          <w:szCs w:val="24"/>
        </w:rPr>
        <w:t xml:space="preserve">; </w:t>
      </w:r>
    </w:p>
    <w:p w14:paraId="0588B605" w14:textId="5FD606C7" w:rsidR="00B36E1D" w:rsidRPr="00270B4C" w:rsidRDefault="00B36E1D" w:rsidP="00B36E1D">
      <w:pPr>
        <w:widowControl w:val="0"/>
        <w:autoSpaceDE w:val="0"/>
        <w:autoSpaceDN w:val="0"/>
        <w:adjustRightInd w:val="0"/>
        <w:spacing w:before="44"/>
        <w:ind w:right="-20"/>
        <w:jc w:val="both"/>
        <w:rPr>
          <w:b/>
        </w:rPr>
      </w:pPr>
      <w:r w:rsidRPr="00270B4C">
        <w:t>Aplikimi dhe dorëzimi i të gjitha dokumentave të cituara më sipër, do të bëhen pranë njësisë së Burimeve Njerëzore, Bashkia Korçë ose nëpërmjet shërbimit postar, Aplikimi dhe dorëzimi i dokumentave për proceduren e pranimit në kategorinë ekzekutive duhet të bëhet brenda datës ​</w:t>
      </w:r>
      <w:r w:rsidR="00863C78">
        <w:rPr>
          <w:b/>
          <w:bCs/>
        </w:rPr>
        <w:t>08.03.2026</w:t>
      </w:r>
      <w:r w:rsidR="00295904" w:rsidRPr="00295904">
        <w:rPr>
          <w:b/>
          <w:bCs/>
        </w:rPr>
        <w:t>.</w:t>
      </w:r>
      <w:r w:rsidR="00295904">
        <w:t xml:space="preserve"> </w:t>
      </w:r>
    </w:p>
    <w:p w14:paraId="68BBA24C" w14:textId="1EF30EB8" w:rsidR="00B36E1D" w:rsidRDefault="00B36E1D" w:rsidP="00B36E1D">
      <w:pPr>
        <w:jc w:val="both"/>
        <w:rPr>
          <w:b/>
        </w:rPr>
      </w:pPr>
    </w:p>
    <w:p w14:paraId="6D885DD1" w14:textId="77777777" w:rsidR="00863C78" w:rsidRDefault="00863C78" w:rsidP="00B36E1D">
      <w:pPr>
        <w:jc w:val="both"/>
        <w:rPr>
          <w:b/>
        </w:rPr>
      </w:pPr>
    </w:p>
    <w:p w14:paraId="014E3E91" w14:textId="77777777" w:rsidR="00B36E1D" w:rsidRDefault="00B36E1D" w:rsidP="00B36E1D">
      <w:pPr>
        <w:widowControl w:val="0"/>
        <w:autoSpaceDE w:val="0"/>
        <w:autoSpaceDN w:val="0"/>
        <w:adjustRightInd w:val="0"/>
        <w:spacing w:before="44"/>
        <w:ind w:right="-20"/>
        <w:jc w:val="both"/>
        <w:rPr>
          <w:b/>
        </w:rPr>
      </w:pPr>
      <w:r w:rsidRPr="00B23E56">
        <w:rPr>
          <w:b/>
        </w:rPr>
        <w:t xml:space="preserve">2.3 REZULTATET PËR FAZËN E VERIFIKIMIT PARAPRAK </w:t>
      </w:r>
    </w:p>
    <w:p w14:paraId="31C2E4F1" w14:textId="0FF18D02" w:rsidR="00B36E1D" w:rsidRDefault="00B36E1D" w:rsidP="00B36E1D">
      <w:pPr>
        <w:widowControl w:val="0"/>
        <w:autoSpaceDE w:val="0"/>
        <w:autoSpaceDN w:val="0"/>
        <w:adjustRightInd w:val="0"/>
        <w:spacing w:before="44"/>
        <w:ind w:right="-20"/>
        <w:jc w:val="both"/>
      </w:pPr>
      <w:r w:rsidRPr="0093306A">
        <w:t>Në datën</w:t>
      </w:r>
      <w:r w:rsidR="00624268">
        <w:t xml:space="preserve"> </w:t>
      </w:r>
      <w:r w:rsidR="00863C78">
        <w:rPr>
          <w:b/>
        </w:rPr>
        <w:t>18.03.2026</w:t>
      </w:r>
      <w:r w:rsidRPr="0093306A">
        <w:t xml:space="preserve"> </w:t>
      </w:r>
      <w:r>
        <w:t>Bashkia Korçë</w:t>
      </w:r>
      <w:r w:rsidRPr="0093306A">
        <w:t xml:space="preserve"> do të shpallë në faqen zyrtare të internetit dhe në portalin “Shërbimi Kombëtar i Punësimit”, listën e kandidatëve që plotësojnë kushtet dhe kërkesat e posaçme për proceduren e pranimit në kategorinë ekzekutive, si dhe datën, vendin dhe orën e saktë ku do të zhvillohet testimi me shkrim dhe intervista. Në të njëjtën datë kandidatët që nuk i plotësojnë kushtet e pranimit në kategorinë ekzekutive dhe kriteret e veçanta do të njoftohen individualisht në mënyrë elektronike nga </w:t>
      </w:r>
      <w:r>
        <w:t>Bashkia Korçë</w:t>
      </w:r>
      <w:r w:rsidRPr="0093306A">
        <w:t>, për shkaqet e moskualifikimit (nëpërmjet adresës së e-mail).</w:t>
      </w:r>
    </w:p>
    <w:p w14:paraId="1CD5C819" w14:textId="77777777" w:rsidR="00B36E1D" w:rsidRDefault="00B36E1D" w:rsidP="00B36E1D">
      <w:pPr>
        <w:widowControl w:val="0"/>
        <w:autoSpaceDE w:val="0"/>
        <w:autoSpaceDN w:val="0"/>
        <w:adjustRightInd w:val="0"/>
        <w:spacing w:before="44"/>
        <w:ind w:right="-20"/>
        <w:jc w:val="both"/>
      </w:pPr>
    </w:p>
    <w:p w14:paraId="506A1E31" w14:textId="77777777" w:rsidR="00B36E1D" w:rsidRDefault="00B36E1D" w:rsidP="00B36E1D">
      <w:pPr>
        <w:widowControl w:val="0"/>
        <w:autoSpaceDE w:val="0"/>
        <w:autoSpaceDN w:val="0"/>
        <w:adjustRightInd w:val="0"/>
        <w:spacing w:before="44"/>
        <w:ind w:right="-20"/>
        <w:jc w:val="both"/>
        <w:rPr>
          <w:b/>
        </w:rPr>
      </w:pPr>
      <w:r w:rsidRPr="00697996">
        <w:rPr>
          <w:b/>
        </w:rPr>
        <w:t xml:space="preserve">2.4 FUSHAT E NJOHURIVE, AFTËSITË DHE CILËSITË MBI TË CILAT DO TË ZHVILLOHET TESTIMI ME SHKRIM DHE INTERVISTA </w:t>
      </w:r>
    </w:p>
    <w:p w14:paraId="12151B5A" w14:textId="6E5DBDA0" w:rsidR="00B36E1D" w:rsidRDefault="00B36E1D" w:rsidP="00B36E1D">
      <w:pPr>
        <w:widowControl w:val="0"/>
        <w:autoSpaceDE w:val="0"/>
        <w:autoSpaceDN w:val="0"/>
        <w:adjustRightInd w:val="0"/>
        <w:ind w:right="-20"/>
        <w:jc w:val="both"/>
      </w:pPr>
      <w:r w:rsidRPr="00EA7D96">
        <w:t>Kandidatët do të testohen me shkrim në lidhje me:</w:t>
      </w:r>
    </w:p>
    <w:p w14:paraId="53AB200E"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Ligji</w:t>
      </w:r>
      <w:proofErr w:type="spellEnd"/>
      <w:r w:rsidRPr="00F4097C">
        <w:rPr>
          <w:rFonts w:ascii="Times New Roman" w:hAnsi="Times New Roman" w:cs="Times New Roman"/>
          <w:sz w:val="24"/>
          <w:szCs w:val="24"/>
        </w:rPr>
        <w:t xml:space="preserve"> 139/2015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vetëqeverisjen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vendore</w:t>
      </w:r>
      <w:proofErr w:type="spellEnd"/>
      <w:r w:rsidRPr="00F4097C">
        <w:rPr>
          <w:rFonts w:ascii="Times New Roman" w:hAnsi="Times New Roman" w:cs="Times New Roman"/>
          <w:sz w:val="24"/>
          <w:szCs w:val="24"/>
        </w:rPr>
        <w:t>”;</w:t>
      </w:r>
    </w:p>
    <w:p w14:paraId="66F9A009"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Ligji</w:t>
      </w:r>
      <w:proofErr w:type="spellEnd"/>
      <w:r w:rsidRPr="00F4097C">
        <w:rPr>
          <w:rFonts w:ascii="Times New Roman" w:hAnsi="Times New Roman" w:cs="Times New Roman"/>
          <w:sz w:val="24"/>
          <w:szCs w:val="24"/>
        </w:rPr>
        <w:t xml:space="preserve"> 68/2017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financat</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vetëqeverisjes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vendore</w:t>
      </w:r>
      <w:proofErr w:type="spellEnd"/>
      <w:r w:rsidRPr="00F4097C">
        <w:rPr>
          <w:rFonts w:ascii="Times New Roman" w:hAnsi="Times New Roman" w:cs="Times New Roman"/>
          <w:sz w:val="24"/>
          <w:szCs w:val="24"/>
        </w:rPr>
        <w:t>”;</w:t>
      </w:r>
    </w:p>
    <w:p w14:paraId="117D6924"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Njohuri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mbi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ligjin</w:t>
      </w:r>
      <w:proofErr w:type="spellEnd"/>
      <w:r w:rsidRPr="00F4097C">
        <w:rPr>
          <w:rFonts w:ascii="Times New Roman" w:hAnsi="Times New Roman" w:cs="Times New Roman"/>
          <w:sz w:val="24"/>
          <w:szCs w:val="24"/>
        </w:rPr>
        <w:t xml:space="preserve"> nr.9936,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26.06.2008,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menaxhimin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sistemit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buxhetor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Republikën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Shqipërisë</w:t>
      </w:r>
      <w:proofErr w:type="spellEnd"/>
      <w:r w:rsidRPr="00F4097C">
        <w:rPr>
          <w:rFonts w:ascii="Times New Roman" w:hAnsi="Times New Roman" w:cs="Times New Roman"/>
          <w:sz w:val="24"/>
          <w:szCs w:val="24"/>
        </w:rPr>
        <w:t xml:space="preserve">”, i </w:t>
      </w:r>
      <w:proofErr w:type="spellStart"/>
      <w:r w:rsidRPr="00F4097C">
        <w:rPr>
          <w:rFonts w:ascii="Times New Roman" w:hAnsi="Times New Roman" w:cs="Times New Roman"/>
          <w:sz w:val="24"/>
          <w:szCs w:val="24"/>
        </w:rPr>
        <w:t>ndryshuar</w:t>
      </w:r>
      <w:proofErr w:type="spellEnd"/>
      <w:r w:rsidRPr="00F4097C">
        <w:rPr>
          <w:rFonts w:ascii="Times New Roman" w:hAnsi="Times New Roman" w:cs="Times New Roman"/>
          <w:sz w:val="24"/>
          <w:szCs w:val="24"/>
        </w:rPr>
        <w:t>;</w:t>
      </w:r>
    </w:p>
    <w:p w14:paraId="133744D3"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Njohuri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mbi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ligjin</w:t>
      </w:r>
      <w:proofErr w:type="spellEnd"/>
      <w:r w:rsidRPr="00F4097C">
        <w:rPr>
          <w:rFonts w:ascii="Times New Roman" w:hAnsi="Times New Roman" w:cs="Times New Roman"/>
          <w:sz w:val="24"/>
          <w:szCs w:val="24"/>
        </w:rPr>
        <w:t xml:space="preserve"> nr.10296, date 08.07.2010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menaxhimin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financiar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kontrollin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ndryshuar</w:t>
      </w:r>
      <w:proofErr w:type="spellEnd"/>
      <w:r w:rsidRPr="00F4097C">
        <w:rPr>
          <w:rFonts w:ascii="Times New Roman" w:hAnsi="Times New Roman" w:cs="Times New Roman"/>
          <w:sz w:val="24"/>
          <w:szCs w:val="24"/>
        </w:rPr>
        <w:t>;</w:t>
      </w:r>
    </w:p>
    <w:p w14:paraId="4A5815B6"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Njohuri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mbi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ligjin</w:t>
      </w:r>
      <w:proofErr w:type="spellEnd"/>
      <w:r w:rsidRPr="00F4097C">
        <w:rPr>
          <w:rFonts w:ascii="Times New Roman" w:hAnsi="Times New Roman" w:cs="Times New Roman"/>
          <w:sz w:val="24"/>
          <w:szCs w:val="24"/>
        </w:rPr>
        <w:t xml:space="preserve"> nr.9228,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29.04.2004,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kontabilitetin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pasqyrat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financiare</w:t>
      </w:r>
      <w:proofErr w:type="spellEnd"/>
      <w:r w:rsidRPr="00F4097C">
        <w:rPr>
          <w:rFonts w:ascii="Times New Roman" w:hAnsi="Times New Roman" w:cs="Times New Roman"/>
          <w:sz w:val="24"/>
          <w:szCs w:val="24"/>
        </w:rPr>
        <w:t>”;</w:t>
      </w:r>
    </w:p>
    <w:p w14:paraId="3045D6C3"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lastRenderedPageBreak/>
        <w:t>Njohuri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mbi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udhëzimin</w:t>
      </w:r>
      <w:proofErr w:type="spellEnd"/>
      <w:r w:rsidRPr="00F4097C">
        <w:rPr>
          <w:rFonts w:ascii="Times New Roman" w:hAnsi="Times New Roman" w:cs="Times New Roman"/>
          <w:sz w:val="24"/>
          <w:szCs w:val="24"/>
        </w:rPr>
        <w:t xml:space="preserve"> nr.8,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09.03.2018,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procedurat</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përgatitjes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paraqitjes</w:t>
      </w:r>
      <w:proofErr w:type="spellEnd"/>
      <w:r w:rsidRPr="00F4097C">
        <w:rPr>
          <w:rFonts w:ascii="Times New Roman" w:hAnsi="Times New Roman" w:cs="Times New Roman"/>
          <w:sz w:val="24"/>
          <w:szCs w:val="24"/>
        </w:rPr>
        <w:t xml:space="preserve"> </w:t>
      </w:r>
      <w:proofErr w:type="spellStart"/>
      <w:proofErr w:type="gram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raportimit</w:t>
      </w:r>
      <w:proofErr w:type="spellEnd"/>
      <w:proofErr w:type="gram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pasqyrave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financiare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vjetore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njësitë</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qeverisjes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përgjithshme</w:t>
      </w:r>
      <w:proofErr w:type="spellEnd"/>
      <w:r w:rsidRPr="00F4097C">
        <w:rPr>
          <w:rFonts w:ascii="Times New Roman" w:hAnsi="Times New Roman" w:cs="Times New Roman"/>
          <w:sz w:val="24"/>
          <w:szCs w:val="24"/>
        </w:rPr>
        <w:t>”;</w:t>
      </w:r>
    </w:p>
    <w:p w14:paraId="024CC30C"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Njohuri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mbi</w:t>
      </w:r>
      <w:proofErr w:type="spellEnd"/>
      <w:r w:rsidRPr="00F4097C">
        <w:rPr>
          <w:rFonts w:ascii="Times New Roman" w:hAnsi="Times New Roman" w:cs="Times New Roman"/>
          <w:sz w:val="24"/>
          <w:szCs w:val="24"/>
        </w:rPr>
        <w:t xml:space="preserve"> V.K.M 25,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20.01.2001,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disa</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shtesa</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ndryshimenë</w:t>
      </w:r>
      <w:proofErr w:type="spellEnd"/>
      <w:r w:rsidRPr="00F4097C">
        <w:rPr>
          <w:rFonts w:ascii="Times New Roman" w:hAnsi="Times New Roman" w:cs="Times New Roman"/>
          <w:sz w:val="24"/>
          <w:szCs w:val="24"/>
        </w:rPr>
        <w:t xml:space="preserve"> V.K.M nr.248,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10.04.1998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miratimin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planit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kontabël</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publik</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organet</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pushtetit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lokal</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institucionet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shtetërore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qëndrore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lokale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si</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njësive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që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varen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prej</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tyre</w:t>
      </w:r>
      <w:proofErr w:type="spellEnd"/>
      <w:r w:rsidRPr="00F4097C">
        <w:rPr>
          <w:rFonts w:ascii="Times New Roman" w:hAnsi="Times New Roman" w:cs="Times New Roman"/>
          <w:sz w:val="24"/>
          <w:szCs w:val="24"/>
        </w:rPr>
        <w:t>”;</w:t>
      </w:r>
    </w:p>
    <w:p w14:paraId="55E34C6B"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Udhëzimi</w:t>
      </w:r>
      <w:proofErr w:type="spellEnd"/>
      <w:r w:rsidRPr="00F4097C">
        <w:rPr>
          <w:rFonts w:ascii="Times New Roman" w:hAnsi="Times New Roman" w:cs="Times New Roman"/>
          <w:sz w:val="24"/>
          <w:szCs w:val="24"/>
        </w:rPr>
        <w:t xml:space="preserve"> nr.9,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20.03.2018,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proçedurat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standarte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zbatimit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buxhetit</w:t>
      </w:r>
      <w:proofErr w:type="spellEnd"/>
      <w:r w:rsidRPr="00F4097C">
        <w:rPr>
          <w:rFonts w:ascii="Times New Roman" w:hAnsi="Times New Roman" w:cs="Times New Roman"/>
          <w:sz w:val="24"/>
          <w:szCs w:val="24"/>
        </w:rPr>
        <w:t>”;</w:t>
      </w:r>
    </w:p>
    <w:p w14:paraId="0BF79365"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Udhëzimi</w:t>
      </w:r>
      <w:proofErr w:type="spellEnd"/>
      <w:r w:rsidRPr="00F4097C">
        <w:rPr>
          <w:rFonts w:ascii="Times New Roman" w:hAnsi="Times New Roman" w:cs="Times New Roman"/>
          <w:sz w:val="24"/>
          <w:szCs w:val="24"/>
        </w:rPr>
        <w:t xml:space="preserve"> nr.1,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21.05.2021 “</w:t>
      </w:r>
      <w:proofErr w:type="spellStart"/>
      <w:r w:rsidRPr="00F4097C">
        <w:rPr>
          <w:rFonts w:ascii="Times New Roman" w:hAnsi="Times New Roman" w:cs="Times New Roman"/>
          <w:sz w:val="24"/>
          <w:szCs w:val="24"/>
        </w:rPr>
        <w:t>Përformën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elementët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plotësimin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listpagesës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mujore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pagave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urdhër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shpenzimit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pagat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njësitë</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qeverisjes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përgjithshme</w:t>
      </w:r>
      <w:proofErr w:type="spellEnd"/>
      <w:r w:rsidRPr="00F4097C">
        <w:rPr>
          <w:rFonts w:ascii="Times New Roman" w:hAnsi="Times New Roman" w:cs="Times New Roman"/>
          <w:sz w:val="24"/>
          <w:szCs w:val="24"/>
        </w:rPr>
        <w:t>”,</w:t>
      </w:r>
    </w:p>
    <w:p w14:paraId="33DE5119"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r w:rsidRPr="00F4097C">
        <w:rPr>
          <w:rFonts w:ascii="Times New Roman" w:hAnsi="Times New Roman" w:cs="Times New Roman"/>
          <w:sz w:val="24"/>
          <w:szCs w:val="24"/>
        </w:rPr>
        <w:t xml:space="preserve">Udhëziminr.17,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06.07.2021,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një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ndryshim</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në</w:t>
      </w:r>
      <w:proofErr w:type="spellEnd"/>
      <w:r w:rsidRPr="00F4097C">
        <w:rPr>
          <w:rFonts w:ascii="Times New Roman" w:hAnsi="Times New Roman" w:cs="Times New Roman"/>
          <w:sz w:val="24"/>
          <w:szCs w:val="24"/>
        </w:rPr>
        <w:t xml:space="preserve"> </w:t>
      </w:r>
      <w:proofErr w:type="spellStart"/>
      <w:proofErr w:type="gramStart"/>
      <w:r w:rsidRPr="00F4097C">
        <w:rPr>
          <w:rFonts w:ascii="Times New Roman" w:hAnsi="Times New Roman" w:cs="Times New Roman"/>
          <w:sz w:val="24"/>
          <w:szCs w:val="24"/>
        </w:rPr>
        <w:t>udhëzimin</w:t>
      </w:r>
      <w:proofErr w:type="spellEnd"/>
      <w:r w:rsidRPr="00F4097C">
        <w:rPr>
          <w:rFonts w:ascii="Times New Roman" w:hAnsi="Times New Roman" w:cs="Times New Roman"/>
          <w:sz w:val="24"/>
          <w:szCs w:val="24"/>
        </w:rPr>
        <w:t xml:space="preserve">  nr</w:t>
      </w:r>
      <w:proofErr w:type="gramEnd"/>
      <w:r w:rsidRPr="00F4097C">
        <w:rPr>
          <w:rFonts w:ascii="Times New Roman" w:hAnsi="Times New Roman" w:cs="Times New Roman"/>
          <w:sz w:val="24"/>
          <w:szCs w:val="24"/>
        </w:rPr>
        <w:t xml:space="preserve">.13,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10.03.2020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një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ndryshim</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udhëzimin</w:t>
      </w:r>
      <w:proofErr w:type="spellEnd"/>
      <w:r w:rsidRPr="00F4097C">
        <w:rPr>
          <w:rFonts w:ascii="Times New Roman" w:hAnsi="Times New Roman" w:cs="Times New Roman"/>
          <w:sz w:val="24"/>
          <w:szCs w:val="24"/>
        </w:rPr>
        <w:t xml:space="preserve"> nr. </w:t>
      </w:r>
      <w:proofErr w:type="gramStart"/>
      <w:r w:rsidRPr="00F4097C">
        <w:rPr>
          <w:rFonts w:ascii="Times New Roman" w:hAnsi="Times New Roman" w:cs="Times New Roman"/>
          <w:sz w:val="24"/>
          <w:szCs w:val="24"/>
        </w:rPr>
        <w:t xml:space="preserve">24,  </w:t>
      </w:r>
      <w:proofErr w:type="spellStart"/>
      <w:r w:rsidRPr="00F4097C">
        <w:rPr>
          <w:rFonts w:ascii="Times New Roman" w:hAnsi="Times New Roman" w:cs="Times New Roman"/>
          <w:sz w:val="24"/>
          <w:szCs w:val="24"/>
        </w:rPr>
        <w:t>datë</w:t>
      </w:r>
      <w:proofErr w:type="spellEnd"/>
      <w:proofErr w:type="gramEnd"/>
      <w:r w:rsidRPr="00F4097C">
        <w:rPr>
          <w:rFonts w:ascii="Times New Roman" w:hAnsi="Times New Roman" w:cs="Times New Roman"/>
          <w:sz w:val="24"/>
          <w:szCs w:val="24"/>
        </w:rPr>
        <w:t xml:space="preserve"> 29.08.2019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përdorimin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arkivës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elektronike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procesin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ekzekutimit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buxhetit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shtetit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nga</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njësitë</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qeverisjes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përgjithshme</w:t>
      </w:r>
      <w:proofErr w:type="spellEnd"/>
      <w:r w:rsidRPr="00F4097C">
        <w:rPr>
          <w:rFonts w:ascii="Times New Roman" w:hAnsi="Times New Roman" w:cs="Times New Roman"/>
          <w:sz w:val="24"/>
          <w:szCs w:val="24"/>
        </w:rPr>
        <w:t>”;</w:t>
      </w:r>
    </w:p>
    <w:p w14:paraId="72DA09E4"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Ligji</w:t>
      </w:r>
      <w:proofErr w:type="spellEnd"/>
      <w:r w:rsidRPr="00F4097C">
        <w:rPr>
          <w:rFonts w:ascii="Times New Roman" w:hAnsi="Times New Roman" w:cs="Times New Roman"/>
          <w:sz w:val="24"/>
          <w:szCs w:val="24"/>
        </w:rPr>
        <w:t xml:space="preserve"> 87/2019,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faturën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sistemin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monitorimit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qarkullimit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i</w:t>
      </w:r>
      <w:proofErr w:type="spellEnd"/>
      <w:r w:rsidRPr="00F4097C">
        <w:rPr>
          <w:rFonts w:ascii="Times New Roman" w:hAnsi="Times New Roman" w:cs="Times New Roman"/>
          <w:sz w:val="24"/>
          <w:szCs w:val="24"/>
        </w:rPr>
        <w:t xml:space="preserve"> </w:t>
      </w:r>
      <w:proofErr w:type="spellStart"/>
      <w:proofErr w:type="gramStart"/>
      <w:r w:rsidRPr="00F4097C">
        <w:rPr>
          <w:rFonts w:ascii="Times New Roman" w:hAnsi="Times New Roman" w:cs="Times New Roman"/>
          <w:sz w:val="24"/>
          <w:szCs w:val="24"/>
        </w:rPr>
        <w:t>ndryshua;r</w:t>
      </w:r>
      <w:proofErr w:type="spellEnd"/>
      <w:proofErr w:type="gramEnd"/>
    </w:p>
    <w:p w14:paraId="31BA598E"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Udhëzimi</w:t>
      </w:r>
      <w:proofErr w:type="spellEnd"/>
      <w:r w:rsidRPr="00F4097C">
        <w:rPr>
          <w:rFonts w:ascii="Times New Roman" w:hAnsi="Times New Roman" w:cs="Times New Roman"/>
          <w:sz w:val="24"/>
          <w:szCs w:val="24"/>
        </w:rPr>
        <w:t xml:space="preserve"> 16 </w:t>
      </w:r>
      <w:proofErr w:type="spellStart"/>
      <w:r w:rsidRPr="00F4097C">
        <w:rPr>
          <w:rFonts w:ascii="Times New Roman" w:hAnsi="Times New Roman" w:cs="Times New Roman"/>
          <w:sz w:val="24"/>
          <w:szCs w:val="24"/>
        </w:rPr>
        <w:t>i</w:t>
      </w:r>
      <w:proofErr w:type="spellEnd"/>
      <w:r w:rsidRPr="00F4097C">
        <w:rPr>
          <w:rFonts w:ascii="Times New Roman" w:hAnsi="Times New Roman" w:cs="Times New Roman"/>
          <w:sz w:val="24"/>
          <w:szCs w:val="24"/>
        </w:rPr>
        <w:t xml:space="preserve"> MFE </w:t>
      </w:r>
      <w:proofErr w:type="spellStart"/>
      <w:r w:rsidRPr="00F4097C">
        <w:rPr>
          <w:rFonts w:ascii="Times New Roman" w:hAnsi="Times New Roman" w:cs="Times New Roman"/>
          <w:sz w:val="24"/>
          <w:szCs w:val="24"/>
        </w:rPr>
        <w:t>datë</w:t>
      </w:r>
      <w:proofErr w:type="spellEnd"/>
      <w:r w:rsidRPr="00F4097C">
        <w:rPr>
          <w:rFonts w:ascii="Times New Roman" w:hAnsi="Times New Roman" w:cs="Times New Roman"/>
          <w:sz w:val="24"/>
          <w:szCs w:val="24"/>
        </w:rPr>
        <w:t xml:space="preserve"> 03.04.2020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faturën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sistemin</w:t>
      </w:r>
      <w:proofErr w:type="spellEnd"/>
      <w:r w:rsidRPr="00F4097C">
        <w:rPr>
          <w:rFonts w:ascii="Times New Roman" w:hAnsi="Times New Roman" w:cs="Times New Roman"/>
          <w:sz w:val="24"/>
          <w:szCs w:val="24"/>
        </w:rPr>
        <w:t xml:space="preserve"> e </w:t>
      </w:r>
      <w:proofErr w:type="spellStart"/>
      <w:r w:rsidRPr="00F4097C">
        <w:rPr>
          <w:rFonts w:ascii="Times New Roman" w:hAnsi="Times New Roman" w:cs="Times New Roman"/>
          <w:sz w:val="24"/>
          <w:szCs w:val="24"/>
        </w:rPr>
        <w:t>monitorimit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qarkullimit</w:t>
      </w:r>
      <w:proofErr w:type="spellEnd"/>
      <w:r w:rsidRPr="00F4097C">
        <w:rPr>
          <w:rFonts w:ascii="Times New Roman" w:hAnsi="Times New Roman" w:cs="Times New Roman"/>
          <w:sz w:val="24"/>
          <w:szCs w:val="24"/>
        </w:rPr>
        <w:t>”;</w:t>
      </w:r>
    </w:p>
    <w:p w14:paraId="550A5B73" w14:textId="77777777" w:rsidR="00A05EB9" w:rsidRPr="00F4097C" w:rsidRDefault="00A05EB9" w:rsidP="00A05EB9">
      <w:pPr>
        <w:pStyle w:val="ListParagraph"/>
        <w:numPr>
          <w:ilvl w:val="0"/>
          <w:numId w:val="25"/>
        </w:numPr>
        <w:spacing w:after="160"/>
        <w:jc w:val="both"/>
        <w:rPr>
          <w:rFonts w:ascii="Times New Roman" w:hAnsi="Times New Roman" w:cs="Times New Roman"/>
          <w:sz w:val="24"/>
          <w:szCs w:val="24"/>
        </w:rPr>
      </w:pPr>
      <w:proofErr w:type="spellStart"/>
      <w:r w:rsidRPr="00F4097C">
        <w:rPr>
          <w:rFonts w:ascii="Times New Roman" w:hAnsi="Times New Roman" w:cs="Times New Roman"/>
          <w:sz w:val="24"/>
          <w:szCs w:val="24"/>
        </w:rPr>
        <w:t>Udhëzimi</w:t>
      </w:r>
      <w:proofErr w:type="spellEnd"/>
      <w:r w:rsidRPr="00F4097C">
        <w:rPr>
          <w:rFonts w:ascii="Times New Roman" w:hAnsi="Times New Roman" w:cs="Times New Roman"/>
          <w:sz w:val="24"/>
          <w:szCs w:val="24"/>
        </w:rPr>
        <w:t xml:space="preserve"> nr.37 dt.06/10/2020 “</w:t>
      </w:r>
      <w:proofErr w:type="spellStart"/>
      <w:r w:rsidRPr="00F4097C">
        <w:rPr>
          <w:rFonts w:ascii="Times New Roman" w:hAnsi="Times New Roman" w:cs="Times New Roman"/>
          <w:sz w:val="24"/>
          <w:szCs w:val="24"/>
        </w:rPr>
        <w:t>Për</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monitorimin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dhe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publikimin</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periodik</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stokut</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detyrimeve</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prapambetura</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të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qeverisjes</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së</w:t>
      </w:r>
      <w:proofErr w:type="spellEnd"/>
      <w:r w:rsidRPr="00F4097C">
        <w:rPr>
          <w:rFonts w:ascii="Times New Roman" w:hAnsi="Times New Roman" w:cs="Times New Roman"/>
          <w:sz w:val="24"/>
          <w:szCs w:val="24"/>
        </w:rPr>
        <w:t xml:space="preserve"> </w:t>
      </w:r>
      <w:proofErr w:type="spellStart"/>
      <w:r w:rsidRPr="00F4097C">
        <w:rPr>
          <w:rFonts w:ascii="Times New Roman" w:hAnsi="Times New Roman" w:cs="Times New Roman"/>
          <w:sz w:val="24"/>
          <w:szCs w:val="24"/>
        </w:rPr>
        <w:t>përgjithshme</w:t>
      </w:r>
      <w:proofErr w:type="spellEnd"/>
      <w:r w:rsidRPr="00F4097C">
        <w:rPr>
          <w:rFonts w:ascii="Times New Roman" w:hAnsi="Times New Roman" w:cs="Times New Roman"/>
          <w:sz w:val="24"/>
          <w:szCs w:val="24"/>
        </w:rPr>
        <w:t>”.</w:t>
      </w:r>
    </w:p>
    <w:p w14:paraId="6AA8801E" w14:textId="77777777" w:rsidR="00B36E1D" w:rsidRDefault="00B36E1D" w:rsidP="00B36E1D">
      <w:pPr>
        <w:widowControl w:val="0"/>
        <w:autoSpaceDE w:val="0"/>
        <w:autoSpaceDN w:val="0"/>
        <w:adjustRightInd w:val="0"/>
        <w:spacing w:before="44"/>
        <w:ind w:right="-20"/>
        <w:jc w:val="both"/>
      </w:pPr>
      <w:r w:rsidRPr="0093306A">
        <w:t xml:space="preserve">Kandidatët gjatë intervistës së strukturuar me gojë do të vlerësohen në lidhje me: </w:t>
      </w:r>
    </w:p>
    <w:p w14:paraId="5D47E95F" w14:textId="77777777" w:rsidR="00B36E1D" w:rsidRPr="0093306A" w:rsidRDefault="00B36E1D" w:rsidP="00B36E1D">
      <w:pPr>
        <w:pStyle w:val="ListParagraph"/>
        <w:widowControl w:val="0"/>
        <w:numPr>
          <w:ilvl w:val="0"/>
          <w:numId w:val="7"/>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Njohuritë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aftësitë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kompetencën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përshkrimin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përgjithësues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punës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pozicionet</w:t>
      </w:r>
      <w:proofErr w:type="spellEnd"/>
      <w:r w:rsidRPr="0093306A">
        <w:rPr>
          <w:rFonts w:ascii="Times New Roman" w:hAnsi="Times New Roman"/>
          <w:sz w:val="24"/>
          <w:szCs w:val="24"/>
        </w:rPr>
        <w:t>;</w:t>
      </w:r>
    </w:p>
    <w:p w14:paraId="2AD0BFA0" w14:textId="77777777" w:rsidR="00B36E1D" w:rsidRPr="0093306A" w:rsidRDefault="00B36E1D" w:rsidP="00B36E1D">
      <w:pPr>
        <w:pStyle w:val="ListParagraph"/>
        <w:widowControl w:val="0"/>
        <w:numPr>
          <w:ilvl w:val="0"/>
          <w:numId w:val="7"/>
        </w:numPr>
        <w:autoSpaceDE w:val="0"/>
        <w:autoSpaceDN w:val="0"/>
        <w:adjustRightInd w:val="0"/>
        <w:spacing w:before="44" w:after="0" w:line="240" w:lineRule="auto"/>
        <w:ind w:right="-20"/>
        <w:jc w:val="both"/>
        <w:rPr>
          <w:rFonts w:ascii="Times New Roman" w:hAnsi="Times New Roman"/>
          <w:sz w:val="24"/>
          <w:szCs w:val="24"/>
        </w:rPr>
      </w:pPr>
      <w:r w:rsidRPr="0093306A">
        <w:rPr>
          <w:rFonts w:ascii="Times New Roman" w:hAnsi="Times New Roman"/>
          <w:sz w:val="24"/>
          <w:szCs w:val="24"/>
        </w:rPr>
        <w:t xml:space="preserve"> </w:t>
      </w:r>
      <w:proofErr w:type="spellStart"/>
      <w:r w:rsidRPr="0093306A">
        <w:rPr>
          <w:rFonts w:ascii="Times New Roman" w:hAnsi="Times New Roman"/>
          <w:sz w:val="24"/>
          <w:szCs w:val="24"/>
        </w:rPr>
        <w:t>Eksperiencën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mëparshme</w:t>
      </w:r>
      <w:proofErr w:type="spellEnd"/>
      <w:r w:rsidRPr="0093306A">
        <w:rPr>
          <w:rFonts w:ascii="Times New Roman" w:hAnsi="Times New Roman"/>
          <w:sz w:val="24"/>
          <w:szCs w:val="24"/>
        </w:rPr>
        <w:t xml:space="preserve">; </w:t>
      </w:r>
    </w:p>
    <w:p w14:paraId="255415FF" w14:textId="77777777" w:rsidR="00B36E1D" w:rsidRPr="00CC01F6" w:rsidRDefault="00B36E1D" w:rsidP="00B36E1D">
      <w:pPr>
        <w:pStyle w:val="ListParagraph"/>
        <w:widowControl w:val="0"/>
        <w:numPr>
          <w:ilvl w:val="0"/>
          <w:numId w:val="7"/>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Motivimin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aspiratat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pritshmëritë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karrierën</w:t>
      </w:r>
      <w:proofErr w:type="spellEnd"/>
      <w:r w:rsidRPr="0093306A">
        <w:rPr>
          <w:rFonts w:ascii="Times New Roman" w:hAnsi="Times New Roman"/>
          <w:sz w:val="24"/>
          <w:szCs w:val="24"/>
        </w:rPr>
        <w:t xml:space="preserve">. </w:t>
      </w:r>
    </w:p>
    <w:p w14:paraId="25DCAC4F" w14:textId="05B44B51" w:rsidR="00B36E1D" w:rsidRDefault="00B36E1D" w:rsidP="00B36E1D">
      <w:pPr>
        <w:widowControl w:val="0"/>
        <w:autoSpaceDE w:val="0"/>
        <w:autoSpaceDN w:val="0"/>
        <w:adjustRightInd w:val="0"/>
        <w:spacing w:before="44"/>
        <w:ind w:right="-20"/>
        <w:jc w:val="both"/>
      </w:pPr>
    </w:p>
    <w:p w14:paraId="70BA093C" w14:textId="77777777" w:rsidR="00863C78" w:rsidRPr="00DE10E0" w:rsidRDefault="00863C78" w:rsidP="00B36E1D">
      <w:pPr>
        <w:widowControl w:val="0"/>
        <w:autoSpaceDE w:val="0"/>
        <w:autoSpaceDN w:val="0"/>
        <w:adjustRightInd w:val="0"/>
        <w:spacing w:before="44"/>
        <w:ind w:right="-20"/>
        <w:jc w:val="both"/>
      </w:pPr>
    </w:p>
    <w:p w14:paraId="1DCB0FEB" w14:textId="77777777" w:rsidR="00B36E1D" w:rsidRPr="00697996" w:rsidRDefault="00B36E1D" w:rsidP="00B36E1D">
      <w:pPr>
        <w:widowControl w:val="0"/>
        <w:autoSpaceDE w:val="0"/>
        <w:autoSpaceDN w:val="0"/>
        <w:adjustRightInd w:val="0"/>
        <w:spacing w:before="44"/>
        <w:ind w:right="-20"/>
        <w:jc w:val="both"/>
        <w:rPr>
          <w:b/>
        </w:rPr>
      </w:pPr>
      <w:r w:rsidRPr="00697996">
        <w:rPr>
          <w:b/>
        </w:rPr>
        <w:t>2.5 MËNYRA E VLERËSIMIT TË KANDIDATËVE</w:t>
      </w:r>
    </w:p>
    <w:p w14:paraId="122E6D36" w14:textId="77777777" w:rsidR="00B36E1D" w:rsidRDefault="00B36E1D" w:rsidP="00B36E1D">
      <w:pPr>
        <w:widowControl w:val="0"/>
        <w:autoSpaceDE w:val="0"/>
        <w:autoSpaceDN w:val="0"/>
        <w:adjustRightInd w:val="0"/>
        <w:spacing w:before="44"/>
        <w:ind w:right="-20"/>
        <w:jc w:val="both"/>
      </w:pPr>
      <w:r w:rsidRPr="0093306A">
        <w:t xml:space="preserve">Kandidatët do të vlerësohen në lidhje me: </w:t>
      </w:r>
    </w:p>
    <w:p w14:paraId="1A2064FF" w14:textId="77777777" w:rsidR="00B36E1D" w:rsidRPr="0093306A" w:rsidRDefault="00B36E1D" w:rsidP="00B36E1D">
      <w:pPr>
        <w:pStyle w:val="ListParagraph"/>
        <w:widowControl w:val="0"/>
        <w:numPr>
          <w:ilvl w:val="0"/>
          <w:numId w:val="8"/>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shkrim</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60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
    <w:p w14:paraId="67CF3CD6" w14:textId="77777777" w:rsidR="00B36E1D" w:rsidRPr="0093306A" w:rsidRDefault="00B36E1D" w:rsidP="00B36E1D">
      <w:pPr>
        <w:pStyle w:val="ListParagraph"/>
        <w:widowControl w:val="0"/>
        <w:numPr>
          <w:ilvl w:val="0"/>
          <w:numId w:val="8"/>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Intervistën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strukturuar</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gojë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konsiston</w:t>
      </w:r>
      <w:proofErr w:type="spellEnd"/>
      <w:r w:rsidRPr="0093306A">
        <w:rPr>
          <w:rFonts w:ascii="Times New Roman" w:hAnsi="Times New Roman"/>
          <w:sz w:val="24"/>
          <w:szCs w:val="24"/>
        </w:rPr>
        <w:t xml:space="preserve"> ne </w:t>
      </w:r>
      <w:proofErr w:type="spellStart"/>
      <w:r w:rsidRPr="0093306A">
        <w:rPr>
          <w:rFonts w:ascii="Times New Roman" w:hAnsi="Times New Roman"/>
          <w:sz w:val="24"/>
          <w:szCs w:val="24"/>
        </w:rPr>
        <w:t>motivimin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aspiratat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pritshmëritë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karrierën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25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w:t>
      </w:r>
    </w:p>
    <w:p w14:paraId="145DD269" w14:textId="77777777" w:rsidR="00B36E1D" w:rsidRPr="00C30AD8" w:rsidRDefault="00B36E1D" w:rsidP="00B36E1D">
      <w:pPr>
        <w:pStyle w:val="ListParagraph"/>
        <w:widowControl w:val="0"/>
        <w:numPr>
          <w:ilvl w:val="0"/>
          <w:numId w:val="8"/>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Jetëshkrimin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konsiston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arsimimit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përvojës</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trajnimeve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lidhura</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fushën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15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
    <w:p w14:paraId="6E5DB280" w14:textId="4D949983" w:rsidR="00B36E1D" w:rsidRPr="002E5159" w:rsidRDefault="00B36E1D" w:rsidP="00B36E1D">
      <w:pPr>
        <w:jc w:val="both"/>
        <w:rPr>
          <w:sz w:val="32"/>
        </w:rPr>
      </w:pPr>
      <w:r w:rsidRPr="002E5159">
        <w:rPr>
          <w:szCs w:val="18"/>
          <w:shd w:val="clear" w:color="auto" w:fill="FFFFFF"/>
        </w:rPr>
        <w:t>Më shumë detaje në lidhje me vlerësimin me pikë, metodologjinë e shpërndarjes së pikëve, mënyrën e llogaritjes së rezultatit përfundimtar i gjeni në Udhëzimin nr. 2, datë 27.03.2015, të Departamentit të Administratës Publike “</w:t>
      </w:r>
      <w:r w:rsidR="00B849AE">
        <w:rPr>
          <w:szCs w:val="18"/>
          <w:shd w:val="clear" w:color="auto" w:fill="FFFFFF"/>
        </w:rPr>
        <w:t>www</w:t>
      </w:r>
      <w:r w:rsidRPr="002E5159">
        <w:rPr>
          <w:szCs w:val="18"/>
          <w:shd w:val="clear" w:color="auto" w:fill="FFFFFF"/>
        </w:rPr>
        <w:t xml:space="preserve">.dap.gov.al”. </w:t>
      </w:r>
    </w:p>
    <w:p w14:paraId="1B95C6B9" w14:textId="2860754F" w:rsidR="00B36E1D" w:rsidRPr="002E5159" w:rsidRDefault="00B849AE" w:rsidP="00B36E1D">
      <w:pPr>
        <w:jc w:val="both"/>
      </w:pPr>
      <w:hyperlink r:id="rId12" w:history="1">
        <w:r w:rsidRPr="00852561">
          <w:rPr>
            <w:rStyle w:val="Hyperlink"/>
            <w:shd w:val="clear" w:color="auto" w:fill="FFFFFF"/>
          </w:rPr>
          <w:t>http://www.dap.gov.al/legjislacioni/udhezime-manuale/54-udhezim-nr-2-date-27-03-2015</w:t>
        </w:r>
      </w:hyperlink>
    </w:p>
    <w:p w14:paraId="5BF5622D" w14:textId="2C014673" w:rsidR="00B36E1D" w:rsidRDefault="00B36E1D" w:rsidP="00B36E1D">
      <w:pPr>
        <w:widowControl w:val="0"/>
        <w:autoSpaceDE w:val="0"/>
        <w:autoSpaceDN w:val="0"/>
        <w:adjustRightInd w:val="0"/>
        <w:spacing w:before="44"/>
        <w:ind w:right="-20"/>
        <w:jc w:val="both"/>
      </w:pPr>
    </w:p>
    <w:p w14:paraId="47F862CC" w14:textId="77777777" w:rsidR="00863C78" w:rsidRDefault="00863C78" w:rsidP="00B36E1D">
      <w:pPr>
        <w:widowControl w:val="0"/>
        <w:autoSpaceDE w:val="0"/>
        <w:autoSpaceDN w:val="0"/>
        <w:adjustRightInd w:val="0"/>
        <w:spacing w:before="44"/>
        <w:ind w:right="-20"/>
        <w:jc w:val="both"/>
      </w:pPr>
    </w:p>
    <w:p w14:paraId="6FC43050" w14:textId="77777777" w:rsidR="00B36E1D" w:rsidRPr="00697996" w:rsidRDefault="00B36E1D" w:rsidP="00B36E1D">
      <w:pPr>
        <w:widowControl w:val="0"/>
        <w:autoSpaceDE w:val="0"/>
        <w:autoSpaceDN w:val="0"/>
        <w:adjustRightInd w:val="0"/>
        <w:spacing w:before="44"/>
        <w:ind w:right="-20"/>
        <w:jc w:val="both"/>
        <w:rPr>
          <w:b/>
        </w:rPr>
      </w:pPr>
      <w:r w:rsidRPr="00697996">
        <w:rPr>
          <w:b/>
        </w:rPr>
        <w:t xml:space="preserve">2.6 DATA E DALJES SË REZULTATEVE TË KONKURIMIT DHE MËNYRA E KOMUNIKIMIT </w:t>
      </w:r>
    </w:p>
    <w:p w14:paraId="0CDD0D60" w14:textId="57B995CA" w:rsidR="00B36E1D" w:rsidRPr="00284A10" w:rsidRDefault="00B36E1D" w:rsidP="00284A10">
      <w:pPr>
        <w:widowControl w:val="0"/>
        <w:autoSpaceDE w:val="0"/>
        <w:autoSpaceDN w:val="0"/>
        <w:adjustRightInd w:val="0"/>
        <w:spacing w:before="44"/>
        <w:ind w:right="-20"/>
        <w:jc w:val="both"/>
        <w:rPr>
          <w:b/>
        </w:rPr>
      </w:pPr>
      <w:r w:rsidRPr="0093306A">
        <w:t xml:space="preserve">Në përfundim të vlerësimit të kandidatëve, </w:t>
      </w:r>
      <w:r>
        <w:t>Bashkia Korçë</w:t>
      </w:r>
      <w:r w:rsidRPr="0093306A">
        <w:t xml:space="preserve"> do të shpallë fituesin në faqen zyrtare dhe në portalin “Shërbimi Kombëtar i Punësimit”. Të gjithë kandidatët pjesëmarrës në këtë procedurë do të njoftohen individualisht në mënyrë elektronike për rezultatet (nëpërmjet adresës </w:t>
      </w:r>
      <w:r w:rsidRPr="0093306A">
        <w:lastRenderedPageBreak/>
        <w:t>së e-mail). Të gjithë kandidatët që aplikojnë për procedurën e pranimit në shërbimin civil për kategorinë ekzekutive, do të marrin informacion në faqen</w:t>
      </w:r>
      <w:r>
        <w:t xml:space="preserve"> zyrtare të internetit të Bashkisë Korçë dhe në “Portalin e Shërbimit Kombëtar të Punësimit”</w:t>
      </w:r>
      <w:r w:rsidRPr="0093306A">
        <w:t xml:space="preserve"> </w:t>
      </w:r>
      <w:r>
        <w:t xml:space="preserve"> </w:t>
      </w:r>
      <w:r w:rsidRPr="0093306A">
        <w:t xml:space="preserve">për fazat e mëtejshme të procedurës së pranimit në shërbimin civil të kategorisë ekzekutive: </w:t>
      </w:r>
      <w:r w:rsidRPr="0093306A">
        <w:softHyphen/>
        <w:t xml:space="preserve"> për datën e daljes së rezultateve të verifikimit paraprak, </w:t>
      </w:r>
      <w:r w:rsidRPr="0093306A">
        <w:softHyphen/>
        <w:t xml:space="preserve"> datën, vendin dhe orën ku do të zhvillohet konkurimi; Për të marrë këtë informacion, kandidatët duhet të vizitojnë në mënyrë të vazhdueshme faqen e </w:t>
      </w:r>
      <w:r>
        <w:t>Bashkisë Korçë</w:t>
      </w:r>
      <w:r w:rsidRPr="0093306A">
        <w:t xml:space="preserve"> duke filluar nga data</w:t>
      </w:r>
      <w:r>
        <w:t xml:space="preserve"> </w:t>
      </w:r>
      <w:r w:rsidRPr="001F28DE">
        <w:rPr>
          <w:b/>
        </w:rPr>
        <w:t xml:space="preserve"> </w:t>
      </w:r>
      <w:r w:rsidR="00863C78">
        <w:rPr>
          <w:b/>
        </w:rPr>
        <w:t>18.03.2026</w:t>
      </w:r>
      <w:r w:rsidR="00624268">
        <w:rPr>
          <w:b/>
        </w:rPr>
        <w:t>.</w:t>
      </w:r>
    </w:p>
    <w:p w14:paraId="534D0297" w14:textId="21A66583" w:rsidR="00B36E1D" w:rsidRDefault="00B36E1D" w:rsidP="00B36E1D">
      <w:pPr>
        <w:tabs>
          <w:tab w:val="left" w:pos="3870"/>
        </w:tabs>
        <w:rPr>
          <w:rFonts w:eastAsiaTheme="minorEastAsia"/>
        </w:rPr>
      </w:pPr>
    </w:p>
    <w:p w14:paraId="079125EA" w14:textId="666834E2" w:rsidR="00B358B7" w:rsidRDefault="00B358B7" w:rsidP="00B36E1D">
      <w:pPr>
        <w:tabs>
          <w:tab w:val="left" w:pos="3870"/>
        </w:tabs>
        <w:rPr>
          <w:rFonts w:eastAsiaTheme="minorEastAsia"/>
        </w:rPr>
      </w:pPr>
    </w:p>
    <w:p w14:paraId="46C1A8C1" w14:textId="0E73C81C" w:rsidR="00B358B7" w:rsidRDefault="00B358B7" w:rsidP="00B36E1D">
      <w:pPr>
        <w:tabs>
          <w:tab w:val="left" w:pos="3870"/>
        </w:tabs>
        <w:rPr>
          <w:rFonts w:eastAsiaTheme="minorEastAsia"/>
        </w:rPr>
      </w:pPr>
    </w:p>
    <w:p w14:paraId="0AD0A567" w14:textId="016621FC" w:rsidR="00B358B7" w:rsidRDefault="00B358B7" w:rsidP="00B36E1D">
      <w:pPr>
        <w:tabs>
          <w:tab w:val="left" w:pos="3870"/>
        </w:tabs>
        <w:rPr>
          <w:rFonts w:eastAsiaTheme="minorEastAsia"/>
        </w:rPr>
      </w:pPr>
    </w:p>
    <w:p w14:paraId="4632718D" w14:textId="77777777" w:rsidR="00B358B7" w:rsidRDefault="00B358B7" w:rsidP="00B36E1D">
      <w:pPr>
        <w:tabs>
          <w:tab w:val="left" w:pos="3870"/>
        </w:tabs>
      </w:pPr>
    </w:p>
    <w:p w14:paraId="45147625" w14:textId="77777777" w:rsidR="00631753" w:rsidRDefault="00631753" w:rsidP="00B36E1D">
      <w:pPr>
        <w:tabs>
          <w:tab w:val="left" w:pos="3870"/>
        </w:tabs>
      </w:pPr>
    </w:p>
    <w:p w14:paraId="4C693AEA" w14:textId="77777777" w:rsidR="00B36E1D" w:rsidRPr="00CC01F6" w:rsidRDefault="00B36E1D" w:rsidP="00B36E1D">
      <w:pPr>
        <w:tabs>
          <w:tab w:val="left" w:pos="3870"/>
        </w:tabs>
        <w:jc w:val="center"/>
        <w:rPr>
          <w:b/>
        </w:rPr>
      </w:pPr>
      <w:r w:rsidRPr="00CC01F6">
        <w:rPr>
          <w:b/>
        </w:rPr>
        <w:t>KRYETARI I BASHKISË</w:t>
      </w:r>
    </w:p>
    <w:p w14:paraId="7C05F799" w14:textId="77777777" w:rsidR="00B36E1D" w:rsidRPr="003337D6" w:rsidRDefault="00B36E1D" w:rsidP="00B36E1D">
      <w:pPr>
        <w:tabs>
          <w:tab w:val="left" w:pos="3870"/>
        </w:tabs>
        <w:jc w:val="center"/>
      </w:pPr>
      <w:r w:rsidRPr="00CC01F6">
        <w:rPr>
          <w:b/>
        </w:rPr>
        <w:t>Sotiraq Filo</w:t>
      </w:r>
    </w:p>
    <w:bookmarkEnd w:id="0"/>
    <w:p w14:paraId="0BF8AB8F" w14:textId="77777777" w:rsidR="00B36E1D" w:rsidRDefault="00B36E1D" w:rsidP="00B36E1D">
      <w:pPr>
        <w:jc w:val="center"/>
      </w:pPr>
    </w:p>
    <w:p w14:paraId="5DDA53E8" w14:textId="77777777" w:rsidR="00B36E1D" w:rsidRDefault="00B36E1D" w:rsidP="00B36E1D">
      <w:pPr>
        <w:jc w:val="center"/>
      </w:pPr>
    </w:p>
    <w:p w14:paraId="5250B113" w14:textId="77777777" w:rsidR="00180523" w:rsidRDefault="00180523"/>
    <w:sectPr w:rsidR="00180523" w:rsidSect="00863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6057A8"/>
    <w:multiLevelType w:val="hybridMultilevel"/>
    <w:tmpl w:val="32A402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36749"/>
    <w:multiLevelType w:val="hybridMultilevel"/>
    <w:tmpl w:val="100A9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724A1D"/>
    <w:multiLevelType w:val="hybridMultilevel"/>
    <w:tmpl w:val="EFEE0D34"/>
    <w:lvl w:ilvl="0" w:tplc="F2184BE6">
      <w:start w:val="1"/>
      <w:numFmt w:val="bullet"/>
      <w:lvlText w:val=""/>
      <w:lvlJc w:val="left"/>
      <w:pPr>
        <w:ind w:left="720" w:hanging="360"/>
      </w:pPr>
      <w:rPr>
        <w:rFonts w:ascii="Symbol" w:hAnsi="Symbol" w:hint="default"/>
        <w:color w:val="auto"/>
      </w:rPr>
    </w:lvl>
    <w:lvl w:ilvl="1" w:tplc="C9A433A4">
      <w:numFmt w:val="bullet"/>
      <w:lvlText w:val="-"/>
      <w:lvlJc w:val="left"/>
      <w:pPr>
        <w:ind w:left="885" w:hanging="615"/>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740F80"/>
    <w:multiLevelType w:val="multilevel"/>
    <w:tmpl w:val="8BC69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4" w15:restartNumberingAfterBreak="0">
    <w:nsid w:val="138509AD"/>
    <w:multiLevelType w:val="hybridMultilevel"/>
    <w:tmpl w:val="05CEF714"/>
    <w:lvl w:ilvl="0" w:tplc="2DCEA00A">
      <w:start w:val="1"/>
      <w:numFmt w:val="lowerLetter"/>
      <w:lvlText w:val="%1-"/>
      <w:lvlJc w:val="left"/>
      <w:pPr>
        <w:ind w:left="64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61D19C8"/>
    <w:multiLevelType w:val="hybridMultilevel"/>
    <w:tmpl w:val="7B9210A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18F94366"/>
    <w:multiLevelType w:val="hybridMultilevel"/>
    <w:tmpl w:val="818C69B6"/>
    <w:lvl w:ilvl="0" w:tplc="8DFEB5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571FF0"/>
    <w:multiLevelType w:val="multilevel"/>
    <w:tmpl w:val="E95E7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5A4D43"/>
    <w:multiLevelType w:val="hybridMultilevel"/>
    <w:tmpl w:val="B3F44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142080"/>
    <w:multiLevelType w:val="hybridMultilevel"/>
    <w:tmpl w:val="8CFC1BF0"/>
    <w:lvl w:ilvl="0" w:tplc="3310642E">
      <w:start w:val="1"/>
      <w:numFmt w:val="lowerLetter"/>
      <w:lvlText w:val="%1."/>
      <w:lvlJc w:val="left"/>
      <w:pPr>
        <w:ind w:left="81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FE38F6"/>
    <w:multiLevelType w:val="hybridMultilevel"/>
    <w:tmpl w:val="26FC1A00"/>
    <w:lvl w:ilvl="0" w:tplc="6DF49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4C5E2F"/>
    <w:multiLevelType w:val="multilevel"/>
    <w:tmpl w:val="D9DA3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454A8E"/>
    <w:multiLevelType w:val="hybridMultilevel"/>
    <w:tmpl w:val="2C120F4E"/>
    <w:lvl w:ilvl="0" w:tplc="04090003">
      <w:start w:val="1"/>
      <w:numFmt w:val="bullet"/>
      <w:lvlText w:val="o"/>
      <w:lvlJc w:val="left"/>
      <w:pPr>
        <w:ind w:left="640" w:hanging="360"/>
      </w:pPr>
      <w:rPr>
        <w:rFonts w:ascii="Courier New" w:hAnsi="Courier New" w:cs="Courier New" w:hint="default"/>
      </w:rPr>
    </w:lvl>
    <w:lvl w:ilvl="1" w:tplc="04090003" w:tentative="1">
      <w:start w:val="1"/>
      <w:numFmt w:val="bullet"/>
      <w:lvlText w:val="o"/>
      <w:lvlJc w:val="left"/>
      <w:pPr>
        <w:ind w:left="1360" w:hanging="360"/>
      </w:pPr>
      <w:rPr>
        <w:rFonts w:ascii="Courier New" w:hAnsi="Courier New" w:cs="Courier New" w:hint="default"/>
      </w:rPr>
    </w:lvl>
    <w:lvl w:ilvl="2" w:tplc="04090005" w:tentative="1">
      <w:start w:val="1"/>
      <w:numFmt w:val="bullet"/>
      <w:lvlText w:val=""/>
      <w:lvlJc w:val="left"/>
      <w:pPr>
        <w:ind w:left="2080" w:hanging="360"/>
      </w:pPr>
      <w:rPr>
        <w:rFonts w:ascii="Wingdings" w:hAnsi="Wingdings" w:hint="default"/>
      </w:rPr>
    </w:lvl>
    <w:lvl w:ilvl="3" w:tplc="04090001" w:tentative="1">
      <w:start w:val="1"/>
      <w:numFmt w:val="bullet"/>
      <w:lvlText w:val=""/>
      <w:lvlJc w:val="left"/>
      <w:pPr>
        <w:ind w:left="2800" w:hanging="360"/>
      </w:pPr>
      <w:rPr>
        <w:rFonts w:ascii="Symbol" w:hAnsi="Symbol" w:hint="default"/>
      </w:rPr>
    </w:lvl>
    <w:lvl w:ilvl="4" w:tplc="04090003" w:tentative="1">
      <w:start w:val="1"/>
      <w:numFmt w:val="bullet"/>
      <w:lvlText w:val="o"/>
      <w:lvlJc w:val="left"/>
      <w:pPr>
        <w:ind w:left="3520" w:hanging="360"/>
      </w:pPr>
      <w:rPr>
        <w:rFonts w:ascii="Courier New" w:hAnsi="Courier New" w:cs="Courier New" w:hint="default"/>
      </w:rPr>
    </w:lvl>
    <w:lvl w:ilvl="5" w:tplc="04090005" w:tentative="1">
      <w:start w:val="1"/>
      <w:numFmt w:val="bullet"/>
      <w:lvlText w:val=""/>
      <w:lvlJc w:val="left"/>
      <w:pPr>
        <w:ind w:left="4240" w:hanging="360"/>
      </w:pPr>
      <w:rPr>
        <w:rFonts w:ascii="Wingdings" w:hAnsi="Wingdings" w:hint="default"/>
      </w:rPr>
    </w:lvl>
    <w:lvl w:ilvl="6" w:tplc="04090001" w:tentative="1">
      <w:start w:val="1"/>
      <w:numFmt w:val="bullet"/>
      <w:lvlText w:val=""/>
      <w:lvlJc w:val="left"/>
      <w:pPr>
        <w:ind w:left="4960" w:hanging="360"/>
      </w:pPr>
      <w:rPr>
        <w:rFonts w:ascii="Symbol" w:hAnsi="Symbol" w:hint="default"/>
      </w:rPr>
    </w:lvl>
    <w:lvl w:ilvl="7" w:tplc="04090003" w:tentative="1">
      <w:start w:val="1"/>
      <w:numFmt w:val="bullet"/>
      <w:lvlText w:val="o"/>
      <w:lvlJc w:val="left"/>
      <w:pPr>
        <w:ind w:left="5680" w:hanging="360"/>
      </w:pPr>
      <w:rPr>
        <w:rFonts w:ascii="Courier New" w:hAnsi="Courier New" w:cs="Courier New" w:hint="default"/>
      </w:rPr>
    </w:lvl>
    <w:lvl w:ilvl="8" w:tplc="04090005" w:tentative="1">
      <w:start w:val="1"/>
      <w:numFmt w:val="bullet"/>
      <w:lvlText w:val=""/>
      <w:lvlJc w:val="left"/>
      <w:pPr>
        <w:ind w:left="6400" w:hanging="360"/>
      </w:pPr>
      <w:rPr>
        <w:rFonts w:ascii="Wingdings" w:hAnsi="Wingdings" w:hint="default"/>
      </w:rPr>
    </w:lvl>
  </w:abstractNum>
  <w:abstractNum w:abstractNumId="13" w15:restartNumberingAfterBreak="0">
    <w:nsid w:val="344A27AE"/>
    <w:multiLevelType w:val="hybridMultilevel"/>
    <w:tmpl w:val="0ABC42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3A285CDD"/>
    <w:multiLevelType w:val="hybridMultilevel"/>
    <w:tmpl w:val="BE4E7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F23D26"/>
    <w:multiLevelType w:val="hybridMultilevel"/>
    <w:tmpl w:val="44DC2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E00F66"/>
    <w:multiLevelType w:val="hybridMultilevel"/>
    <w:tmpl w:val="E786A902"/>
    <w:lvl w:ilvl="0" w:tplc="391A0E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161779"/>
    <w:multiLevelType w:val="multilevel"/>
    <w:tmpl w:val="7B90A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525296"/>
    <w:multiLevelType w:val="hybridMultilevel"/>
    <w:tmpl w:val="FFC49D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F35266"/>
    <w:multiLevelType w:val="multilevel"/>
    <w:tmpl w:val="D916C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427D48"/>
    <w:multiLevelType w:val="multilevel"/>
    <w:tmpl w:val="8BC69A9E"/>
    <w:lvl w:ilvl="0">
      <w:start w:val="1"/>
      <w:numFmt w:val="bullet"/>
      <w:lvlText w:val=""/>
      <w:lvlJc w:val="left"/>
      <w:pPr>
        <w:tabs>
          <w:tab w:val="num" w:pos="990"/>
        </w:tabs>
        <w:ind w:left="99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16620B"/>
    <w:multiLevelType w:val="hybridMultilevel"/>
    <w:tmpl w:val="E940B92E"/>
    <w:lvl w:ilvl="0" w:tplc="0409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22" w15:restartNumberingAfterBreak="0">
    <w:nsid w:val="6752074A"/>
    <w:multiLevelType w:val="hybridMultilevel"/>
    <w:tmpl w:val="97EA9464"/>
    <w:lvl w:ilvl="0" w:tplc="8A52ED6A">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255FA3"/>
    <w:multiLevelType w:val="hybridMultilevel"/>
    <w:tmpl w:val="6DB42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4A139A"/>
    <w:multiLevelType w:val="hybridMultilevel"/>
    <w:tmpl w:val="6EEE1610"/>
    <w:lvl w:ilvl="0" w:tplc="979CD94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84C5EA0"/>
    <w:multiLevelType w:val="hybridMultilevel"/>
    <w:tmpl w:val="1CB0FD8A"/>
    <w:lvl w:ilvl="0" w:tplc="C554BB3A">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002A8D"/>
    <w:multiLevelType w:val="multilevel"/>
    <w:tmpl w:val="41D616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6"/>
  </w:num>
  <w:num w:numId="2">
    <w:abstractNumId w:val="25"/>
  </w:num>
  <w:num w:numId="3">
    <w:abstractNumId w:val="18"/>
  </w:num>
  <w:num w:numId="4">
    <w:abstractNumId w:val="16"/>
  </w:num>
  <w:num w:numId="5">
    <w:abstractNumId w:val="22"/>
  </w:num>
  <w:num w:numId="6">
    <w:abstractNumId w:val="4"/>
  </w:num>
  <w:num w:numId="7">
    <w:abstractNumId w:val="10"/>
  </w:num>
  <w:num w:numId="8">
    <w:abstractNumId w:val="6"/>
  </w:num>
  <w:num w:numId="9">
    <w:abstractNumId w:val="9"/>
  </w:num>
  <w:num w:numId="10">
    <w:abstractNumId w:val="1"/>
  </w:num>
  <w:num w:numId="11">
    <w:abstractNumId w:val="0"/>
  </w:num>
  <w:num w:numId="12">
    <w:abstractNumId w:val="13"/>
  </w:num>
  <w:num w:numId="13">
    <w:abstractNumId w:val="12"/>
  </w:num>
  <w:num w:numId="14">
    <w:abstractNumId w:val="3"/>
  </w:num>
  <w:num w:numId="15">
    <w:abstractNumId w:val="8"/>
  </w:num>
  <w:num w:numId="16">
    <w:abstractNumId w:val="14"/>
  </w:num>
  <w:num w:numId="17">
    <w:abstractNumId w:val="5"/>
  </w:num>
  <w:num w:numId="18">
    <w:abstractNumId w:val="19"/>
  </w:num>
  <w:num w:numId="19">
    <w:abstractNumId w:val="17"/>
  </w:num>
  <w:num w:numId="20">
    <w:abstractNumId w:val="7"/>
  </w:num>
  <w:num w:numId="21">
    <w:abstractNumId w:val="20"/>
  </w:num>
  <w:num w:numId="22">
    <w:abstractNumId w:val="21"/>
  </w:num>
  <w:num w:numId="23">
    <w:abstractNumId w:val="15"/>
  </w:num>
  <w:num w:numId="24">
    <w:abstractNumId w:val="23"/>
  </w:num>
  <w:num w:numId="25">
    <w:abstractNumId w:val="24"/>
  </w:num>
  <w:num w:numId="26">
    <w:abstractNumId w:val="11"/>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E1D"/>
    <w:rsid w:val="00052B97"/>
    <w:rsid w:val="00172DD4"/>
    <w:rsid w:val="00180523"/>
    <w:rsid w:val="00284A10"/>
    <w:rsid w:val="00295904"/>
    <w:rsid w:val="002A47EC"/>
    <w:rsid w:val="003D14F1"/>
    <w:rsid w:val="00497891"/>
    <w:rsid w:val="00624268"/>
    <w:rsid w:val="00631753"/>
    <w:rsid w:val="006A0AA1"/>
    <w:rsid w:val="006E7565"/>
    <w:rsid w:val="00863C78"/>
    <w:rsid w:val="0096152D"/>
    <w:rsid w:val="009C6826"/>
    <w:rsid w:val="00A05EB9"/>
    <w:rsid w:val="00A15D4C"/>
    <w:rsid w:val="00A3726A"/>
    <w:rsid w:val="00A37321"/>
    <w:rsid w:val="00AE768C"/>
    <w:rsid w:val="00B358B7"/>
    <w:rsid w:val="00B36E1D"/>
    <w:rsid w:val="00B44E66"/>
    <w:rsid w:val="00B849AE"/>
    <w:rsid w:val="00D17152"/>
    <w:rsid w:val="00D63D95"/>
    <w:rsid w:val="00ED7380"/>
    <w:rsid w:val="00EF03CE"/>
    <w:rsid w:val="00F54317"/>
    <w:rsid w:val="00FF1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6566C"/>
  <w15:chartTrackingRefBased/>
  <w15:docId w15:val="{BB94084D-4FDC-4000-95B0-C24144712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E1D"/>
    <w:pPr>
      <w:spacing w:after="0" w:line="240" w:lineRule="auto"/>
    </w:pPr>
    <w:rPr>
      <w:rFonts w:ascii="Times New Roman" w:eastAsia="Times New Roman" w:hAnsi="Times New Roman" w:cs="Times New Roman"/>
      <w:sz w:val="24"/>
      <w:szCs w:val="24"/>
      <w:lang w:val="sq-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p1,lp11,Normal numbere,Table of contents numbered,List Paragraph in table,List Paragraph1,Recommendation,List Paragraph11,Bullet point,NFP GP Bulleted List,L,bullet point list,1 heading,Bulleted Para,Bullet points,Content descriptions"/>
    <w:basedOn w:val="Normal"/>
    <w:link w:val="ListParagraphChar"/>
    <w:uiPriority w:val="34"/>
    <w:qFormat/>
    <w:rsid w:val="00B36E1D"/>
    <w:pPr>
      <w:spacing w:after="200" w:line="276" w:lineRule="auto"/>
      <w:ind w:left="720"/>
      <w:contextualSpacing/>
    </w:pPr>
    <w:rPr>
      <w:rFonts w:asciiTheme="minorHAnsi" w:eastAsiaTheme="minorEastAsia" w:hAnsiTheme="minorHAnsi" w:cstheme="minorBidi"/>
      <w:sz w:val="22"/>
      <w:szCs w:val="22"/>
      <w:lang w:val="en-US"/>
    </w:rPr>
  </w:style>
  <w:style w:type="character" w:styleId="Hyperlink">
    <w:name w:val="Hyperlink"/>
    <w:basedOn w:val="DefaultParagraphFont"/>
    <w:uiPriority w:val="99"/>
    <w:unhideWhenUsed/>
    <w:rsid w:val="00B36E1D"/>
    <w:rPr>
      <w:color w:val="0563C1" w:themeColor="hyperlink"/>
      <w:u w:val="single"/>
    </w:rPr>
  </w:style>
  <w:style w:type="paragraph" w:styleId="NormalWeb">
    <w:name w:val="Normal (Web)"/>
    <w:basedOn w:val="Normal"/>
    <w:uiPriority w:val="99"/>
    <w:unhideWhenUsed/>
    <w:rsid w:val="00B36E1D"/>
    <w:pPr>
      <w:spacing w:before="100" w:beforeAutospacing="1" w:after="100" w:afterAutospacing="1"/>
    </w:pPr>
    <w:rPr>
      <w:lang w:val="en-US"/>
    </w:rPr>
  </w:style>
  <w:style w:type="character" w:styleId="Emphasis">
    <w:name w:val="Emphasis"/>
    <w:basedOn w:val="DefaultParagraphFont"/>
    <w:qFormat/>
    <w:rsid w:val="00B36E1D"/>
    <w:rPr>
      <w:iCs/>
    </w:rPr>
  </w:style>
  <w:style w:type="paragraph" w:styleId="NoSpacing">
    <w:name w:val="No Spacing"/>
    <w:link w:val="NoSpacingChar"/>
    <w:uiPriority w:val="1"/>
    <w:qFormat/>
    <w:rsid w:val="00B36E1D"/>
    <w:pPr>
      <w:spacing w:after="0" w:line="240" w:lineRule="auto"/>
    </w:pPr>
  </w:style>
  <w:style w:type="character" w:customStyle="1" w:styleId="NoSpacingChar">
    <w:name w:val="No Spacing Char"/>
    <w:basedOn w:val="DefaultParagraphFont"/>
    <w:link w:val="NoSpacing"/>
    <w:uiPriority w:val="1"/>
    <w:rsid w:val="00B36E1D"/>
  </w:style>
  <w:style w:type="character" w:customStyle="1" w:styleId="ListParagraphChar">
    <w:name w:val="List Paragraph Char"/>
    <w:aliases w:val="lp1 Char,lp11 Char,Normal numbere Char,Table of contents numbered Char,List Paragraph in table Char,List Paragraph1 Char,Recommendation Char,List Paragraph11 Char,Bullet point Char,NFP GP Bulleted List Char,L Char,1 heading Char"/>
    <w:link w:val="ListParagraph"/>
    <w:uiPriority w:val="34"/>
    <w:locked/>
    <w:rsid w:val="00B36E1D"/>
    <w:rPr>
      <w:rFonts w:eastAsiaTheme="minorEastAsia"/>
    </w:rPr>
  </w:style>
  <w:style w:type="paragraph" w:customStyle="1" w:styleId="yiv4750167860ydp84fabe2dmsonormal">
    <w:name w:val="yiv4750167860ydp84fabe2dmsonormal"/>
    <w:basedOn w:val="Normal"/>
    <w:rsid w:val="00FF1F8F"/>
    <w:pPr>
      <w:spacing w:before="100" w:beforeAutospacing="1" w:after="100" w:afterAutospacing="1"/>
    </w:pPr>
    <w:rPr>
      <w:lang w:val="en-US"/>
    </w:rPr>
  </w:style>
  <w:style w:type="paragraph" w:customStyle="1" w:styleId="yiv4750167860ydp84fabe2dmsolistparagraph">
    <w:name w:val="yiv4750167860ydp84fabe2dmsolistparagraph"/>
    <w:basedOn w:val="Normal"/>
    <w:rsid w:val="00FF1F8F"/>
    <w:pPr>
      <w:spacing w:before="100" w:beforeAutospacing="1" w:after="100" w:afterAutospacing="1"/>
    </w:pPr>
    <w:rPr>
      <w:lang w:val="en-US"/>
    </w:rPr>
  </w:style>
  <w:style w:type="character" w:styleId="UnresolvedMention">
    <w:name w:val="Unresolved Mention"/>
    <w:basedOn w:val="DefaultParagraphFont"/>
    <w:uiPriority w:val="99"/>
    <w:semiHidden/>
    <w:unhideWhenUsed/>
    <w:rsid w:val="00B849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426509">
      <w:bodyDiv w:val="1"/>
      <w:marLeft w:val="0"/>
      <w:marRight w:val="0"/>
      <w:marTop w:val="0"/>
      <w:marBottom w:val="0"/>
      <w:divBdr>
        <w:top w:val="none" w:sz="0" w:space="0" w:color="auto"/>
        <w:left w:val="none" w:sz="0" w:space="0" w:color="auto"/>
        <w:bottom w:val="none" w:sz="0" w:space="0" w:color="auto"/>
        <w:right w:val="none" w:sz="0" w:space="0" w:color="auto"/>
      </w:divBdr>
      <w:divsChild>
        <w:div w:id="331839717">
          <w:marLeft w:val="0"/>
          <w:marRight w:val="0"/>
          <w:marTop w:val="0"/>
          <w:marBottom w:val="0"/>
          <w:divBdr>
            <w:top w:val="none" w:sz="0" w:space="0" w:color="auto"/>
            <w:left w:val="none" w:sz="0" w:space="0" w:color="auto"/>
            <w:bottom w:val="none" w:sz="0" w:space="0" w:color="auto"/>
            <w:right w:val="none" w:sz="0" w:space="0" w:color="auto"/>
          </w:divBdr>
        </w:div>
        <w:div w:id="240721952">
          <w:marLeft w:val="0"/>
          <w:marRight w:val="0"/>
          <w:marTop w:val="0"/>
          <w:marBottom w:val="0"/>
          <w:divBdr>
            <w:top w:val="none" w:sz="0" w:space="0" w:color="auto"/>
            <w:left w:val="none" w:sz="0" w:space="0" w:color="auto"/>
            <w:bottom w:val="none" w:sz="0" w:space="0" w:color="auto"/>
            <w:right w:val="none" w:sz="0" w:space="0" w:color="auto"/>
          </w:divBdr>
        </w:div>
      </w:divsChild>
    </w:div>
    <w:div w:id="469594375">
      <w:bodyDiv w:val="1"/>
      <w:marLeft w:val="0"/>
      <w:marRight w:val="0"/>
      <w:marTop w:val="0"/>
      <w:marBottom w:val="0"/>
      <w:divBdr>
        <w:top w:val="none" w:sz="0" w:space="0" w:color="auto"/>
        <w:left w:val="none" w:sz="0" w:space="0" w:color="auto"/>
        <w:bottom w:val="none" w:sz="0" w:space="0" w:color="auto"/>
        <w:right w:val="none" w:sz="0" w:space="0" w:color="auto"/>
      </w:divBdr>
      <w:divsChild>
        <w:div w:id="488863276">
          <w:marLeft w:val="465"/>
          <w:marRight w:val="0"/>
          <w:marTop w:val="0"/>
          <w:marBottom w:val="0"/>
          <w:divBdr>
            <w:top w:val="none" w:sz="0" w:space="0" w:color="auto"/>
            <w:left w:val="none" w:sz="0" w:space="0" w:color="auto"/>
            <w:bottom w:val="none" w:sz="0" w:space="0" w:color="auto"/>
            <w:right w:val="none" w:sz="0" w:space="0" w:color="auto"/>
          </w:divBdr>
          <w:divsChild>
            <w:div w:id="1506356361">
              <w:marLeft w:val="0"/>
              <w:marRight w:val="0"/>
              <w:marTop w:val="0"/>
              <w:marBottom w:val="0"/>
              <w:divBdr>
                <w:top w:val="none" w:sz="0" w:space="0" w:color="auto"/>
                <w:left w:val="none" w:sz="0" w:space="0" w:color="auto"/>
                <w:bottom w:val="none" w:sz="0" w:space="0" w:color="auto"/>
                <w:right w:val="none" w:sz="0" w:space="0" w:color="auto"/>
              </w:divBdr>
              <w:divsChild>
                <w:div w:id="948270607">
                  <w:marLeft w:val="0"/>
                  <w:marRight w:val="0"/>
                  <w:marTop w:val="0"/>
                  <w:marBottom w:val="0"/>
                  <w:divBdr>
                    <w:top w:val="none" w:sz="0" w:space="0" w:color="auto"/>
                    <w:left w:val="single" w:sz="6" w:space="12" w:color="E0E0E0"/>
                    <w:bottom w:val="none" w:sz="0" w:space="0" w:color="auto"/>
                    <w:right w:val="none" w:sz="0" w:space="12" w:color="auto"/>
                  </w:divBdr>
                  <w:divsChild>
                    <w:div w:id="1626160264">
                      <w:marLeft w:val="0"/>
                      <w:marRight w:val="0"/>
                      <w:marTop w:val="0"/>
                      <w:marBottom w:val="0"/>
                      <w:divBdr>
                        <w:top w:val="none" w:sz="0" w:space="0" w:color="auto"/>
                        <w:left w:val="none" w:sz="0" w:space="0" w:color="auto"/>
                        <w:bottom w:val="none" w:sz="0" w:space="0" w:color="auto"/>
                        <w:right w:val="none" w:sz="0" w:space="0" w:color="auto"/>
                      </w:divBdr>
                      <w:divsChild>
                        <w:div w:id="1372682741">
                          <w:marLeft w:val="0"/>
                          <w:marRight w:val="0"/>
                          <w:marTop w:val="0"/>
                          <w:marBottom w:val="0"/>
                          <w:divBdr>
                            <w:top w:val="none" w:sz="0" w:space="0" w:color="auto"/>
                            <w:left w:val="none" w:sz="0" w:space="0" w:color="auto"/>
                            <w:bottom w:val="none" w:sz="0" w:space="0" w:color="auto"/>
                            <w:right w:val="none" w:sz="0" w:space="0" w:color="auto"/>
                          </w:divBdr>
                          <w:divsChild>
                            <w:div w:id="40521439">
                              <w:marLeft w:val="0"/>
                              <w:marRight w:val="0"/>
                              <w:marTop w:val="0"/>
                              <w:marBottom w:val="0"/>
                              <w:divBdr>
                                <w:top w:val="none" w:sz="0" w:space="0" w:color="auto"/>
                                <w:left w:val="none" w:sz="0" w:space="0" w:color="auto"/>
                                <w:bottom w:val="none" w:sz="0" w:space="0" w:color="auto"/>
                                <w:right w:val="none" w:sz="0" w:space="0" w:color="auto"/>
                              </w:divBdr>
                              <w:divsChild>
                                <w:div w:id="316036389">
                                  <w:marLeft w:val="0"/>
                                  <w:marRight w:val="0"/>
                                  <w:marTop w:val="0"/>
                                  <w:marBottom w:val="0"/>
                                  <w:divBdr>
                                    <w:top w:val="none" w:sz="0" w:space="0" w:color="auto"/>
                                    <w:left w:val="none" w:sz="0" w:space="0" w:color="auto"/>
                                    <w:bottom w:val="none" w:sz="0" w:space="0" w:color="auto"/>
                                    <w:right w:val="none" w:sz="0" w:space="0" w:color="auto"/>
                                  </w:divBdr>
                                  <w:divsChild>
                                    <w:div w:id="117527642">
                                      <w:marLeft w:val="0"/>
                                      <w:marRight w:val="0"/>
                                      <w:marTop w:val="0"/>
                                      <w:marBottom w:val="0"/>
                                      <w:divBdr>
                                        <w:top w:val="none" w:sz="0" w:space="0" w:color="auto"/>
                                        <w:left w:val="none" w:sz="0" w:space="0" w:color="auto"/>
                                        <w:bottom w:val="none" w:sz="0" w:space="0" w:color="auto"/>
                                        <w:right w:val="none" w:sz="0" w:space="0" w:color="auto"/>
                                      </w:divBdr>
                                      <w:divsChild>
                                        <w:div w:id="1454329216">
                                          <w:marLeft w:val="0"/>
                                          <w:marRight w:val="0"/>
                                          <w:marTop w:val="0"/>
                                          <w:marBottom w:val="0"/>
                                          <w:divBdr>
                                            <w:top w:val="none" w:sz="0" w:space="0" w:color="auto"/>
                                            <w:left w:val="none" w:sz="0" w:space="0" w:color="auto"/>
                                            <w:bottom w:val="none" w:sz="0" w:space="0" w:color="auto"/>
                                            <w:right w:val="none" w:sz="0" w:space="0" w:color="auto"/>
                                          </w:divBdr>
                                        </w:div>
                                        <w:div w:id="106452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7850619">
          <w:marLeft w:val="465"/>
          <w:marRight w:val="0"/>
          <w:marTop w:val="0"/>
          <w:marBottom w:val="0"/>
          <w:divBdr>
            <w:top w:val="none" w:sz="0" w:space="0" w:color="auto"/>
            <w:left w:val="none" w:sz="0" w:space="0" w:color="auto"/>
            <w:bottom w:val="none" w:sz="0" w:space="0" w:color="auto"/>
            <w:right w:val="none" w:sz="0" w:space="0" w:color="auto"/>
          </w:divBdr>
          <w:divsChild>
            <w:div w:id="1767925003">
              <w:marLeft w:val="0"/>
              <w:marRight w:val="0"/>
              <w:marTop w:val="0"/>
              <w:marBottom w:val="0"/>
              <w:divBdr>
                <w:top w:val="none" w:sz="0" w:space="0" w:color="auto"/>
                <w:left w:val="none" w:sz="0" w:space="0" w:color="auto"/>
                <w:bottom w:val="none" w:sz="0" w:space="0" w:color="auto"/>
                <w:right w:val="none" w:sz="0" w:space="0" w:color="auto"/>
              </w:divBdr>
              <w:divsChild>
                <w:div w:id="455682217">
                  <w:marLeft w:val="0"/>
                  <w:marRight w:val="0"/>
                  <w:marTop w:val="0"/>
                  <w:marBottom w:val="0"/>
                  <w:divBdr>
                    <w:top w:val="none" w:sz="0" w:space="0" w:color="auto"/>
                    <w:left w:val="single" w:sz="6" w:space="12" w:color="115EA3"/>
                    <w:bottom w:val="none" w:sz="0" w:space="0" w:color="auto"/>
                    <w:right w:val="none" w:sz="0" w:space="12" w:color="auto"/>
                  </w:divBdr>
                  <w:divsChild>
                    <w:div w:id="353548">
                      <w:marLeft w:val="0"/>
                      <w:marRight w:val="0"/>
                      <w:marTop w:val="0"/>
                      <w:marBottom w:val="0"/>
                      <w:divBdr>
                        <w:top w:val="none" w:sz="0" w:space="0" w:color="auto"/>
                        <w:left w:val="none" w:sz="0" w:space="0" w:color="auto"/>
                        <w:bottom w:val="none" w:sz="0" w:space="0" w:color="auto"/>
                        <w:right w:val="none" w:sz="0" w:space="0" w:color="auto"/>
                      </w:divBdr>
                      <w:divsChild>
                        <w:div w:id="491599569">
                          <w:marLeft w:val="0"/>
                          <w:marRight w:val="0"/>
                          <w:marTop w:val="0"/>
                          <w:marBottom w:val="0"/>
                          <w:divBdr>
                            <w:top w:val="none" w:sz="0" w:space="0" w:color="auto"/>
                            <w:left w:val="none" w:sz="0" w:space="0" w:color="auto"/>
                            <w:bottom w:val="none" w:sz="0" w:space="0" w:color="auto"/>
                            <w:right w:val="none" w:sz="0" w:space="0" w:color="auto"/>
                          </w:divBdr>
                          <w:divsChild>
                            <w:div w:id="1459109700">
                              <w:marLeft w:val="0"/>
                              <w:marRight w:val="0"/>
                              <w:marTop w:val="0"/>
                              <w:marBottom w:val="0"/>
                              <w:divBdr>
                                <w:top w:val="none" w:sz="0" w:space="0" w:color="auto"/>
                                <w:left w:val="none" w:sz="0" w:space="0" w:color="auto"/>
                                <w:bottom w:val="none" w:sz="0" w:space="0" w:color="auto"/>
                                <w:right w:val="none" w:sz="0" w:space="0" w:color="auto"/>
                              </w:divBdr>
                              <w:divsChild>
                                <w:div w:id="783690777">
                                  <w:marLeft w:val="0"/>
                                  <w:marRight w:val="0"/>
                                  <w:marTop w:val="0"/>
                                  <w:marBottom w:val="0"/>
                                  <w:divBdr>
                                    <w:top w:val="none" w:sz="0" w:space="0" w:color="auto"/>
                                    <w:left w:val="none" w:sz="0" w:space="0" w:color="auto"/>
                                    <w:bottom w:val="none" w:sz="0" w:space="0" w:color="auto"/>
                                    <w:right w:val="none" w:sz="0" w:space="0" w:color="auto"/>
                                  </w:divBdr>
                                  <w:divsChild>
                                    <w:div w:id="1699743435">
                                      <w:marLeft w:val="0"/>
                                      <w:marRight w:val="0"/>
                                      <w:marTop w:val="0"/>
                                      <w:marBottom w:val="0"/>
                                      <w:divBdr>
                                        <w:top w:val="none" w:sz="0" w:space="0" w:color="auto"/>
                                        <w:left w:val="none" w:sz="0" w:space="0" w:color="auto"/>
                                        <w:bottom w:val="none" w:sz="0" w:space="0" w:color="auto"/>
                                        <w:right w:val="none" w:sz="0" w:space="0" w:color="auto"/>
                                      </w:divBdr>
                                      <w:divsChild>
                                        <w:div w:id="1165320173">
                                          <w:marLeft w:val="0"/>
                                          <w:marRight w:val="0"/>
                                          <w:marTop w:val="0"/>
                                          <w:marBottom w:val="0"/>
                                          <w:divBdr>
                                            <w:top w:val="none" w:sz="0" w:space="0" w:color="auto"/>
                                            <w:left w:val="none" w:sz="0" w:space="0" w:color="auto"/>
                                            <w:bottom w:val="none" w:sz="0" w:space="0" w:color="auto"/>
                                            <w:right w:val="none" w:sz="0" w:space="0" w:color="auto"/>
                                          </w:divBdr>
                                        </w:div>
                                        <w:div w:id="739790594">
                                          <w:marLeft w:val="0"/>
                                          <w:marRight w:val="0"/>
                                          <w:marTop w:val="0"/>
                                          <w:marBottom w:val="0"/>
                                          <w:divBdr>
                                            <w:top w:val="none" w:sz="0" w:space="0" w:color="auto"/>
                                            <w:left w:val="none" w:sz="0" w:space="0" w:color="auto"/>
                                            <w:bottom w:val="none" w:sz="0" w:space="0" w:color="auto"/>
                                            <w:right w:val="none" w:sz="0" w:space="0" w:color="auto"/>
                                          </w:divBdr>
                                        </w:div>
                                        <w:div w:id="657340909">
                                          <w:marLeft w:val="0"/>
                                          <w:marRight w:val="0"/>
                                          <w:marTop w:val="0"/>
                                          <w:marBottom w:val="0"/>
                                          <w:divBdr>
                                            <w:top w:val="none" w:sz="0" w:space="0" w:color="auto"/>
                                            <w:left w:val="none" w:sz="0" w:space="0" w:color="auto"/>
                                            <w:bottom w:val="none" w:sz="0" w:space="0" w:color="auto"/>
                                            <w:right w:val="none" w:sz="0" w:space="0" w:color="auto"/>
                                          </w:divBdr>
                                        </w:div>
                                        <w:div w:id="1505391367">
                                          <w:marLeft w:val="0"/>
                                          <w:marRight w:val="0"/>
                                          <w:marTop w:val="0"/>
                                          <w:marBottom w:val="0"/>
                                          <w:divBdr>
                                            <w:top w:val="none" w:sz="0" w:space="0" w:color="auto"/>
                                            <w:left w:val="none" w:sz="0" w:space="0" w:color="auto"/>
                                            <w:bottom w:val="none" w:sz="0" w:space="0" w:color="auto"/>
                                            <w:right w:val="none" w:sz="0" w:space="0" w:color="auto"/>
                                          </w:divBdr>
                                        </w:div>
                                        <w:div w:id="2047558901">
                                          <w:marLeft w:val="0"/>
                                          <w:marRight w:val="0"/>
                                          <w:marTop w:val="0"/>
                                          <w:marBottom w:val="0"/>
                                          <w:divBdr>
                                            <w:top w:val="none" w:sz="0" w:space="0" w:color="auto"/>
                                            <w:left w:val="none" w:sz="0" w:space="0" w:color="auto"/>
                                            <w:bottom w:val="none" w:sz="0" w:space="0" w:color="auto"/>
                                            <w:right w:val="none" w:sz="0" w:space="0" w:color="auto"/>
                                          </w:divBdr>
                                        </w:div>
                                        <w:div w:id="24661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6425086">
      <w:bodyDiv w:val="1"/>
      <w:marLeft w:val="0"/>
      <w:marRight w:val="0"/>
      <w:marTop w:val="0"/>
      <w:marBottom w:val="0"/>
      <w:divBdr>
        <w:top w:val="none" w:sz="0" w:space="0" w:color="auto"/>
        <w:left w:val="none" w:sz="0" w:space="0" w:color="auto"/>
        <w:bottom w:val="none" w:sz="0" w:space="0" w:color="auto"/>
        <w:right w:val="none" w:sz="0" w:space="0" w:color="auto"/>
      </w:divBdr>
    </w:div>
    <w:div w:id="1543635960">
      <w:bodyDiv w:val="1"/>
      <w:marLeft w:val="0"/>
      <w:marRight w:val="0"/>
      <w:marTop w:val="0"/>
      <w:marBottom w:val="0"/>
      <w:divBdr>
        <w:top w:val="none" w:sz="0" w:space="0" w:color="auto"/>
        <w:left w:val="none" w:sz="0" w:space="0" w:color="auto"/>
        <w:bottom w:val="none" w:sz="0" w:space="0" w:color="auto"/>
        <w:right w:val="none" w:sz="0" w:space="0" w:color="auto"/>
      </w:divBdr>
      <w:divsChild>
        <w:div w:id="649677971">
          <w:marLeft w:val="0"/>
          <w:marRight w:val="0"/>
          <w:marTop w:val="0"/>
          <w:marBottom w:val="0"/>
          <w:divBdr>
            <w:top w:val="none" w:sz="0" w:space="0" w:color="auto"/>
            <w:left w:val="none" w:sz="0" w:space="0" w:color="auto"/>
            <w:bottom w:val="none" w:sz="0" w:space="0" w:color="auto"/>
            <w:right w:val="none" w:sz="0" w:space="0" w:color="auto"/>
          </w:divBdr>
        </w:div>
        <w:div w:id="808324701">
          <w:marLeft w:val="0"/>
          <w:marRight w:val="0"/>
          <w:marTop w:val="0"/>
          <w:marBottom w:val="0"/>
          <w:divBdr>
            <w:top w:val="none" w:sz="0" w:space="0" w:color="auto"/>
            <w:left w:val="none" w:sz="0" w:space="0" w:color="auto"/>
            <w:bottom w:val="none" w:sz="0" w:space="0" w:color="auto"/>
            <w:right w:val="none" w:sz="0" w:space="0" w:color="auto"/>
          </w:divBdr>
        </w:div>
        <w:div w:id="485241316">
          <w:marLeft w:val="0"/>
          <w:marRight w:val="0"/>
          <w:marTop w:val="0"/>
          <w:marBottom w:val="0"/>
          <w:divBdr>
            <w:top w:val="none" w:sz="0" w:space="0" w:color="auto"/>
            <w:left w:val="none" w:sz="0" w:space="0" w:color="auto"/>
            <w:bottom w:val="none" w:sz="0" w:space="0" w:color="auto"/>
            <w:right w:val="none" w:sz="0" w:space="0" w:color="auto"/>
          </w:divBdr>
        </w:div>
        <w:div w:id="378208283">
          <w:marLeft w:val="0"/>
          <w:marRight w:val="0"/>
          <w:marTop w:val="0"/>
          <w:marBottom w:val="0"/>
          <w:divBdr>
            <w:top w:val="none" w:sz="0" w:space="0" w:color="auto"/>
            <w:left w:val="none" w:sz="0" w:space="0" w:color="auto"/>
            <w:bottom w:val="none" w:sz="0" w:space="0" w:color="auto"/>
            <w:right w:val="none" w:sz="0" w:space="0" w:color="auto"/>
          </w:divBdr>
        </w:div>
        <w:div w:id="117378261">
          <w:marLeft w:val="0"/>
          <w:marRight w:val="0"/>
          <w:marTop w:val="0"/>
          <w:marBottom w:val="0"/>
          <w:divBdr>
            <w:top w:val="none" w:sz="0" w:space="0" w:color="auto"/>
            <w:left w:val="none" w:sz="0" w:space="0" w:color="auto"/>
            <w:bottom w:val="none" w:sz="0" w:space="0" w:color="auto"/>
            <w:right w:val="none" w:sz="0" w:space="0" w:color="auto"/>
          </w:divBdr>
        </w:div>
        <w:div w:id="1709380902">
          <w:marLeft w:val="0"/>
          <w:marRight w:val="0"/>
          <w:marTop w:val="0"/>
          <w:marBottom w:val="0"/>
          <w:divBdr>
            <w:top w:val="none" w:sz="0" w:space="0" w:color="auto"/>
            <w:left w:val="none" w:sz="0" w:space="0" w:color="auto"/>
            <w:bottom w:val="none" w:sz="0" w:space="0" w:color="auto"/>
            <w:right w:val="none" w:sz="0" w:space="0" w:color="auto"/>
          </w:divBdr>
        </w:div>
      </w:divsChild>
    </w:div>
    <w:div w:id="1987582512">
      <w:bodyDiv w:val="1"/>
      <w:marLeft w:val="0"/>
      <w:marRight w:val="0"/>
      <w:marTop w:val="0"/>
      <w:marBottom w:val="0"/>
      <w:divBdr>
        <w:top w:val="none" w:sz="0" w:space="0" w:color="auto"/>
        <w:left w:val="none" w:sz="0" w:space="0" w:color="auto"/>
        <w:bottom w:val="none" w:sz="0" w:space="0" w:color="auto"/>
        <w:right w:val="none" w:sz="0" w:space="0" w:color="auto"/>
      </w:divBdr>
      <w:divsChild>
        <w:div w:id="1001008369">
          <w:marLeft w:val="0"/>
          <w:marRight w:val="0"/>
          <w:marTop w:val="240"/>
          <w:marBottom w:val="240"/>
          <w:divBdr>
            <w:top w:val="none" w:sz="0" w:space="0" w:color="auto"/>
            <w:left w:val="none" w:sz="0" w:space="0" w:color="auto"/>
            <w:bottom w:val="none" w:sz="0" w:space="0" w:color="auto"/>
            <w:right w:val="none" w:sz="0" w:space="0" w:color="auto"/>
          </w:divBdr>
        </w:div>
        <w:div w:id="724572799">
          <w:marLeft w:val="0"/>
          <w:marRight w:val="0"/>
          <w:marTop w:val="240"/>
          <w:marBottom w:val="240"/>
          <w:divBdr>
            <w:top w:val="none" w:sz="0" w:space="0" w:color="auto"/>
            <w:left w:val="none" w:sz="0" w:space="0" w:color="auto"/>
            <w:bottom w:val="none" w:sz="0" w:space="0" w:color="auto"/>
            <w:right w:val="none" w:sz="0" w:space="0" w:color="auto"/>
          </w:divBdr>
        </w:div>
        <w:div w:id="369383134">
          <w:marLeft w:val="0"/>
          <w:marRight w:val="0"/>
          <w:marTop w:val="240"/>
          <w:marBottom w:val="240"/>
          <w:divBdr>
            <w:top w:val="none" w:sz="0" w:space="0" w:color="auto"/>
            <w:left w:val="none" w:sz="0" w:space="0" w:color="auto"/>
            <w:bottom w:val="none" w:sz="0" w:space="0" w:color="auto"/>
            <w:right w:val="none" w:sz="0" w:space="0" w:color="auto"/>
          </w:divBdr>
        </w:div>
        <w:div w:id="299308903">
          <w:marLeft w:val="0"/>
          <w:marRight w:val="0"/>
          <w:marTop w:val="240"/>
          <w:marBottom w:val="240"/>
          <w:divBdr>
            <w:top w:val="none" w:sz="0" w:space="0" w:color="auto"/>
            <w:left w:val="none" w:sz="0" w:space="0" w:color="auto"/>
            <w:bottom w:val="none" w:sz="0" w:space="0" w:color="auto"/>
            <w:right w:val="none" w:sz="0" w:space="0" w:color="auto"/>
          </w:divBdr>
        </w:div>
        <w:div w:id="1743334977">
          <w:marLeft w:val="0"/>
          <w:marRight w:val="0"/>
          <w:marTop w:val="240"/>
          <w:marBottom w:val="240"/>
          <w:divBdr>
            <w:top w:val="none" w:sz="0" w:space="0" w:color="auto"/>
            <w:left w:val="none" w:sz="0" w:space="0" w:color="auto"/>
            <w:bottom w:val="none" w:sz="0" w:space="0" w:color="auto"/>
            <w:right w:val="none" w:sz="0" w:space="0" w:color="auto"/>
          </w:divBdr>
        </w:div>
        <w:div w:id="388381655">
          <w:marLeft w:val="0"/>
          <w:marRight w:val="0"/>
          <w:marTop w:val="240"/>
          <w:marBottom w:val="240"/>
          <w:divBdr>
            <w:top w:val="none" w:sz="0" w:space="0" w:color="auto"/>
            <w:left w:val="none" w:sz="0" w:space="0" w:color="auto"/>
            <w:bottom w:val="none" w:sz="0" w:space="0" w:color="auto"/>
            <w:right w:val="none" w:sz="0" w:space="0" w:color="auto"/>
          </w:divBdr>
        </w:div>
        <w:div w:id="934169468">
          <w:marLeft w:val="0"/>
          <w:marRight w:val="0"/>
          <w:marTop w:val="240"/>
          <w:marBottom w:val="240"/>
          <w:divBdr>
            <w:top w:val="none" w:sz="0" w:space="0" w:color="auto"/>
            <w:left w:val="none" w:sz="0" w:space="0" w:color="auto"/>
            <w:bottom w:val="none" w:sz="0" w:space="0" w:color="auto"/>
            <w:right w:val="none" w:sz="0" w:space="0" w:color="auto"/>
          </w:divBdr>
        </w:div>
        <w:div w:id="1746489708">
          <w:marLeft w:val="0"/>
          <w:marRight w:val="0"/>
          <w:marTop w:val="240"/>
          <w:marBottom w:val="240"/>
          <w:divBdr>
            <w:top w:val="none" w:sz="0" w:space="0" w:color="auto"/>
            <w:left w:val="none" w:sz="0" w:space="0" w:color="auto"/>
            <w:bottom w:val="none" w:sz="0" w:space="0" w:color="auto"/>
            <w:right w:val="none" w:sz="0" w:space="0" w:color="auto"/>
          </w:divBdr>
        </w:div>
        <w:div w:id="1895238351">
          <w:marLeft w:val="0"/>
          <w:marRight w:val="0"/>
          <w:marTop w:val="240"/>
          <w:marBottom w:val="240"/>
          <w:divBdr>
            <w:top w:val="none" w:sz="0" w:space="0" w:color="auto"/>
            <w:left w:val="none" w:sz="0" w:space="0" w:color="auto"/>
            <w:bottom w:val="none" w:sz="0" w:space="0" w:color="auto"/>
            <w:right w:val="none" w:sz="0" w:space="0" w:color="auto"/>
          </w:divBdr>
        </w:div>
        <w:div w:id="564415406">
          <w:marLeft w:val="0"/>
          <w:marRight w:val="0"/>
          <w:marTop w:val="240"/>
          <w:marBottom w:val="240"/>
          <w:divBdr>
            <w:top w:val="none" w:sz="0" w:space="0" w:color="auto"/>
            <w:left w:val="none" w:sz="0" w:space="0" w:color="auto"/>
            <w:bottom w:val="none" w:sz="0" w:space="0" w:color="auto"/>
            <w:right w:val="none" w:sz="0" w:space="0" w:color="auto"/>
          </w:divBdr>
        </w:div>
        <w:div w:id="1691368016">
          <w:marLeft w:val="0"/>
          <w:marRight w:val="0"/>
          <w:marTop w:val="240"/>
          <w:marBottom w:val="240"/>
          <w:divBdr>
            <w:top w:val="none" w:sz="0" w:space="0" w:color="auto"/>
            <w:left w:val="none" w:sz="0" w:space="0" w:color="auto"/>
            <w:bottom w:val="none" w:sz="0" w:space="0" w:color="auto"/>
            <w:right w:val="none" w:sz="0" w:space="0" w:color="auto"/>
          </w:divBdr>
        </w:div>
        <w:div w:id="876743791">
          <w:marLeft w:val="0"/>
          <w:marRight w:val="0"/>
          <w:marTop w:val="240"/>
          <w:marBottom w:val="240"/>
          <w:divBdr>
            <w:top w:val="none" w:sz="0" w:space="0" w:color="auto"/>
            <w:left w:val="none" w:sz="0" w:space="0" w:color="auto"/>
            <w:bottom w:val="none" w:sz="0" w:space="0" w:color="auto"/>
            <w:right w:val="none" w:sz="0" w:space="0" w:color="auto"/>
          </w:divBdr>
        </w:div>
        <w:div w:id="322854490">
          <w:marLeft w:val="0"/>
          <w:marRight w:val="0"/>
          <w:marTop w:val="240"/>
          <w:marBottom w:val="240"/>
          <w:divBdr>
            <w:top w:val="none" w:sz="0" w:space="0" w:color="auto"/>
            <w:left w:val="none" w:sz="0" w:space="0" w:color="auto"/>
            <w:bottom w:val="none" w:sz="0" w:space="0" w:color="auto"/>
            <w:right w:val="none" w:sz="0" w:space="0" w:color="auto"/>
          </w:divBdr>
        </w:div>
        <w:div w:id="955909283">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ap.gov.al/vende-vakante/udhezime-dokumenta/219-udhezime-dokument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www.dap.gov.al/legjislacioni/udhezime-manuale/54-udhezim-nr-2-date-27-03-20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dap.gov.al/vende-vakante/udhezime-dokumenta/219-udhezime-dokumenta" TargetMode="External"/><Relationship Id="rId5" Type="http://schemas.openxmlformats.org/officeDocument/2006/relationships/image" Target="media/image1.jpeg"/><Relationship Id="rId10" Type="http://schemas.openxmlformats.org/officeDocument/2006/relationships/hyperlink" Target="http://www.dap.gov.al/legjislacioni/udhezime-manuale/54-udhezim-nr-2-date-27-03-2015" TargetMode="External"/><Relationship Id="rId4" Type="http://schemas.openxmlformats.org/officeDocument/2006/relationships/webSettings" Target="webSettings.xml"/><Relationship Id="rId9" Type="http://schemas.openxmlformats.org/officeDocument/2006/relationships/hyperlink" Target="http://www.financa.gov.al/files/userfiles/Drejtorite/Drejtoria_e_Pergjithshme_rregullatore_Kontrolluese/Njesia_e_Harmonizimit_dhe_Kontrollit_Financiar/Aktet_ligjore_ne_fushen_e_menaxhimit_publik/LIGJI_MFK_i_unifikuar_16.09.2016.DO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2455</Words>
  <Characters>13995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Baki</dc:creator>
  <cp:keywords/>
  <dc:description/>
  <cp:lastModifiedBy>Maria Baki</cp:lastModifiedBy>
  <cp:revision>4</cp:revision>
  <cp:lastPrinted>2026-02-18T10:25:00Z</cp:lastPrinted>
  <dcterms:created xsi:type="dcterms:W3CDTF">2026-02-18T08:52:00Z</dcterms:created>
  <dcterms:modified xsi:type="dcterms:W3CDTF">2026-02-18T10:25:00Z</dcterms:modified>
</cp:coreProperties>
</file>