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77D4E" w14:textId="48D7E674" w:rsidR="00491D7D" w:rsidRPr="000D7DEE" w:rsidRDefault="00491D7D" w:rsidP="00491D7D">
      <w:pPr>
        <w:tabs>
          <w:tab w:val="left" w:pos="2730"/>
        </w:tabs>
        <w:jc w:val="center"/>
        <w:rPr>
          <w:szCs w:val="24"/>
        </w:rPr>
      </w:pPr>
      <w:r w:rsidRPr="009160FB">
        <w:rPr>
          <w:noProof/>
        </w:rPr>
        <w:drawing>
          <wp:inline distT="0" distB="0" distL="0" distR="0" wp14:anchorId="28AA1BA2" wp14:editId="750814D3">
            <wp:extent cx="295275" cy="447675"/>
            <wp:effectExtent l="0" t="0" r="9525" b="9525"/>
            <wp:docPr id="1200820838" name="Picture 4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0FB">
        <w:rPr>
          <w:noProof/>
        </w:rPr>
        <w:drawing>
          <wp:inline distT="0" distB="0" distL="0" distR="0" wp14:anchorId="20F2F011" wp14:editId="6352FD1B">
            <wp:extent cx="4743450" cy="685800"/>
            <wp:effectExtent l="0" t="0" r="0" b="0"/>
            <wp:docPr id="129712538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60FB">
        <w:rPr>
          <w:noProof/>
        </w:rPr>
        <w:drawing>
          <wp:inline distT="0" distB="0" distL="0" distR="0" wp14:anchorId="22F08A54" wp14:editId="71D40DE6">
            <wp:extent cx="704850" cy="685800"/>
            <wp:effectExtent l="0" t="0" r="0" b="0"/>
            <wp:docPr id="96358180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EC312" w14:textId="77777777" w:rsidR="00491D7D" w:rsidRPr="001338DB" w:rsidRDefault="00491D7D" w:rsidP="00491D7D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</w:t>
      </w:r>
      <w:r w:rsidRPr="001338DB">
        <w:rPr>
          <w:rFonts w:ascii="Times New Roman" w:hAnsi="Times New Roman"/>
          <w:b/>
          <w:sz w:val="24"/>
          <w:szCs w:val="24"/>
        </w:rPr>
        <w:t>BASHKIA KORÇË</w:t>
      </w:r>
    </w:p>
    <w:p w14:paraId="4CDE6A0C" w14:textId="77777777" w:rsidR="00491D7D" w:rsidRPr="008105D5" w:rsidRDefault="00491D7D" w:rsidP="00491D7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</w:t>
      </w:r>
      <w:r w:rsidRPr="004B6ACC">
        <w:rPr>
          <w:rFonts w:ascii="Times New Roman" w:eastAsia="Calibri" w:hAnsi="Times New Roman" w:cs="Arial"/>
          <w:b/>
          <w:sz w:val="24"/>
          <w:szCs w:val="24"/>
        </w:rPr>
        <w:t>KËSHILLI BASHKIAK</w:t>
      </w:r>
    </w:p>
    <w:p w14:paraId="0B9731E8" w14:textId="77777777" w:rsidR="00491D7D" w:rsidRPr="008105D5" w:rsidRDefault="00491D7D" w:rsidP="00491D7D">
      <w:pPr>
        <w:tabs>
          <w:tab w:val="left" w:pos="273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E2CC660" w14:textId="77777777" w:rsidR="00057935" w:rsidRPr="00DB7F16" w:rsidRDefault="00057935" w:rsidP="00491D7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C35ABF" w14:textId="1720CDEA" w:rsidR="00866301" w:rsidRPr="00CF4245" w:rsidRDefault="00866301" w:rsidP="00866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245">
        <w:rPr>
          <w:rFonts w:ascii="Times New Roman" w:hAnsi="Times New Roman" w:cs="Times New Roman"/>
          <w:b/>
          <w:sz w:val="24"/>
          <w:szCs w:val="24"/>
        </w:rPr>
        <w:t>Njoftim p</w:t>
      </w:r>
      <w:r w:rsidR="007F5098">
        <w:rPr>
          <w:rFonts w:ascii="Times New Roman" w:hAnsi="Times New Roman" w:cs="Times New Roman"/>
          <w:b/>
          <w:sz w:val="24"/>
          <w:szCs w:val="24"/>
        </w:rPr>
        <w:t>ë</w:t>
      </w:r>
      <w:r w:rsidRPr="00CF4245">
        <w:rPr>
          <w:rFonts w:ascii="Times New Roman" w:hAnsi="Times New Roman" w:cs="Times New Roman"/>
          <w:b/>
          <w:sz w:val="24"/>
          <w:szCs w:val="24"/>
        </w:rPr>
        <w:t>r konsultim publik</w:t>
      </w:r>
    </w:p>
    <w:p w14:paraId="5F7D0D41" w14:textId="40D07F8A" w:rsidR="004B49F5" w:rsidRPr="00CF4245" w:rsidRDefault="00E31B55" w:rsidP="00E31B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</w:t>
      </w:r>
      <w:r w:rsidR="003D2944">
        <w:rPr>
          <w:rFonts w:ascii="Times New Roman" w:hAnsi="Times New Roman" w:cs="Times New Roman"/>
          <w:b/>
          <w:sz w:val="24"/>
          <w:szCs w:val="24"/>
        </w:rPr>
        <w:t>K</w:t>
      </w:r>
      <w:r w:rsidR="002E4009">
        <w:rPr>
          <w:rFonts w:ascii="Times New Roman" w:hAnsi="Times New Roman" w:cs="Times New Roman"/>
          <w:b/>
          <w:sz w:val="24"/>
          <w:szCs w:val="24"/>
        </w:rPr>
        <w:t>ë</w:t>
      </w:r>
      <w:r w:rsidR="003D2944">
        <w:rPr>
          <w:rFonts w:ascii="Times New Roman" w:hAnsi="Times New Roman" w:cs="Times New Roman"/>
          <w:b/>
          <w:sz w:val="24"/>
          <w:szCs w:val="24"/>
        </w:rPr>
        <w:t>shilli i Bashkisë</w:t>
      </w:r>
      <w:r w:rsidR="007F5098">
        <w:rPr>
          <w:rFonts w:ascii="Times New Roman" w:hAnsi="Times New Roman" w:cs="Times New Roman"/>
          <w:b/>
          <w:sz w:val="24"/>
          <w:szCs w:val="24"/>
        </w:rPr>
        <w:t xml:space="preserve"> Kor</w:t>
      </w:r>
      <w:r w:rsidR="00914CE3">
        <w:rPr>
          <w:rFonts w:ascii="Times New Roman" w:hAnsi="Times New Roman" w:cs="Times New Roman"/>
          <w:b/>
          <w:sz w:val="24"/>
          <w:szCs w:val="24"/>
        </w:rPr>
        <w:t>ç</w:t>
      </w:r>
      <w:r w:rsidR="003D2944">
        <w:rPr>
          <w:rFonts w:ascii="Times New Roman" w:hAnsi="Times New Roman" w:cs="Times New Roman"/>
          <w:b/>
          <w:sz w:val="24"/>
          <w:szCs w:val="24"/>
        </w:rPr>
        <w:t>ë</w:t>
      </w:r>
      <w:r w:rsidR="004B49F5" w:rsidRPr="00CF4245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14:paraId="5B725579" w14:textId="77777777" w:rsidR="00F91BF3" w:rsidRPr="00CF4245" w:rsidRDefault="00F91BF3">
      <w:pPr>
        <w:rPr>
          <w:rFonts w:ascii="Times New Roman" w:hAnsi="Times New Roman" w:cs="Times New Roman"/>
          <w:sz w:val="24"/>
          <w:szCs w:val="24"/>
        </w:rPr>
      </w:pPr>
    </w:p>
    <w:p w14:paraId="0493D438" w14:textId="7D8EE436" w:rsidR="009E2FC2" w:rsidRPr="006B483E" w:rsidRDefault="00CF4CF0" w:rsidP="006B483E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jc w:val="center"/>
        <w:outlineLvl w:val="2"/>
        <w:rPr>
          <w:rFonts w:ascii="Times New Roman" w:eastAsia="MS Mincho" w:hAnsi="Times New Roman" w:cs="Times New Roman"/>
          <w:b/>
          <w:bCs/>
          <w:spacing w:val="-4"/>
          <w:sz w:val="24"/>
        </w:rPr>
      </w:pPr>
      <w:r w:rsidRPr="006B483E">
        <w:rPr>
          <w:rFonts w:ascii="Times New Roman" w:hAnsi="Times New Roman" w:cs="Times New Roman"/>
          <w:b/>
          <w:sz w:val="24"/>
          <w:szCs w:val="24"/>
        </w:rPr>
        <w:t>Titulli</w:t>
      </w:r>
      <w:r w:rsidR="002E1D41" w:rsidRPr="006B483E">
        <w:rPr>
          <w:rFonts w:ascii="Times New Roman" w:hAnsi="Times New Roman" w:cs="Times New Roman"/>
          <w:sz w:val="24"/>
          <w:szCs w:val="24"/>
        </w:rPr>
        <w:t xml:space="preserve">: </w:t>
      </w:r>
      <w:r w:rsidR="009E2FC2" w:rsidRPr="006B483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“PËR MIRATIMIN E KËRKESËS SË SHOQËRISË  ALBPO</w:t>
      </w:r>
      <w:r w:rsidR="00491D7D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W</w:t>
      </w:r>
      <w:r w:rsidR="009E2FC2" w:rsidRPr="006B483E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ER SHPK SI PËRFAQËSUESE E BASHKIMIT TË PËRKOHSHËM TË SHOQËRIVE </w:t>
      </w:r>
      <w:r w:rsidR="009E2FC2" w:rsidRPr="006B483E">
        <w:rPr>
          <w:rFonts w:ascii="Times New Roman" w:eastAsia="MS Mincho" w:hAnsi="Times New Roman" w:cs="Times New Roman"/>
          <w:b/>
          <w:bCs/>
          <w:spacing w:val="-4"/>
          <w:sz w:val="24"/>
        </w:rPr>
        <w:t>ALBPO</w:t>
      </w:r>
      <w:r w:rsidR="002E4009">
        <w:rPr>
          <w:rFonts w:ascii="Times New Roman" w:eastAsia="MS Mincho" w:hAnsi="Times New Roman" w:cs="Times New Roman"/>
          <w:b/>
          <w:bCs/>
          <w:spacing w:val="-4"/>
          <w:sz w:val="24"/>
        </w:rPr>
        <w:t>W</w:t>
      </w:r>
      <w:r w:rsidR="009E2FC2" w:rsidRPr="006B483E">
        <w:rPr>
          <w:rFonts w:ascii="Times New Roman" w:eastAsia="MS Mincho" w:hAnsi="Times New Roman" w:cs="Times New Roman"/>
          <w:b/>
          <w:bCs/>
          <w:spacing w:val="-4"/>
          <w:sz w:val="24"/>
        </w:rPr>
        <w:t>ER SHPK, FAVINA SHPK DHE FAVINA 1 SHPK “PËR DHËNIEN E TË DREJTËS TË NDËRTIMIT,  OPERIMIT DHE MIRËMBAJTJEN E LINJËS NENTOKËSORE TË TRANSMETIMIT TË ENERGJISË ELEKTRIKE NË  PRONAT E BASHKISË KORÇË”</w:t>
      </w:r>
    </w:p>
    <w:p w14:paraId="4C45DB26" w14:textId="36410F3C" w:rsidR="00757AE2" w:rsidRDefault="00757AE2" w:rsidP="009E2FC2">
      <w:pPr>
        <w:tabs>
          <w:tab w:val="left" w:pos="348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FC18706" w14:textId="15E834D5" w:rsidR="00626F69" w:rsidRPr="006B483E" w:rsidRDefault="009E2FC2" w:rsidP="006B483E">
      <w:pPr>
        <w:pStyle w:val="ListParagraph"/>
        <w:numPr>
          <w:ilvl w:val="0"/>
          <w:numId w:val="14"/>
        </w:numPr>
        <w:tabs>
          <w:tab w:val="left" w:pos="-720"/>
        </w:tabs>
        <w:spacing w:after="0"/>
        <w:jc w:val="center"/>
        <w:rPr>
          <w:rFonts w:ascii="Times New Roman" w:eastAsia="Times New Roman" w:hAnsi="Times New Roman"/>
          <w:b/>
          <w:smallCaps/>
          <w:color w:val="000000" w:themeColor="text1"/>
          <w:sz w:val="24"/>
          <w:szCs w:val="24"/>
        </w:rPr>
      </w:pPr>
      <w:r w:rsidRPr="006B483E">
        <w:rPr>
          <w:rFonts w:ascii="Times New Roman" w:hAnsi="Times New Roman" w:cs="Times New Roman"/>
          <w:b/>
          <w:sz w:val="24"/>
          <w:szCs w:val="24"/>
        </w:rPr>
        <w:t>Titulli</w:t>
      </w:r>
      <w:r w:rsidRPr="006B483E">
        <w:rPr>
          <w:rFonts w:ascii="Times New Roman" w:hAnsi="Times New Roman" w:cs="Times New Roman"/>
          <w:sz w:val="24"/>
          <w:szCs w:val="24"/>
        </w:rPr>
        <w:t>: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“PËR 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>MIRATIMIN E SHK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Ë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>MBIMIT T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Ë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 xml:space="preserve"> PASURIVE NR.</w:t>
      </w:r>
      <w:r w:rsidR="00626F69" w:rsidRPr="006B483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4/1031, 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>NR.</w:t>
      </w:r>
      <w:r w:rsidR="00626F69" w:rsidRPr="006B483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4/168  ZK. 8564 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>DHE NR.</w:t>
      </w:r>
      <w:r w:rsidR="00626F69" w:rsidRPr="006B483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4/195, 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>NR.</w:t>
      </w:r>
      <w:r w:rsidR="00626F69" w:rsidRPr="006B483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4/1034 ZK 8564 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>MIDIS BASHKIS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Ë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 xml:space="preserve"> KORÇ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>Ë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  <w:lang w:val="pt-BR"/>
        </w:rPr>
        <w:t xml:space="preserve"> DHE SUBJEKTIT LARTI SHPK”</w:t>
      </w:r>
      <w:r w:rsidR="00626F69" w:rsidRPr="006B483E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</w:t>
      </w:r>
    </w:p>
    <w:p w14:paraId="25CC1061" w14:textId="7B3DE419" w:rsidR="009E2FC2" w:rsidRPr="00CF4245" w:rsidRDefault="00D84BA2" w:rsidP="009E2FC2">
      <w:pPr>
        <w:tabs>
          <w:tab w:val="left" w:pos="348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Për pr</w:t>
      </w:r>
      <w:r w:rsidR="006B483E">
        <w:rPr>
          <w:rFonts w:ascii="Times New Roman" w:hAnsi="Times New Roman" w:cs="Times New Roman"/>
          <w:sz w:val="24"/>
          <w:szCs w:val="24"/>
        </w:rPr>
        <w:t>ojektaktin 1</w:t>
      </w:r>
    </w:p>
    <w:p w14:paraId="2EF512A1" w14:textId="6148C0DE" w:rsidR="00CF4CF0" w:rsidRPr="00CF4245" w:rsidRDefault="00CF4CF0">
      <w:pPr>
        <w:rPr>
          <w:rFonts w:ascii="Times New Roman" w:hAnsi="Times New Roman" w:cs="Times New Roman"/>
          <w:sz w:val="24"/>
          <w:szCs w:val="24"/>
        </w:rPr>
      </w:pPr>
      <w:r w:rsidRPr="00CF4245">
        <w:rPr>
          <w:rFonts w:ascii="Times New Roman" w:hAnsi="Times New Roman" w:cs="Times New Roman"/>
          <w:b/>
          <w:sz w:val="24"/>
          <w:szCs w:val="24"/>
        </w:rPr>
        <w:t>Propozuesi</w:t>
      </w:r>
      <w:r w:rsidRPr="00CF4245">
        <w:rPr>
          <w:rFonts w:ascii="Times New Roman" w:hAnsi="Times New Roman" w:cs="Times New Roman"/>
          <w:sz w:val="24"/>
          <w:szCs w:val="24"/>
        </w:rPr>
        <w:t xml:space="preserve">: </w:t>
      </w:r>
      <w:r w:rsidR="000B3E67" w:rsidRPr="00CF4245">
        <w:rPr>
          <w:rFonts w:ascii="Times New Roman" w:hAnsi="Times New Roman" w:cs="Times New Roman"/>
          <w:sz w:val="24"/>
          <w:szCs w:val="24"/>
        </w:rPr>
        <w:t>Projekt akt</w:t>
      </w:r>
      <w:r w:rsidR="00B516AB" w:rsidRPr="00CF4245">
        <w:rPr>
          <w:rFonts w:ascii="Times New Roman" w:hAnsi="Times New Roman" w:cs="Times New Roman"/>
          <w:sz w:val="24"/>
          <w:szCs w:val="24"/>
        </w:rPr>
        <w:t>et</w:t>
      </w:r>
      <w:r w:rsidR="000B3E67" w:rsidRPr="00CF4245">
        <w:rPr>
          <w:rFonts w:ascii="Times New Roman" w:hAnsi="Times New Roman" w:cs="Times New Roman"/>
          <w:sz w:val="24"/>
          <w:szCs w:val="24"/>
        </w:rPr>
        <w:t xml:space="preserve"> </w:t>
      </w:r>
      <w:r w:rsidR="003D2944">
        <w:rPr>
          <w:rFonts w:ascii="Times New Roman" w:hAnsi="Times New Roman" w:cs="Times New Roman"/>
          <w:sz w:val="24"/>
          <w:szCs w:val="24"/>
        </w:rPr>
        <w:t>janë</w:t>
      </w:r>
      <w:r w:rsidR="000B3E67" w:rsidRPr="00CF4245">
        <w:rPr>
          <w:rFonts w:ascii="Times New Roman" w:hAnsi="Times New Roman" w:cs="Times New Roman"/>
          <w:sz w:val="24"/>
          <w:szCs w:val="24"/>
        </w:rPr>
        <w:t xml:space="preserve"> propozuar nga </w:t>
      </w:r>
      <w:r w:rsidR="00B516AB" w:rsidRPr="00CF4245">
        <w:rPr>
          <w:rFonts w:ascii="Times New Roman" w:hAnsi="Times New Roman" w:cs="Times New Roman"/>
          <w:sz w:val="24"/>
          <w:szCs w:val="24"/>
        </w:rPr>
        <w:t>Ekzekutivi/</w:t>
      </w:r>
      <w:r w:rsidR="000B3E67" w:rsidRPr="00CF4245">
        <w:rPr>
          <w:rFonts w:ascii="Times New Roman" w:hAnsi="Times New Roman" w:cs="Times New Roman"/>
          <w:sz w:val="24"/>
          <w:szCs w:val="24"/>
        </w:rPr>
        <w:t>Kryetar</w:t>
      </w:r>
      <w:r w:rsidR="00307075" w:rsidRPr="00CF4245">
        <w:rPr>
          <w:rFonts w:ascii="Times New Roman" w:hAnsi="Times New Roman" w:cs="Times New Roman"/>
          <w:sz w:val="24"/>
          <w:szCs w:val="24"/>
        </w:rPr>
        <w:t>i</w:t>
      </w:r>
      <w:r w:rsidR="000A5285" w:rsidRPr="00CF4245">
        <w:rPr>
          <w:rFonts w:ascii="Times New Roman" w:hAnsi="Times New Roman" w:cs="Times New Roman"/>
          <w:sz w:val="24"/>
          <w:szCs w:val="24"/>
        </w:rPr>
        <w:t xml:space="preserve"> </w:t>
      </w:r>
      <w:r w:rsidR="00307075" w:rsidRPr="00CF4245">
        <w:rPr>
          <w:rFonts w:ascii="Times New Roman" w:hAnsi="Times New Roman" w:cs="Times New Roman"/>
          <w:sz w:val="24"/>
          <w:szCs w:val="24"/>
        </w:rPr>
        <w:t>i</w:t>
      </w:r>
      <w:r w:rsidR="003D2944">
        <w:rPr>
          <w:rFonts w:ascii="Times New Roman" w:hAnsi="Times New Roman" w:cs="Times New Roman"/>
          <w:sz w:val="24"/>
          <w:szCs w:val="24"/>
        </w:rPr>
        <w:t xml:space="preserve"> Bashkisë</w:t>
      </w:r>
      <w:r w:rsidR="000A5285" w:rsidRPr="00CF4245">
        <w:rPr>
          <w:rFonts w:ascii="Times New Roman" w:hAnsi="Times New Roman" w:cs="Times New Roman"/>
          <w:sz w:val="24"/>
          <w:szCs w:val="24"/>
        </w:rPr>
        <w:t xml:space="preserve">, </w:t>
      </w:r>
      <w:r w:rsidR="00307075" w:rsidRPr="00CF4245">
        <w:rPr>
          <w:rFonts w:ascii="Times New Roman" w:hAnsi="Times New Roman" w:cs="Times New Roman"/>
          <w:sz w:val="24"/>
          <w:szCs w:val="24"/>
        </w:rPr>
        <w:t xml:space="preserve">Z. </w:t>
      </w:r>
      <w:r w:rsidR="00B516AB" w:rsidRPr="00CF4245">
        <w:rPr>
          <w:rFonts w:ascii="Times New Roman" w:hAnsi="Times New Roman" w:cs="Times New Roman"/>
          <w:sz w:val="24"/>
          <w:szCs w:val="24"/>
        </w:rPr>
        <w:t>Sotiraq Filo</w:t>
      </w:r>
    </w:p>
    <w:p w14:paraId="19901EE7" w14:textId="1D426F0F" w:rsidR="00D84BA2" w:rsidRPr="00E15926" w:rsidRDefault="00CF4CF0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CF4245">
        <w:rPr>
          <w:rFonts w:ascii="Times New Roman" w:hAnsi="Times New Roman" w:cs="Times New Roman"/>
          <w:b/>
          <w:sz w:val="24"/>
          <w:szCs w:val="24"/>
        </w:rPr>
        <w:t>Sqarime</w:t>
      </w:r>
      <w:r w:rsidR="003D2944">
        <w:rPr>
          <w:rFonts w:ascii="Times New Roman" w:hAnsi="Times New Roman" w:cs="Times New Roman"/>
          <w:b/>
          <w:sz w:val="24"/>
          <w:szCs w:val="24"/>
        </w:rPr>
        <w:t xml:space="preserve"> pë</w:t>
      </w:r>
      <w:r w:rsidR="000B3E67" w:rsidRPr="00CF4245">
        <w:rPr>
          <w:rFonts w:ascii="Times New Roman" w:hAnsi="Times New Roman" w:cs="Times New Roman"/>
          <w:b/>
          <w:sz w:val="24"/>
          <w:szCs w:val="24"/>
        </w:rPr>
        <w:t>r projekt aktin</w:t>
      </w:r>
      <w:r w:rsidRPr="00CF4245">
        <w:rPr>
          <w:rFonts w:ascii="Times New Roman" w:hAnsi="Times New Roman" w:cs="Times New Roman"/>
          <w:sz w:val="24"/>
          <w:szCs w:val="24"/>
        </w:rPr>
        <w:t xml:space="preserve">: </w:t>
      </w:r>
      <w:r w:rsidR="00D84BA2" w:rsidRPr="00E15926">
        <w:rPr>
          <w:rFonts w:ascii="Times New Roman" w:eastAsia="Times New Roman" w:hAnsi="Times New Roman" w:cs="Times New Roman"/>
          <w:sz w:val="24"/>
          <w:szCs w:val="24"/>
        </w:rPr>
        <w:t>Bashkimi i p</w:t>
      </w:r>
      <w:r w:rsidR="00D84BA2">
        <w:rPr>
          <w:rFonts w:ascii="Times New Roman" w:eastAsia="Times New Roman" w:hAnsi="Times New Roman" w:cs="Times New Roman"/>
          <w:sz w:val="24"/>
          <w:szCs w:val="24"/>
        </w:rPr>
        <w:t>ë</w:t>
      </w:r>
      <w:r w:rsidR="00D84BA2" w:rsidRPr="00E15926">
        <w:rPr>
          <w:rFonts w:ascii="Times New Roman" w:eastAsia="Times New Roman" w:hAnsi="Times New Roman" w:cs="Times New Roman"/>
          <w:sz w:val="24"/>
          <w:szCs w:val="24"/>
        </w:rPr>
        <w:t>rkohsh</w:t>
      </w:r>
      <w:r w:rsidR="00D84BA2">
        <w:rPr>
          <w:rFonts w:ascii="Times New Roman" w:eastAsia="Times New Roman" w:hAnsi="Times New Roman" w:cs="Times New Roman"/>
          <w:sz w:val="24"/>
          <w:szCs w:val="24"/>
        </w:rPr>
        <w:t>ë</w:t>
      </w:r>
      <w:r w:rsidR="00D84BA2" w:rsidRPr="00E15926">
        <w:rPr>
          <w:rFonts w:ascii="Times New Roman" w:eastAsia="Times New Roman" w:hAnsi="Times New Roman" w:cs="Times New Roman"/>
          <w:sz w:val="24"/>
          <w:szCs w:val="24"/>
        </w:rPr>
        <w:t>m i shoq</w:t>
      </w:r>
      <w:r w:rsidR="00D84BA2">
        <w:rPr>
          <w:rFonts w:ascii="Times New Roman" w:eastAsia="Times New Roman" w:hAnsi="Times New Roman" w:cs="Times New Roman"/>
          <w:sz w:val="24"/>
          <w:szCs w:val="24"/>
        </w:rPr>
        <w:t>ë</w:t>
      </w:r>
      <w:r w:rsidR="00D84BA2" w:rsidRPr="00E15926">
        <w:rPr>
          <w:rFonts w:ascii="Times New Roman" w:eastAsia="Times New Roman" w:hAnsi="Times New Roman" w:cs="Times New Roman"/>
          <w:sz w:val="24"/>
          <w:szCs w:val="24"/>
        </w:rPr>
        <w:t xml:space="preserve">rive 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ALBPO</w:t>
      </w:r>
      <w:r w:rsidR="002926F2">
        <w:rPr>
          <w:rFonts w:ascii="Times New Roman" w:eastAsia="MS Mincho" w:hAnsi="Times New Roman" w:cs="Times New Roman"/>
          <w:spacing w:val="-4"/>
          <w:sz w:val="24"/>
        </w:rPr>
        <w:t>W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ER shpk, FAVINA shpk dhe FAVINA 1 shpk, p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rfaq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suar me prokur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nr. 2668 Rep Nr. 1879 Kol dt. 03.06.2024, nga shoq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ria ALBPO</w:t>
      </w:r>
      <w:r w:rsidR="00FD3121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ER shpk, ka paraqitur n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Bashkin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Korç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k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rkes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p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r dh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nien e t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drejt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s s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kalimit t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kabllit n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ntok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>sor, t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transmetimit t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energjis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elektrike, n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pronat e Bashkis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 Korç</w:t>
      </w:r>
      <w:r w:rsidR="00D84BA2">
        <w:rPr>
          <w:rFonts w:ascii="Times New Roman" w:eastAsia="MS Mincho" w:hAnsi="Times New Roman" w:cs="Times New Roman"/>
          <w:spacing w:val="-4"/>
          <w:sz w:val="24"/>
        </w:rPr>
        <w:t>ë</w:t>
      </w:r>
      <w:r w:rsidR="00D84BA2" w:rsidRPr="00E15926">
        <w:rPr>
          <w:rFonts w:ascii="Times New Roman" w:eastAsia="MS Mincho" w:hAnsi="Times New Roman" w:cs="Times New Roman"/>
          <w:spacing w:val="-4"/>
          <w:sz w:val="24"/>
        </w:rPr>
        <w:t xml:space="preserve">. </w:t>
      </w:r>
    </w:p>
    <w:p w14:paraId="48FE513E" w14:textId="13303ECE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E15926">
        <w:rPr>
          <w:rFonts w:ascii="Times New Roman" w:eastAsia="MS Mincho" w:hAnsi="Times New Roman" w:cs="Times New Roman"/>
          <w:spacing w:val="-4"/>
          <w:sz w:val="24"/>
        </w:rPr>
        <w:t>Rezulton se me vendim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shillit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Ministrave Nr. 23  dt 21.01.2026  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sht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 miratuar 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rkesa e subjektit 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r </w:t>
      </w:r>
      <w:r>
        <w:rPr>
          <w:rFonts w:ascii="Times New Roman" w:eastAsia="MS Mincho" w:hAnsi="Times New Roman" w:cs="Times New Roman"/>
          <w:spacing w:val="-4"/>
          <w:sz w:val="24"/>
        </w:rPr>
        <w:t xml:space="preserve"> ndërtimin e 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centrali</w:t>
      </w:r>
      <w:r>
        <w:rPr>
          <w:rFonts w:ascii="Times New Roman" w:eastAsia="MS Mincho" w:hAnsi="Times New Roman" w:cs="Times New Roman"/>
          <w:spacing w:val="-4"/>
          <w:sz w:val="24"/>
        </w:rPr>
        <w:t>t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gjenerues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energjis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 elektrtike eloike dhe veprave ndihm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se, i cili nuk 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sht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objekt konçensioni</w:t>
      </w:r>
      <w:r>
        <w:rPr>
          <w:rFonts w:ascii="Times New Roman" w:eastAsia="MS Mincho" w:hAnsi="Times New Roman" w:cs="Times New Roman"/>
          <w:spacing w:val="-4"/>
          <w:sz w:val="24"/>
        </w:rPr>
        <w:t xml:space="preserve">, 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sin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Administrative Mollaj, Bashkia Korç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.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rtimi do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kryhet nga  bashkimi i 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rkohsh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m i shoq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rive 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ALBPO</w:t>
      </w:r>
      <w:r w:rsidR="00FD3121"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ER shpk, FAVINA shpk dhe FAVINA 1 shpk.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funksion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parkut eloik</w:t>
      </w:r>
      <w:r>
        <w:rPr>
          <w:rFonts w:ascii="Times New Roman" w:eastAsia="MS Mincho" w:hAnsi="Times New Roman" w:cs="Times New Roman"/>
          <w:spacing w:val="-4"/>
          <w:sz w:val="24"/>
        </w:rPr>
        <w:t>,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transmetimit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energjis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elektrike 110 kv dhe shtrirjes 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kabllit elektrik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pronat e Bashkis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Korç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dhe konkretisht:</w:t>
      </w:r>
    </w:p>
    <w:p w14:paraId="5F7FA2BF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5/30 ZK 8564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74.7 ml;</w:t>
      </w:r>
    </w:p>
    <w:p w14:paraId="3E935074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5/24 ZK 8564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157 ml;</w:t>
      </w:r>
    </w:p>
    <w:p w14:paraId="34824E87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8/173 ZK 8564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3 ml;</w:t>
      </w:r>
    </w:p>
    <w:p w14:paraId="060B6976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5/136 ZK 8564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114 ml;</w:t>
      </w:r>
    </w:p>
    <w:p w14:paraId="7ED9943A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4/1 ZK 8561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42 ml;</w:t>
      </w:r>
    </w:p>
    <w:p w14:paraId="7C187665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4/276 ZK 8561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74 ml;</w:t>
      </w:r>
    </w:p>
    <w:p w14:paraId="5182EE50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4/110, ZK 8561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40.3 ml;</w:t>
      </w:r>
    </w:p>
    <w:p w14:paraId="26FD4303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991F02">
        <w:rPr>
          <w:rFonts w:ascii="Times New Roman" w:eastAsia="MS Mincho" w:hAnsi="Times New Roman" w:cs="Times New Roman"/>
          <w:spacing w:val="-4"/>
          <w:sz w:val="24"/>
        </w:rPr>
        <w:t>Pasuria 3/640 ZK 8561 lind nevoja e nd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rtimit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 n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ntok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sore me gjat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si 41.6 ml;</w:t>
      </w:r>
    </w:p>
    <w:p w14:paraId="5D009CA9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</w:p>
    <w:p w14:paraId="7B86DFAD" w14:textId="77777777" w:rsidR="00D84BA2" w:rsidRPr="00991F0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</w:p>
    <w:p w14:paraId="003FD95A" w14:textId="77777777" w:rsidR="00D84BA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b/>
          <w:bCs/>
          <w:spacing w:val="-4"/>
          <w:sz w:val="24"/>
        </w:rPr>
      </w:pPr>
    </w:p>
    <w:p w14:paraId="2C81FB95" w14:textId="77777777" w:rsidR="00D84BA2" w:rsidRDefault="00D84BA2" w:rsidP="00D84BA2">
      <w:pPr>
        <w:spacing w:after="0" w:line="240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 w:rsidRPr="00E15926">
        <w:rPr>
          <w:rFonts w:ascii="Times New Roman" w:eastAsia="MS Mincho" w:hAnsi="Times New Roman" w:cs="Times New Roman"/>
          <w:spacing w:val="-4"/>
          <w:sz w:val="24"/>
        </w:rPr>
        <w:t>Gjithashtu me shkres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n nr. 5 prot dt. 16.02.2026 bashkimi i 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rkohsh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m i shoq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rive, ka paraqitur dhe k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rkes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n 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 marrjen me qira,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drejt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n e 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rdorimit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disa sip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rfaqeve 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 vendosjen e shtyllave</w:t>
      </w:r>
      <w:r>
        <w:rPr>
          <w:rFonts w:ascii="Times New Roman" w:eastAsia="MS Mincho" w:hAnsi="Times New Roman" w:cs="Times New Roman"/>
          <w:spacing w:val="-4"/>
          <w:sz w:val="24"/>
        </w:rPr>
        <w:t xml:space="preserve"> 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linj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s 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transmetimit t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energjis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elektrike</w:t>
      </w:r>
      <w:r>
        <w:rPr>
          <w:rFonts w:ascii="Times New Roman" w:eastAsia="MS Mincho" w:hAnsi="Times New Roman" w:cs="Times New Roman"/>
          <w:spacing w:val="-4"/>
          <w:sz w:val="24"/>
        </w:rPr>
        <w:t xml:space="preserve"> 110 kv dhe konktretisht ka kërkuar dhënien e të drejtës së përdorimit/ të qirasë për pasuritë e pasqyruara në planvendosje dhe konkretisht:</w:t>
      </w:r>
    </w:p>
    <w:p w14:paraId="119D4B37" w14:textId="77777777" w:rsidR="00D84BA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 xml:space="preserve">Pasuria 689 ZK 1538, </w:t>
      </w:r>
      <w:bookmarkStart w:id="0" w:name="_Hlk222129588"/>
      <w:r>
        <w:rPr>
          <w:rFonts w:ascii="Times New Roman" w:eastAsia="MS Mincho" w:hAnsi="Times New Roman" w:cs="Times New Roman"/>
          <w:spacing w:val="-4"/>
          <w:sz w:val="24"/>
        </w:rPr>
        <w:t xml:space="preserve">(Drenovë) </w:t>
      </w:r>
      <w:bookmarkEnd w:id="0"/>
      <w:r>
        <w:rPr>
          <w:rFonts w:ascii="Times New Roman" w:eastAsia="MS Mincho" w:hAnsi="Times New Roman" w:cs="Times New Roman"/>
          <w:spacing w:val="-4"/>
          <w:sz w:val="24"/>
        </w:rPr>
        <w:t>sipërfaqja që kërkon të drejtën e pëdorimit  është 25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5A5B34CD" w14:textId="77777777" w:rsidR="00D84BA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685 ZK 1538, (Drenovë) sipërfaqja që kërkon të drejtën e pëdorimit  është 25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780582AC" w14:textId="77777777" w:rsidR="00D84BA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680 ZK 1538, (Drenovë) sipërfaqja që kërkon të drejtën e pëdorimit  është 28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0672F766" w14:textId="77777777" w:rsidR="00D84BA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681 ZK 1538, s(Drenovë) ipërfaqja që kërkon të drejtën e pëdorimit  është 23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0389C1BA" w14:textId="77777777" w:rsidR="00D84BA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305 ZK 1538, (Drenovë) sipërfaqja që kërkon të drejtën e pëdorimit  është 23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56D99C7D" w14:textId="77777777" w:rsidR="00D84BA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93/7 ZK 1538, (Drenovë) sipërfaqja që kërkon të drejtën e pëdorimit  është 25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75554FC8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936 ZK 1228, (Boboshticë), sipërfaqja që kërkon të drejtën e përdorimit është 36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64E2ACD5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936 ZK 1228, (Boboshticë), sipërfaqja që kërkon të drejtën e përdorimit është 35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670D46E9" w14:textId="77777777" w:rsidR="00D84BA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700 ZK 1228, (Boboshticë), sipërfaqja që kërkon të drejtën e përdorimit është 15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03664931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10/109 ZK 8564 (Korçë), sipërfaqja që kërkon të drejtën e përdorimit është 36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06128989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10/120 ZK 8564 (Korçë), sipërfaqja që kërkon të drejtën e përdorimit është 40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1033111B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132/49 ZK 8564 (Korçë), sipërfaqja që kërkon të drejtën e përdorimit është 40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12240577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102 ZK 8564 (Korçë), sipërfaqja që kërkon të drejtën e përdorimit është 42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0AF252BE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8/112 ZK 8564 (Korçë), sipërfaqja që kërkon të drejtën e përdorimit është 25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0D5CF275" w14:textId="77777777" w:rsidR="00D84BA2" w:rsidRPr="00991F02" w:rsidRDefault="00D84BA2" w:rsidP="00D84BA2">
      <w:pPr>
        <w:spacing w:after="0" w:line="276" w:lineRule="auto"/>
        <w:jc w:val="both"/>
        <w:rPr>
          <w:rFonts w:ascii="Times New Roman" w:eastAsia="MS Mincho" w:hAnsi="Times New Roman" w:cs="Times New Roman"/>
          <w:spacing w:val="-4"/>
          <w:sz w:val="24"/>
        </w:rPr>
      </w:pPr>
      <w:r>
        <w:rPr>
          <w:rFonts w:ascii="Times New Roman" w:eastAsia="MS Mincho" w:hAnsi="Times New Roman" w:cs="Times New Roman"/>
          <w:spacing w:val="-4"/>
          <w:sz w:val="24"/>
        </w:rPr>
        <w:t>Pasuria 5/30 ZK 8564 (Korçë), sipërfaqja që kërkon të drejtën e përdorimit është 36 m</w:t>
      </w:r>
      <w:r>
        <w:rPr>
          <w:rFonts w:ascii="Times New Roman" w:eastAsia="MS Mincho" w:hAnsi="Times New Roman" w:cs="Times New Roman"/>
          <w:spacing w:val="-4"/>
          <w:sz w:val="24"/>
          <w:vertAlign w:val="superscript"/>
        </w:rPr>
        <w:t>2</w:t>
      </w:r>
      <w:r>
        <w:rPr>
          <w:rFonts w:ascii="Times New Roman" w:eastAsia="MS Mincho" w:hAnsi="Times New Roman" w:cs="Times New Roman"/>
          <w:spacing w:val="-4"/>
          <w:sz w:val="24"/>
        </w:rPr>
        <w:t>;</w:t>
      </w:r>
    </w:p>
    <w:p w14:paraId="41CE2528" w14:textId="77777777" w:rsidR="00D84BA2" w:rsidRDefault="00D84BA2" w:rsidP="00D84B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14:paraId="1C744148" w14:textId="7DE5A3EC" w:rsidR="00D84BA2" w:rsidRDefault="00D84BA2" w:rsidP="00D84B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Pasuritë e sipërcituara propozohet të vendosen në dispozicion të 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bashkimi</w:t>
      </w:r>
      <w:r>
        <w:rPr>
          <w:rFonts w:ascii="Times New Roman" w:eastAsia="MS Mincho" w:hAnsi="Times New Roman" w:cs="Times New Roman"/>
          <w:spacing w:val="-4"/>
          <w:sz w:val="24"/>
        </w:rPr>
        <w:t>t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</w:t>
      </w:r>
      <w:r>
        <w:rPr>
          <w:rFonts w:ascii="Times New Roman" w:eastAsia="MS Mincho" w:hAnsi="Times New Roman" w:cs="Times New Roman"/>
          <w:spacing w:val="-4"/>
          <w:sz w:val="24"/>
        </w:rPr>
        <w:t>të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p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>rkohsh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m </w:t>
      </w:r>
      <w:r>
        <w:rPr>
          <w:rFonts w:ascii="Times New Roman" w:eastAsia="MS Mincho" w:hAnsi="Times New Roman" w:cs="Times New Roman"/>
          <w:spacing w:val="-4"/>
          <w:sz w:val="24"/>
        </w:rPr>
        <w:t>të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 shoq</w:t>
      </w:r>
      <w:r>
        <w:rPr>
          <w:rFonts w:ascii="Times New Roman" w:eastAsia="MS Mincho" w:hAnsi="Times New Roman" w:cs="Times New Roman"/>
          <w:spacing w:val="-4"/>
          <w:sz w:val="24"/>
        </w:rPr>
        <w:t>ë</w:t>
      </w:r>
      <w:r w:rsidRPr="00E15926">
        <w:rPr>
          <w:rFonts w:ascii="Times New Roman" w:eastAsia="MS Mincho" w:hAnsi="Times New Roman" w:cs="Times New Roman"/>
          <w:spacing w:val="-4"/>
          <w:sz w:val="24"/>
        </w:rPr>
        <w:t xml:space="preserve">rive 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ALBPO</w:t>
      </w:r>
      <w:r w:rsidR="002926F2">
        <w:rPr>
          <w:rFonts w:ascii="Times New Roman" w:eastAsia="MS Mincho" w:hAnsi="Times New Roman" w:cs="Times New Roman"/>
          <w:spacing w:val="-4"/>
          <w:sz w:val="24"/>
        </w:rPr>
        <w:t>W</w:t>
      </w:r>
      <w:r w:rsidRPr="00991F02">
        <w:rPr>
          <w:rFonts w:ascii="Times New Roman" w:eastAsia="MS Mincho" w:hAnsi="Times New Roman" w:cs="Times New Roman"/>
          <w:spacing w:val="-4"/>
          <w:sz w:val="24"/>
        </w:rPr>
        <w:t>ER shpk, FAVINA shpk dhe FAVINA 1 shpk</w:t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për ndërtimin e linjës të energjisë elektrike sipas tarifave të miratuara me vendimi të Këshillit Bashkiak për çdo vit, ndërsa sipërfaqet ku do të vendosen shtyllat do  të  lidhen kontrata për dhënien e të drejtës së përdorimit, me afat 10 vjeçar.</w:t>
      </w:r>
    </w:p>
    <w:p w14:paraId="5286146E" w14:textId="32F92127" w:rsidR="006B71FD" w:rsidRPr="00386237" w:rsidRDefault="006B71FD" w:rsidP="00D84BA2">
      <w:pPr>
        <w:jc w:val="both"/>
        <w:rPr>
          <w:rFonts w:ascii="Times New Roman" w:eastAsia="Calibri" w:hAnsi="Times New Roman" w:cs="Times New Roman"/>
          <w:sz w:val="16"/>
          <w:szCs w:val="16"/>
        </w:rPr>
      </w:pPr>
    </w:p>
    <w:p w14:paraId="6037F0EB" w14:textId="77777777" w:rsidR="00B11B11" w:rsidRPr="00D863E6" w:rsidRDefault="00B11B11" w:rsidP="00B11B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>Subjektit duhet të respektojë të gjitha kushtet e nevojshme të cituara në lejet, licensat dhe autorizimet  paraprake mjedisore lëshuar nga institucionet përkatëse kombëtare.</w:t>
      </w:r>
    </w:p>
    <w:p w14:paraId="5D225032" w14:textId="50BB6399" w:rsidR="00B11B11" w:rsidRDefault="00C30D74" w:rsidP="00B11B11">
      <w:pPr>
        <w:tabs>
          <w:tab w:val="left" w:pos="0"/>
          <w:tab w:val="left" w:pos="45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>N</w:t>
      </w:r>
      <w:r w:rsidR="00B11B11" w:rsidRPr="00D863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>ë mbështetje të</w:t>
      </w:r>
      <w:r w:rsidR="00B11B11" w:rsidRPr="00D863E6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it-IT"/>
        </w:rPr>
        <w:t>,</w:t>
      </w:r>
      <w:r w:rsidR="00B11B11" w:rsidRPr="00D863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it-IT"/>
        </w:rPr>
        <w:t xml:space="preserve"> </w:t>
      </w:r>
      <w:r w:rsidR="00B11B11" w:rsidRPr="00D863E6">
        <w:rPr>
          <w:rFonts w:ascii="Times New Roman" w:eastAsia="Times New Roman" w:hAnsi="Times New Roman" w:cs="Times New Roman"/>
          <w:sz w:val="24"/>
          <w:szCs w:val="24"/>
          <w:lang w:eastAsia="it-IT"/>
        </w:rPr>
        <w:t>nenit 9, pika 1</w:t>
      </w:r>
      <w:r w:rsidR="00B11B11">
        <w:rPr>
          <w:rFonts w:ascii="Times New Roman" w:eastAsia="Times New Roman" w:hAnsi="Times New Roman" w:cs="Times New Roman"/>
          <w:sz w:val="24"/>
          <w:szCs w:val="24"/>
          <w:lang w:eastAsia="it-IT"/>
        </w:rPr>
        <w:t>.2</w:t>
      </w:r>
      <w:r w:rsidR="00B11B11" w:rsidRPr="00D863E6">
        <w:rPr>
          <w:rFonts w:ascii="Times New Roman" w:eastAsia="Times New Roman" w:hAnsi="Times New Roman" w:cs="Times New Roman"/>
          <w:sz w:val="24"/>
          <w:szCs w:val="24"/>
          <w:lang w:eastAsia="it-IT"/>
        </w:rPr>
        <w:t>, nenit 54, shkronja “</w:t>
      </w:r>
      <w:r w:rsidR="00B11B11">
        <w:rPr>
          <w:rFonts w:ascii="Times New Roman" w:eastAsia="Times New Roman" w:hAnsi="Times New Roman" w:cs="Times New Roman"/>
          <w:sz w:val="24"/>
          <w:szCs w:val="24"/>
          <w:lang w:eastAsia="it-IT"/>
        </w:rPr>
        <w:t>e</w:t>
      </w:r>
      <w:r w:rsidR="00B11B11" w:rsidRPr="00D863E6">
        <w:rPr>
          <w:rFonts w:ascii="Times New Roman" w:eastAsia="Times New Roman" w:hAnsi="Times New Roman" w:cs="Times New Roman"/>
          <w:sz w:val="24"/>
          <w:szCs w:val="24"/>
          <w:lang w:eastAsia="it-IT"/>
        </w:rPr>
        <w:t>”</w:t>
      </w:r>
      <w:r w:rsidR="00B11B1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e/i</w:t>
      </w:r>
      <w:r w:rsidR="00B11B11" w:rsidRPr="00D863E6">
        <w:rPr>
          <w:rFonts w:ascii="Times New Roman" w:eastAsia="Times New Roman" w:hAnsi="Times New Roman" w:cs="Times New Roman"/>
          <w:sz w:val="24"/>
          <w:szCs w:val="24"/>
          <w:lang w:eastAsia="it-IT"/>
        </w:rPr>
        <w:t>, të ligjit nr. 139/2015, “Për vetëqeverisjen vendore”, të ndryshuar,</w:t>
      </w:r>
      <w:r w:rsidR="00B11B11" w:rsidRPr="00D863E6">
        <w:rPr>
          <w:rFonts w:ascii="Times New Roman" w:eastAsia="Times New Roman" w:hAnsi="Times New Roman" w:cs="Times New Roman"/>
          <w:sz w:val="24"/>
          <w:szCs w:val="24"/>
          <w:lang w:val="it-IT" w:eastAsia="it-IT"/>
        </w:rPr>
        <w:t xml:space="preserve"> </w:t>
      </w:r>
      <w:r w:rsidR="00B11B11" w:rsidRPr="00D863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 xml:space="preserve">ligjit nr. </w:t>
      </w:r>
      <w:r w:rsidR="00B11B1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 xml:space="preserve">24/2023 </w:t>
      </w:r>
      <w:r w:rsidR="00B11B11" w:rsidRPr="00D863E6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 xml:space="preserve">“Për </w:t>
      </w:r>
      <w:r w:rsidR="00B11B1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>nxitjen dhe pëdorimin e  energjisë nga burimet e rinovueshme</w:t>
      </w:r>
      <w:r w:rsidR="00B11B11" w:rsidRPr="0037068F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 xml:space="preserve">”, </w:t>
      </w:r>
      <w:r w:rsidR="00B11B11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 xml:space="preserve">Ligjit 43/2015 “Për sektorin e energjisë elektrike”, </w:t>
      </w:r>
      <w:r w:rsidR="00B11B11" w:rsidRPr="0037068F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  <w:t xml:space="preserve">Ligji </w:t>
      </w:r>
      <w:r w:rsidR="00B11B11" w:rsidRPr="0037068F">
        <w:rPr>
          <w:rFonts w:ascii="Times New Roman" w:hAnsi="Times New Roman" w:cs="Times New Roman"/>
          <w:sz w:val="24"/>
          <w:szCs w:val="24"/>
        </w:rPr>
        <w:t>Nr.8743, datë 22.2.2001 “</w:t>
      </w:r>
      <w:r w:rsidR="00B11B11">
        <w:rPr>
          <w:rFonts w:ascii="Times New Roman" w:hAnsi="Times New Roman" w:cs="Times New Roman"/>
          <w:sz w:val="24"/>
          <w:szCs w:val="24"/>
        </w:rPr>
        <w:t>P</w:t>
      </w:r>
      <w:r w:rsidR="00B11B11" w:rsidRPr="0037068F">
        <w:rPr>
          <w:rFonts w:ascii="Times New Roman" w:hAnsi="Times New Roman" w:cs="Times New Roman"/>
          <w:sz w:val="24"/>
          <w:szCs w:val="24"/>
        </w:rPr>
        <w:t>ër pronat e paluajtshme të shtetit” I ndryshuar</w:t>
      </w:r>
      <w:r w:rsidR="00B11B11">
        <w:rPr>
          <w:rFonts w:ascii="Times New Roman" w:hAnsi="Times New Roman" w:cs="Times New Roman"/>
          <w:sz w:val="24"/>
          <w:szCs w:val="24"/>
        </w:rPr>
        <w:t xml:space="preserve">, </w:t>
      </w:r>
      <w:r w:rsidR="00B11B11" w:rsidRPr="0037068F">
        <w:rPr>
          <w:rFonts w:ascii="Times New Roman" w:hAnsi="Times New Roman" w:cs="Times New Roman"/>
          <w:sz w:val="24"/>
          <w:szCs w:val="24"/>
        </w:rPr>
        <w:t xml:space="preserve"> Ligji 874</w:t>
      </w:r>
      <w:r w:rsidR="00B11B11">
        <w:rPr>
          <w:rFonts w:ascii="Times New Roman" w:hAnsi="Times New Roman" w:cs="Times New Roman"/>
          <w:sz w:val="24"/>
          <w:szCs w:val="24"/>
        </w:rPr>
        <w:t>4 dt 22.02.2001</w:t>
      </w:r>
      <w:r w:rsidR="00B11B11" w:rsidRPr="0037068F">
        <w:rPr>
          <w:rFonts w:ascii="Times New Roman" w:hAnsi="Times New Roman" w:cs="Times New Roman"/>
          <w:sz w:val="24"/>
          <w:szCs w:val="24"/>
        </w:rPr>
        <w:t xml:space="preserve"> </w:t>
      </w:r>
      <w:r w:rsidR="00B11B11">
        <w:rPr>
          <w:rFonts w:ascii="Times New Roman" w:hAnsi="Times New Roman" w:cs="Times New Roman"/>
          <w:sz w:val="24"/>
          <w:szCs w:val="24"/>
        </w:rPr>
        <w:t>“P</w:t>
      </w:r>
      <w:r w:rsidR="00B11B11" w:rsidRPr="0037068F">
        <w:rPr>
          <w:rFonts w:ascii="Times New Roman" w:hAnsi="Times New Roman" w:cs="Times New Roman"/>
          <w:sz w:val="24"/>
          <w:szCs w:val="24"/>
        </w:rPr>
        <w:t>ër transferimin e pronave të paluajtshme publike të shtetit në njësitë e qeverisjes vendore</w:t>
      </w:r>
      <w:r w:rsidR="00B11B11">
        <w:rPr>
          <w:rFonts w:ascii="Times New Roman" w:hAnsi="Times New Roman" w:cs="Times New Roman"/>
          <w:sz w:val="24"/>
          <w:szCs w:val="24"/>
        </w:rPr>
        <w:t>”</w:t>
      </w:r>
      <w:r w:rsidR="00B11B11" w:rsidRPr="0037068F">
        <w:rPr>
          <w:rFonts w:ascii="Times New Roman" w:hAnsi="Times New Roman" w:cs="Times New Roman"/>
          <w:sz w:val="24"/>
          <w:szCs w:val="24"/>
        </w:rPr>
        <w:t xml:space="preserve">, i ndryshuar, VKM  1532, datë 19.11.2008 “Për miratimin e listës përfundimtare të pronave të paluajtshme publike shtetërore që transferohen në pronësi ose në përdorim të Bashkisë Korçë të Qarkut Korçë” e ndryshuar, VKM 742 </w:t>
      </w:r>
      <w:r w:rsidR="00B11B11">
        <w:rPr>
          <w:rFonts w:ascii="Times New Roman" w:hAnsi="Times New Roman" w:cs="Times New Roman"/>
          <w:sz w:val="24"/>
          <w:szCs w:val="24"/>
        </w:rPr>
        <w:t>dt.</w:t>
      </w:r>
      <w:r w:rsidR="00B11B11" w:rsidRPr="0037068F">
        <w:rPr>
          <w:rFonts w:ascii="Times New Roman" w:hAnsi="Times New Roman" w:cs="Times New Roman"/>
          <w:sz w:val="24"/>
          <w:szCs w:val="24"/>
        </w:rPr>
        <w:t xml:space="preserve"> 08.09.2010 “Për miratimin e listës përfundimtare të pronave të paluajtshme publike shtetërore që transferohen në pronësi ose në përdorim të Komun</w:t>
      </w:r>
      <w:r w:rsidR="00B11B11">
        <w:rPr>
          <w:rFonts w:ascii="Times New Roman" w:hAnsi="Times New Roman" w:cs="Times New Roman"/>
          <w:sz w:val="24"/>
          <w:szCs w:val="24"/>
        </w:rPr>
        <w:t>ë</w:t>
      </w:r>
      <w:r w:rsidR="00B11B11" w:rsidRPr="0037068F">
        <w:rPr>
          <w:rFonts w:ascii="Times New Roman" w:hAnsi="Times New Roman" w:cs="Times New Roman"/>
          <w:sz w:val="24"/>
          <w:szCs w:val="24"/>
        </w:rPr>
        <w:t>s Drenov</w:t>
      </w:r>
      <w:r w:rsidR="00B11B11">
        <w:rPr>
          <w:rFonts w:ascii="Times New Roman" w:hAnsi="Times New Roman" w:cs="Times New Roman"/>
          <w:sz w:val="24"/>
          <w:szCs w:val="24"/>
        </w:rPr>
        <w:t>ë</w:t>
      </w:r>
      <w:r w:rsidR="00B11B11" w:rsidRPr="0037068F">
        <w:rPr>
          <w:rFonts w:ascii="Times New Roman" w:hAnsi="Times New Roman" w:cs="Times New Roman"/>
          <w:sz w:val="24"/>
          <w:szCs w:val="24"/>
        </w:rPr>
        <w:t xml:space="preserve"> të Qarkut Korçë” e ndryshuar,</w:t>
      </w:r>
      <w:r w:rsidR="00B11B11">
        <w:rPr>
          <w:rFonts w:ascii="Times New Roman" w:hAnsi="Times New Roman" w:cs="Times New Roman"/>
          <w:sz w:val="24"/>
          <w:szCs w:val="24"/>
        </w:rPr>
        <w:t xml:space="preserve"> VKM 23 dt.  21.01.2026 “ Për </w:t>
      </w:r>
      <w:r w:rsidR="00B11B11" w:rsidRPr="00BA6F04">
        <w:rPr>
          <w:rFonts w:ascii="Times New Roman" w:hAnsi="Times New Roman" w:cs="Times New Roman"/>
          <w:sz w:val="24"/>
          <w:szCs w:val="24"/>
          <w:shd w:val="clear" w:color="auto" w:fill="FFFFFF"/>
        </w:rPr>
        <w:t>Miratimin e ndërtimit të centralit gjenerues të energjisë elektrike eolike dhe veprave ndihmëse, i cili nuk është objekt koncesioni dhe nuk përfiton nga masat mbështetëse, në njësinë administrative Mollaj, Bashkia Korçë, Qarku Korçë, nga bashkimi i përkohshëm i shoqërive “ALBPO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W</w:t>
      </w:r>
      <w:r w:rsidR="00B11B11" w:rsidRPr="00BA6F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ER”, sh.p.k., “FAVINA”, </w:t>
      </w:r>
      <w:r w:rsidR="00B11B11" w:rsidRPr="00BA6F0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sh.p.k., dhe “FAVINA 1”, sh.p.k., </w:t>
      </w:r>
      <w:r w:rsidR="00B11B11">
        <w:rPr>
          <w:rFonts w:ascii="Times New Roman" w:hAnsi="Times New Roman" w:cs="Times New Roman"/>
          <w:sz w:val="24"/>
          <w:szCs w:val="24"/>
          <w:shd w:val="clear" w:color="auto" w:fill="FFFFFF"/>
        </w:rPr>
        <w:t>i kër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kohet</w:t>
      </w:r>
      <w:r w:rsidR="00B11B1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Këshillit Bashkiak të japë pëlqimin për miratimin e kërkesës të shoqërisë ALBPO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W</w:t>
      </w:r>
      <w:r w:rsidR="00B11B11">
        <w:rPr>
          <w:rFonts w:ascii="Times New Roman" w:hAnsi="Times New Roman" w:cs="Times New Roman"/>
          <w:sz w:val="24"/>
          <w:szCs w:val="24"/>
          <w:shd w:val="clear" w:color="auto" w:fill="FFFFFF"/>
        </w:rPr>
        <w:t>ER SHPK  për dhënien e të drejtës së kalimit dhe përdorimit me qëllim ndërtimin, operimin dhe mirëmbajtjen e linjës  nëntokësore të transmetimit të energjisë elektrike  në pronat e Bashkisë Korçë dhe të autorizojë Kryetarin e Bashkisë Korçë të  nënshkruajë kontratën  dhe çdo dokument të nevojshëm në dobi të qëllimt të saj.</w:t>
      </w:r>
    </w:p>
    <w:p w14:paraId="790FF7C4" w14:textId="77777777" w:rsidR="00B11B11" w:rsidRDefault="00B11B11" w:rsidP="00B11B11">
      <w:pPr>
        <w:tabs>
          <w:tab w:val="left" w:pos="0"/>
          <w:tab w:val="left" w:pos="45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0E3F788" w14:textId="77777777" w:rsidR="00B11B11" w:rsidRDefault="00B11B11" w:rsidP="00B11B11">
      <w:pPr>
        <w:tabs>
          <w:tab w:val="left" w:pos="0"/>
          <w:tab w:val="left" w:pos="45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  <w:lang w:eastAsia="it-IT"/>
        </w:rPr>
      </w:pPr>
    </w:p>
    <w:p w14:paraId="053B1804" w14:textId="2A964236" w:rsidR="00B615AD" w:rsidRDefault="009D0564" w:rsidP="008F13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Për p</w:t>
      </w:r>
      <w:r w:rsidR="00B615AD">
        <w:rPr>
          <w:rFonts w:ascii="Times New Roman" w:hAnsi="Times New Roman" w:cs="Times New Roman"/>
          <w:b/>
          <w:sz w:val="24"/>
          <w:szCs w:val="24"/>
        </w:rPr>
        <w:t>rojektakti</w:t>
      </w:r>
      <w:r>
        <w:rPr>
          <w:rFonts w:ascii="Times New Roman" w:hAnsi="Times New Roman" w:cs="Times New Roman"/>
          <w:b/>
          <w:sz w:val="24"/>
          <w:szCs w:val="24"/>
        </w:rPr>
        <w:t>n</w:t>
      </w:r>
      <w:r w:rsidR="00B615AD">
        <w:rPr>
          <w:rFonts w:ascii="Times New Roman" w:hAnsi="Times New Roman" w:cs="Times New Roman"/>
          <w:b/>
          <w:sz w:val="24"/>
          <w:szCs w:val="24"/>
        </w:rPr>
        <w:t xml:space="preserve"> 2:</w:t>
      </w:r>
    </w:p>
    <w:p w14:paraId="24EA8448" w14:textId="7400B572" w:rsidR="0004396F" w:rsidRPr="00864CF6" w:rsidRDefault="0004396F" w:rsidP="000439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Bazuar në nenet 23 pika 14 dhe nenin 54 gërma e) të ligjit 139/2015 “</w:t>
      </w:r>
      <w:r w:rsidRPr="00864C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Për vetëqeverisjen vendore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”I ndryshuar dhe nenet 757-760 të Kodit Civil të Republikës së Shqipërisë i prop</w:t>
      </w:r>
      <w:r w:rsidR="0045375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ozohet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keshillit bashkiak miratimin e shkëmbimit të pasurive si me poshtë: </w:t>
      </w:r>
    </w:p>
    <w:p w14:paraId="53E18A5C" w14:textId="77777777" w:rsidR="0004396F" w:rsidRPr="00864CF6" w:rsidRDefault="0004396F" w:rsidP="0004396F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Pasuria nr. 4/1031 ZK 8564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Shesh  në pronësi të Bashkisë Korçë me sipërfaqe totale 1697 m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E gjithë sipërfaqja do ti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kalojë në pronësi 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subjektit  Larti Shpk</w:t>
      </w:r>
    </w:p>
    <w:p w14:paraId="0E85BAD9" w14:textId="77777777" w:rsidR="0004396F" w:rsidRDefault="0004396F" w:rsidP="0004396F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325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Pasuria nr. 4/168 ZK 8564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Truall+Ndërtesë në pronësi të Bashkisë Korçë me sipërfaqe totale 232.50 m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truall nga të cilat 232.50  m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ndërtesë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 gjithë sipërfaqja do ti kaloj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ë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ë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pron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ë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 subjektit  Larti Shpk</w:t>
      </w:r>
    </w:p>
    <w:p w14:paraId="3B5DDEFD" w14:textId="77777777" w:rsidR="0004396F" w:rsidRPr="0013255C" w:rsidRDefault="0004396F" w:rsidP="0004396F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3255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Pasuria nr. 4/195  ZK. 8564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Truall+Ndërtesë në pronësi të subjektit Larti Shpk me sipërfaqe totale 1767 m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truall,nga të cilat objekti i Ish TEC-it (Oxhaku) 502 m 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2 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ndërtesë. E gjithë sipërfaqja do ti kaloje në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pronësi 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Bashkisë Korcë.</w:t>
      </w:r>
    </w:p>
    <w:p w14:paraId="1B4066AE" w14:textId="77777777" w:rsidR="0004396F" w:rsidRPr="0013255C" w:rsidRDefault="0004396F" w:rsidP="0004396F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Pasuria nr. 4/1034  ZK.8564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Truall  në pronësi të subjektit Larti Shpk me sipërfaqe totale 63.23 m2.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 gjithë sipërfaqja do ti kaloje në pron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ë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  Bashkisë Kor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ç</w:t>
      </w:r>
      <w:r w:rsidRPr="0013255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ë.</w:t>
      </w:r>
      <w:bookmarkStart w:id="1" w:name="_Hlk222229517"/>
    </w:p>
    <w:bookmarkEnd w:id="1"/>
    <w:p w14:paraId="10AFE1BA" w14:textId="77777777" w:rsidR="0004396F" w:rsidRPr="00842280" w:rsidRDefault="0004396F" w:rsidP="0004396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4228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Vlerësimi i Pasurive:</w:t>
      </w:r>
    </w:p>
    <w:p w14:paraId="46735F1B" w14:textId="77777777" w:rsidR="0004396F" w:rsidRPr="00864CF6" w:rsidRDefault="0004396F" w:rsidP="000439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Vlerësimi i pasurive është kryer sipas VKM-së nr. 89, datë 03.02.2016 "</w:t>
      </w:r>
      <w:r w:rsidRPr="00864C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Për miratimin e hartës së vlerës së tokës në Republikën e Shqipërisë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" dhe Udhëzimit nr. 3, datë 28.02.2016 "</w:t>
      </w:r>
      <w:r w:rsidRPr="00864CF6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</w:rPr>
        <w:t>Për miratimin e kostos mesatare të ndërtimit të banesave nga Enti Kombëtar i Banesave për vitin 2016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."</w:t>
      </w:r>
    </w:p>
    <w:p w14:paraId="53147409" w14:textId="77777777" w:rsidR="0004396F" w:rsidRPr="00864CF6" w:rsidRDefault="0004396F" w:rsidP="0004396F">
      <w:pPr>
        <w:pStyle w:val="ListParagraph"/>
        <w:numPr>
          <w:ilvl w:val="0"/>
          <w:numId w:val="17"/>
        </w:numPr>
        <w:spacing w:line="256" w:lineRule="auto"/>
        <w:ind w:right="27"/>
        <w:jc w:val="both"/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864CF6"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  <w:t>Nr. 4/1031 vol. 047 faqe. 010 e ndodhur në zonën kadastrale me nr. 8564 e llojit, “Shesh” nga ku:</w:t>
      </w:r>
    </w:p>
    <w:p w14:paraId="52B46651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</w:rPr>
      </w:pPr>
    </w:p>
    <w:p w14:paraId="6DC62497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</w:rPr>
      </w:pPr>
      <w:r w:rsidRPr="00864CF6">
        <w:rPr>
          <w:rFonts w:ascii="Times New Roman" w:hAnsi="Times New Roman" w:cs="Times New Roman"/>
          <w:color w:val="000000" w:themeColor="text1"/>
        </w:rPr>
        <w:t xml:space="preserve">Pronësia : Bashkia Korçë </w:t>
      </w:r>
    </w:p>
    <w:p w14:paraId="657695A9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</w:rPr>
      </w:pPr>
      <w:r w:rsidRPr="00864CF6">
        <w:rPr>
          <w:rFonts w:ascii="Times New Roman" w:hAnsi="Times New Roman" w:cs="Times New Roman"/>
          <w:color w:val="000000" w:themeColor="text1"/>
        </w:rPr>
        <w:t>Truall me sipërfaqe 1697 m</w:t>
      </w:r>
      <w:r w:rsidRPr="00864CF6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864CF6">
        <w:rPr>
          <w:rFonts w:ascii="Times New Roman" w:hAnsi="Times New Roman" w:cs="Times New Roman"/>
          <w:color w:val="000000" w:themeColor="text1"/>
        </w:rPr>
        <w:t>. Nuk ka shënime në seksionet  “D,Kufizimet e pronësisë” dhe “E Informacione të tjera për pronën.” Me vlerën:</w:t>
      </w:r>
    </w:p>
    <w:p w14:paraId="11586850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</w:pP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Truall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30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>1697</w:t>
      </w:r>
      <w:r w:rsidRPr="00864CF6">
        <w:rPr>
          <w:rFonts w:ascii="Times New Roman" w:eastAsia="Calibri" w:hAnsi="Times New Roman"/>
          <w:b/>
          <w:color w:val="000000" w:themeColor="text1"/>
          <w:spacing w:val="-7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spacing w:val="-2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*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8537</w:t>
      </w:r>
      <w:r w:rsidRPr="00864CF6">
        <w:rPr>
          <w:rFonts w:ascii="Times New Roman" w:eastAsia="Calibri" w:hAnsi="Times New Roman"/>
          <w:b/>
          <w:color w:val="000000" w:themeColor="text1"/>
          <w:spacing w:val="-4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ë</w:t>
      </w:r>
      <w:r w:rsidRPr="00864CF6">
        <w:rPr>
          <w:rFonts w:ascii="Times New Roman" w:eastAsia="Calibri" w:hAnsi="Times New Roman"/>
          <w:b/>
          <w:color w:val="000000" w:themeColor="text1"/>
          <w:spacing w:val="-5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/</w:t>
      </w:r>
      <w:r w:rsidRPr="00864CF6">
        <w:rPr>
          <w:rFonts w:ascii="Times New Roman" w:eastAsia="Calibri" w:hAnsi="Times New Roman"/>
          <w:b/>
          <w:color w:val="000000" w:themeColor="text1"/>
          <w:spacing w:val="5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2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=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</w:t>
      </w:r>
      <w:bookmarkStart w:id="2" w:name="_Hlk214534044"/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14 487 289 </w:t>
      </w:r>
      <w:r w:rsidRPr="00864CF6">
        <w:rPr>
          <w:rFonts w:ascii="Times New Roman" w:eastAsia="Calibri" w:hAnsi="Times New Roman"/>
          <w:b/>
          <w:color w:val="000000" w:themeColor="text1"/>
          <w:spacing w:val="-10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ë</w:t>
      </w:r>
      <w:bookmarkEnd w:id="2"/>
    </w:p>
    <w:p w14:paraId="07A67878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eastAsia="Calibri" w:hAnsi="Times New Roman"/>
          <w:b/>
          <w:i/>
          <w:iCs/>
          <w:color w:val="000000" w:themeColor="text1"/>
          <w:w w:val="99"/>
          <w:position w:val="-1"/>
          <w:sz w:val="24"/>
          <w:szCs w:val="24"/>
        </w:rPr>
      </w:pPr>
      <w:r w:rsidRPr="00864CF6">
        <w:rPr>
          <w:rFonts w:ascii="Times New Roman" w:eastAsia="Calibri" w:hAnsi="Times New Roman"/>
          <w:b/>
          <w:i/>
          <w:iCs/>
          <w:color w:val="000000" w:themeColor="text1"/>
          <w:spacing w:val="1"/>
          <w:position w:val="-1"/>
          <w:sz w:val="24"/>
          <w:szCs w:val="24"/>
        </w:rPr>
        <w:t xml:space="preserve">Shuma 1 : </w:t>
      </w:r>
      <w:r w:rsidRPr="00864CF6">
        <w:rPr>
          <w:rFonts w:ascii="Times New Roman" w:eastAsia="Calibri" w:hAnsi="Times New Roman"/>
          <w:b/>
          <w:i/>
          <w:iCs/>
          <w:color w:val="000000" w:themeColor="text1"/>
          <w:spacing w:val="-1"/>
          <w:position w:val="-1"/>
          <w:sz w:val="24"/>
          <w:szCs w:val="24"/>
        </w:rPr>
        <w:t xml:space="preserve">14 487 289 </w:t>
      </w:r>
      <w:r w:rsidRPr="00864CF6">
        <w:rPr>
          <w:rFonts w:ascii="Times New Roman" w:eastAsia="Calibri" w:hAnsi="Times New Roman"/>
          <w:b/>
          <w:i/>
          <w:iCs/>
          <w:color w:val="000000" w:themeColor="text1"/>
          <w:spacing w:val="-10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i/>
          <w:iCs/>
          <w:color w:val="000000" w:themeColor="text1"/>
          <w:spacing w:val="1"/>
          <w:w w:val="99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i/>
          <w:iCs/>
          <w:color w:val="000000" w:themeColor="text1"/>
          <w:w w:val="99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i/>
          <w:iCs/>
          <w:color w:val="000000" w:themeColor="text1"/>
          <w:spacing w:val="1"/>
          <w:w w:val="99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i/>
          <w:iCs/>
          <w:color w:val="000000" w:themeColor="text1"/>
          <w:w w:val="99"/>
          <w:position w:val="-1"/>
          <w:sz w:val="24"/>
          <w:szCs w:val="24"/>
        </w:rPr>
        <w:t>ë</w:t>
      </w:r>
    </w:p>
    <w:p w14:paraId="186837F0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</w:pPr>
    </w:p>
    <w:p w14:paraId="7136A955" w14:textId="77777777" w:rsidR="0004396F" w:rsidRDefault="0004396F" w:rsidP="0004396F">
      <w:pPr>
        <w:pStyle w:val="ListParagraph"/>
        <w:numPr>
          <w:ilvl w:val="0"/>
          <w:numId w:val="17"/>
        </w:numPr>
        <w:spacing w:line="256" w:lineRule="auto"/>
        <w:ind w:right="27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864CF6"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  <w:t>Nr. 4/168 vol. 042 faqe.058 e ndodhur në zonën kadastrale me nr. 8564</w:t>
      </w:r>
      <w:r w:rsidRPr="00864CF6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 e llojit, “truall +Ndërtesë” nga ku:</w:t>
      </w:r>
    </w:p>
    <w:p w14:paraId="590B1617" w14:textId="77777777" w:rsidR="0004396F" w:rsidRPr="00864CF6" w:rsidRDefault="0004396F" w:rsidP="0004396F">
      <w:pPr>
        <w:pStyle w:val="ListParagraph"/>
        <w:spacing w:line="256" w:lineRule="auto"/>
        <w:ind w:right="27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</w:p>
    <w:p w14:paraId="195B6612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</w:rPr>
      </w:pPr>
      <w:r w:rsidRPr="00864CF6">
        <w:rPr>
          <w:rFonts w:ascii="Times New Roman" w:hAnsi="Times New Roman" w:cs="Times New Roman"/>
          <w:color w:val="000000" w:themeColor="text1"/>
        </w:rPr>
        <w:t xml:space="preserve">Pronësia : Bashkia Korce  </w:t>
      </w:r>
    </w:p>
    <w:p w14:paraId="626781BA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</w:rPr>
      </w:pPr>
      <w:r w:rsidRPr="00864CF6">
        <w:rPr>
          <w:rFonts w:ascii="Times New Roman" w:hAnsi="Times New Roman" w:cs="Times New Roman"/>
          <w:color w:val="000000" w:themeColor="text1"/>
        </w:rPr>
        <w:lastRenderedPageBreak/>
        <w:t>Truall me sipërfaqe 232.5 m</w:t>
      </w:r>
      <w:r w:rsidRPr="00864CF6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864CF6">
        <w:rPr>
          <w:rFonts w:ascii="Times New Roman" w:hAnsi="Times New Roman" w:cs="Times New Roman"/>
          <w:color w:val="000000" w:themeColor="text1"/>
        </w:rPr>
        <w:t>, Ndërtesë me sipërfaqe 232.5 m</w:t>
      </w:r>
      <w:r w:rsidRPr="00864CF6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864CF6">
        <w:rPr>
          <w:rFonts w:ascii="Times New Roman" w:hAnsi="Times New Roman" w:cs="Times New Roman"/>
          <w:color w:val="000000" w:themeColor="text1"/>
        </w:rPr>
        <w:t>. Nuk ka shënime në seksionet  “D,Kufizimet e pronësisë” dhe “E Informacione të tjera për pronën.” Me vlerën:</w:t>
      </w:r>
    </w:p>
    <w:p w14:paraId="37E89776" w14:textId="77777777" w:rsidR="0004396F" w:rsidRPr="00864CF6" w:rsidRDefault="0004396F" w:rsidP="0004396F">
      <w:pPr>
        <w:spacing w:after="0" w:line="400" w:lineRule="exact"/>
        <w:ind w:right="27"/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</w:pP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Ndërtesë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30"/>
          <w:position w:val="-1"/>
          <w:sz w:val="24"/>
          <w:szCs w:val="24"/>
        </w:rPr>
        <w:t xml:space="preserve"> (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>232.5</w:t>
      </w:r>
      <w:r w:rsidRPr="00864CF6">
        <w:rPr>
          <w:rFonts w:ascii="Times New Roman" w:eastAsia="Calibri" w:hAnsi="Times New Roman"/>
          <w:b/>
          <w:color w:val="000000" w:themeColor="text1"/>
          <w:spacing w:val="-7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2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 xml:space="preserve">* 2 kate)  * 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>((45 800 lekë/m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  <w:vertAlign w:val="superscript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>)*50%</w:t>
      </w:r>
      <w:r w:rsidRPr="00864CF6">
        <w:rPr>
          <w:rFonts w:ascii="Times New Roman" w:eastAsia="Calibri" w:hAnsi="Times New Roman"/>
          <w:b/>
          <w:color w:val="000000" w:themeColor="text1"/>
          <w:spacing w:val="-4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)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=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10 648 500 </w:t>
      </w:r>
      <w:r w:rsidRPr="00864CF6">
        <w:rPr>
          <w:rFonts w:ascii="Times New Roman" w:eastAsia="Calibri" w:hAnsi="Times New Roman"/>
          <w:b/>
          <w:color w:val="000000" w:themeColor="text1"/>
          <w:spacing w:val="-10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ë</w:t>
      </w:r>
    </w:p>
    <w:p w14:paraId="71074A01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</w:pP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Truall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 xml:space="preserve">                 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>232.5</w:t>
      </w:r>
      <w:r w:rsidRPr="00864CF6">
        <w:rPr>
          <w:rFonts w:ascii="Times New Roman" w:eastAsia="Calibri" w:hAnsi="Times New Roman"/>
          <w:b/>
          <w:color w:val="000000" w:themeColor="text1"/>
          <w:spacing w:val="-7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spacing w:val="-2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*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8537</w:t>
      </w:r>
      <w:r w:rsidRPr="00864CF6">
        <w:rPr>
          <w:rFonts w:ascii="Times New Roman" w:eastAsia="Calibri" w:hAnsi="Times New Roman"/>
          <w:b/>
          <w:color w:val="000000" w:themeColor="text1"/>
          <w:spacing w:val="-4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ë</w:t>
      </w:r>
      <w:r w:rsidRPr="00864CF6">
        <w:rPr>
          <w:rFonts w:ascii="Times New Roman" w:eastAsia="Calibri" w:hAnsi="Times New Roman"/>
          <w:b/>
          <w:color w:val="000000" w:themeColor="text1"/>
          <w:spacing w:val="-5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/</w:t>
      </w:r>
      <w:r w:rsidRPr="00864CF6">
        <w:rPr>
          <w:rFonts w:ascii="Times New Roman" w:eastAsia="Calibri" w:hAnsi="Times New Roman"/>
          <w:b/>
          <w:color w:val="000000" w:themeColor="text1"/>
          <w:spacing w:val="5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2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=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1 984 853 </w:t>
      </w:r>
      <w:r w:rsidRPr="00864CF6">
        <w:rPr>
          <w:rFonts w:ascii="Times New Roman" w:eastAsia="Calibri" w:hAnsi="Times New Roman"/>
          <w:b/>
          <w:color w:val="000000" w:themeColor="text1"/>
          <w:spacing w:val="-10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ë</w:t>
      </w:r>
    </w:p>
    <w:p w14:paraId="3FAEF4C9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Shuma 2 : 12 633 352 lekë</w:t>
      </w:r>
    </w:p>
    <w:p w14:paraId="35F19691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</w:pPr>
    </w:p>
    <w:p w14:paraId="102A0076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Totali 1+2 = 27 120 642  lekë</w:t>
      </w:r>
    </w:p>
    <w:p w14:paraId="366062CB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2ABADADE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Subjekti Larti sh.p.k. i detyrohet Bashkisë në këtë shkëmbim:</w:t>
      </w:r>
    </w:p>
    <w:p w14:paraId="5D6B374F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Subjekti Larti do t’i japë Bashkisë pasurinë  :</w:t>
      </w:r>
    </w:p>
    <w:p w14:paraId="7535C888" w14:textId="77777777" w:rsidR="0004396F" w:rsidRPr="00864CF6" w:rsidRDefault="0004396F" w:rsidP="0004396F">
      <w:pPr>
        <w:pStyle w:val="ListParagraph"/>
        <w:spacing w:line="256" w:lineRule="auto"/>
        <w:ind w:left="0" w:right="27"/>
        <w:jc w:val="both"/>
        <w:rPr>
          <w:rFonts w:ascii="Times New Roman" w:eastAsia="Cambria" w:hAnsi="Times New Roman" w:cs="Times New Roman"/>
          <w:color w:val="000000" w:themeColor="text1"/>
          <w:sz w:val="24"/>
          <w:szCs w:val="24"/>
        </w:rPr>
      </w:pPr>
    </w:p>
    <w:p w14:paraId="2B5B0CC2" w14:textId="77777777" w:rsidR="0004396F" w:rsidRPr="00864CF6" w:rsidRDefault="0004396F" w:rsidP="0004396F">
      <w:pPr>
        <w:pStyle w:val="ListParagraph"/>
        <w:numPr>
          <w:ilvl w:val="0"/>
          <w:numId w:val="17"/>
        </w:numPr>
        <w:spacing w:line="256" w:lineRule="auto"/>
        <w:ind w:right="27"/>
        <w:jc w:val="both"/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864CF6"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  <w:t>Nr. 4/195 vol. 046 faqe. 218 e ndodhur në zonën kadastrale me nr. 8564 e llojit, “Truall” nga ku:</w:t>
      </w:r>
    </w:p>
    <w:p w14:paraId="5F0531FC" w14:textId="77777777" w:rsidR="0004396F" w:rsidRPr="00864CF6" w:rsidRDefault="0004396F" w:rsidP="0004396F">
      <w:pPr>
        <w:pStyle w:val="ListParagraph"/>
        <w:spacing w:line="256" w:lineRule="auto"/>
        <w:ind w:right="27"/>
        <w:jc w:val="both"/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</w:pPr>
    </w:p>
    <w:p w14:paraId="655B83A3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Pronësia : Larti shpk </w:t>
      </w:r>
    </w:p>
    <w:p w14:paraId="02D5DE0F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>Truall me sipërfaqe 1767 m</w:t>
      </w:r>
      <w:r w:rsidRPr="00864CF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Ndërtesë 502 m2. Nuk ka shënime në seksionet  “D,Kufizimet e pronësisë” dhe “E” Informacione të tjera për pronën.”  </w:t>
      </w:r>
    </w:p>
    <w:p w14:paraId="61B490C2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>Me vlerën:</w:t>
      </w:r>
    </w:p>
    <w:p w14:paraId="67223BDE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Sipërfaqe ndërtese </w:t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= 502 m</w:t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</w:p>
    <w:p w14:paraId="275F98E1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Sipërfaqe trualli </w:t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= 1767 m</w:t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</w:p>
    <w:p w14:paraId="1978B26D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</w:pP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Truall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 xml:space="preserve">          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ab/>
        <w:t xml:space="preserve">    1767</w:t>
      </w:r>
      <w:r w:rsidRPr="00864CF6">
        <w:rPr>
          <w:rFonts w:ascii="Times New Roman" w:eastAsia="Calibri" w:hAnsi="Times New Roman"/>
          <w:b/>
          <w:color w:val="000000" w:themeColor="text1"/>
          <w:spacing w:val="-7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  <w:vertAlign w:val="superscript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-2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*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8 537</w:t>
      </w:r>
      <w:r w:rsidRPr="00864CF6">
        <w:rPr>
          <w:rFonts w:ascii="Times New Roman" w:eastAsia="Calibri" w:hAnsi="Times New Roman"/>
          <w:b/>
          <w:color w:val="000000" w:themeColor="text1"/>
          <w:spacing w:val="-4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ë</w:t>
      </w:r>
      <w:r w:rsidRPr="00864CF6">
        <w:rPr>
          <w:rFonts w:ascii="Times New Roman" w:eastAsia="Calibri" w:hAnsi="Times New Roman"/>
          <w:b/>
          <w:color w:val="000000" w:themeColor="text1"/>
          <w:spacing w:val="-5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/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 xml:space="preserve"> m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  <w:vertAlign w:val="superscript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=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15 084 879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ë</w:t>
      </w:r>
    </w:p>
    <w:p w14:paraId="4661CC66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</w:pP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Ndërtesë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 xml:space="preserve">             502</w:t>
      </w:r>
      <w:r w:rsidRPr="00864CF6">
        <w:rPr>
          <w:rFonts w:ascii="Times New Roman" w:eastAsia="Calibri" w:hAnsi="Times New Roman"/>
          <w:b/>
          <w:color w:val="000000" w:themeColor="text1"/>
          <w:spacing w:val="-7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  <w:vertAlign w:val="superscript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spacing w:val="-2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*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45 800</w:t>
      </w:r>
      <w:r w:rsidRPr="00864CF6">
        <w:rPr>
          <w:rFonts w:ascii="Times New Roman" w:eastAsia="Calibri" w:hAnsi="Times New Roman"/>
          <w:b/>
          <w:color w:val="000000" w:themeColor="text1"/>
          <w:spacing w:val="-4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ë</w:t>
      </w:r>
      <w:r w:rsidRPr="00864CF6">
        <w:rPr>
          <w:rFonts w:ascii="Times New Roman" w:eastAsia="Calibri" w:hAnsi="Times New Roman"/>
          <w:b/>
          <w:color w:val="000000" w:themeColor="text1"/>
          <w:spacing w:val="-5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/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 xml:space="preserve"> m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  <w:vertAlign w:val="superscript"/>
        </w:rPr>
        <w:t xml:space="preserve">2 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>*50% amortizim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=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11 495 800 </w:t>
      </w:r>
      <w:r w:rsidRPr="00864CF6">
        <w:rPr>
          <w:rFonts w:ascii="Times New Roman" w:eastAsia="Calibri" w:hAnsi="Times New Roman"/>
          <w:b/>
          <w:color w:val="000000" w:themeColor="text1"/>
          <w:spacing w:val="-10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ë</w:t>
      </w:r>
    </w:p>
    <w:p w14:paraId="30EB45DD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Totali = 26 580 679 lekë</w:t>
      </w:r>
    </w:p>
    <w:p w14:paraId="4CE3FCD6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</w:p>
    <w:p w14:paraId="61677781" w14:textId="77777777" w:rsidR="0004396F" w:rsidRPr="00842280" w:rsidRDefault="0004396F" w:rsidP="0004396F">
      <w:pPr>
        <w:pStyle w:val="ListParagraph"/>
        <w:numPr>
          <w:ilvl w:val="0"/>
          <w:numId w:val="17"/>
        </w:numPr>
        <w:spacing w:line="256" w:lineRule="auto"/>
        <w:ind w:right="27"/>
        <w:jc w:val="both"/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864CF6">
        <w:rPr>
          <w:rFonts w:ascii="Times New Roman" w:eastAsia="Cambria" w:hAnsi="Times New Roman" w:cs="Times New Roman"/>
          <w:b/>
          <w:bCs/>
          <w:i/>
          <w:iCs/>
          <w:color w:val="000000" w:themeColor="text1"/>
          <w:sz w:val="24"/>
          <w:szCs w:val="24"/>
        </w:rPr>
        <w:t>Nr. 4/1034 vol. 07 faqe. 066 e ndodhur në zonën kadastrale me nr. 8564 e llojit, “Truall” nga ku:</w:t>
      </w:r>
    </w:p>
    <w:p w14:paraId="596080EE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Pronësia : Larti shpk </w:t>
      </w:r>
    </w:p>
    <w:p w14:paraId="663F07F8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>Truall me sipërfaqe 63.23 m</w:t>
      </w:r>
      <w:r w:rsidRPr="00864CF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Ndërtesë 0 m2. Nuk ka shënime në seksionet  “D,Kufizimet e pronësisë” dhe “E” Informacione të tjera për pronën.”  </w:t>
      </w:r>
    </w:p>
    <w:p w14:paraId="1B21A94F" w14:textId="77777777" w:rsidR="0004396F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690AF8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D6D30A" w14:textId="77777777" w:rsidR="0004396F" w:rsidRPr="00864CF6" w:rsidRDefault="0004396F" w:rsidP="0004396F">
      <w:pPr>
        <w:pStyle w:val="ListParagraph"/>
        <w:ind w:left="0" w:right="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color w:val="000000" w:themeColor="text1"/>
          <w:sz w:val="24"/>
          <w:szCs w:val="24"/>
        </w:rPr>
        <w:t>Me vlerën:</w:t>
      </w:r>
    </w:p>
    <w:p w14:paraId="216B05B8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Sipërfaqe trualli </w:t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= 63.23 m</w:t>
      </w:r>
      <w:r w:rsidRPr="00864CF6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</w:p>
    <w:p w14:paraId="21C72A94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</w:pP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Truall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 xml:space="preserve">          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ab/>
        <w:t xml:space="preserve">    63.23</w:t>
      </w:r>
      <w:r w:rsidRPr="00864CF6">
        <w:rPr>
          <w:rFonts w:ascii="Times New Roman" w:eastAsia="Calibri" w:hAnsi="Times New Roman"/>
          <w:b/>
          <w:color w:val="000000" w:themeColor="text1"/>
          <w:spacing w:val="-7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>m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  <w:vertAlign w:val="superscript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-2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*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8 537</w:t>
      </w:r>
      <w:r w:rsidRPr="00864CF6">
        <w:rPr>
          <w:rFonts w:ascii="Times New Roman" w:eastAsia="Calibri" w:hAnsi="Times New Roman"/>
          <w:b/>
          <w:color w:val="000000" w:themeColor="text1"/>
          <w:spacing w:val="-4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ë</w:t>
      </w:r>
      <w:r w:rsidRPr="00864CF6">
        <w:rPr>
          <w:rFonts w:ascii="Times New Roman" w:eastAsia="Calibri" w:hAnsi="Times New Roman"/>
          <w:b/>
          <w:color w:val="000000" w:themeColor="text1"/>
          <w:spacing w:val="-5"/>
          <w:position w:val="-1"/>
          <w:sz w:val="24"/>
          <w:szCs w:val="24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/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</w:rPr>
        <w:t xml:space="preserve"> m</w:t>
      </w:r>
      <w:r w:rsidRPr="00864CF6">
        <w:rPr>
          <w:rFonts w:ascii="Times New Roman" w:eastAsia="Calibri" w:hAnsi="Times New Roman"/>
          <w:b/>
          <w:color w:val="000000" w:themeColor="text1"/>
          <w:spacing w:val="2"/>
          <w:position w:val="-1"/>
          <w:sz w:val="24"/>
          <w:szCs w:val="24"/>
          <w:vertAlign w:val="superscript"/>
        </w:rPr>
        <w:t>2</w:t>
      </w:r>
      <w:r w:rsidRPr="00864CF6">
        <w:rPr>
          <w:rFonts w:ascii="Times New Roman" w:eastAsia="Calibri" w:hAnsi="Times New Roman"/>
          <w:b/>
          <w:color w:val="000000" w:themeColor="text1"/>
          <w:position w:val="14"/>
          <w:sz w:val="20"/>
          <w:szCs w:val="20"/>
        </w:rPr>
        <w:t xml:space="preserve"> </w:t>
      </w:r>
      <w:r w:rsidRPr="00864CF6">
        <w:rPr>
          <w:rFonts w:ascii="Times New Roman" w:eastAsia="Calibri" w:hAnsi="Times New Roman"/>
          <w:b/>
          <w:color w:val="000000" w:themeColor="text1"/>
          <w:position w:val="-1"/>
          <w:sz w:val="24"/>
          <w:szCs w:val="24"/>
        </w:rPr>
        <w:t>=</w:t>
      </w:r>
      <w:r w:rsidRPr="00864CF6"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  <w:t xml:space="preserve"> 539 794 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l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e</w:t>
      </w:r>
      <w:r w:rsidRPr="00864CF6">
        <w:rPr>
          <w:rFonts w:ascii="Times New Roman" w:eastAsia="Calibri" w:hAnsi="Times New Roman"/>
          <w:b/>
          <w:color w:val="000000" w:themeColor="text1"/>
          <w:spacing w:val="1"/>
          <w:w w:val="99"/>
          <w:position w:val="-1"/>
          <w:sz w:val="24"/>
          <w:szCs w:val="24"/>
        </w:rPr>
        <w:t>k</w:t>
      </w:r>
      <w:r w:rsidRPr="00864CF6">
        <w:rPr>
          <w:rFonts w:ascii="Times New Roman" w:eastAsia="Calibri" w:hAnsi="Times New Roman"/>
          <w:b/>
          <w:color w:val="000000" w:themeColor="text1"/>
          <w:w w:val="99"/>
          <w:position w:val="-1"/>
          <w:sz w:val="24"/>
          <w:szCs w:val="24"/>
        </w:rPr>
        <w:t>ë</w:t>
      </w:r>
    </w:p>
    <w:p w14:paraId="70B93539" w14:textId="77777777" w:rsidR="0004396F" w:rsidRPr="00864CF6" w:rsidRDefault="0004396F" w:rsidP="0004396F">
      <w:pPr>
        <w:spacing w:after="0" w:line="400" w:lineRule="exact"/>
        <w:ind w:right="475"/>
        <w:rPr>
          <w:rFonts w:ascii="Times New Roman" w:eastAsia="Calibri" w:hAnsi="Times New Roman"/>
          <w:b/>
          <w:color w:val="000000" w:themeColor="text1"/>
          <w:spacing w:val="-1"/>
          <w:position w:val="-1"/>
          <w:sz w:val="24"/>
          <w:szCs w:val="24"/>
        </w:rPr>
      </w:pPr>
    </w:p>
    <w:p w14:paraId="0C3BB429" w14:textId="77777777" w:rsidR="0004396F" w:rsidRPr="00864CF6" w:rsidRDefault="0004396F" w:rsidP="0004396F">
      <w:pPr>
        <w:spacing w:after="0" w:line="240" w:lineRule="auto"/>
        <w:ind w:right="27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</w:pPr>
      <w:r w:rsidRPr="00864CF6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Totali 3+4 = 27 120 474  lekë</w:t>
      </w:r>
    </w:p>
    <w:p w14:paraId="697B4476" w14:textId="77777777" w:rsidR="0004396F" w:rsidRPr="00864CF6" w:rsidRDefault="0004396F" w:rsidP="0004396F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7"/>
          <w:szCs w:val="27"/>
        </w:rPr>
      </w:pP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Ky shkëmbim pasurish është në interes të madh publik për Bashkinë Korçë dhe komunitetin e saj. Pasuria në fjalë ka potencial të jashtëzakonshëm për të kontribuar në zhvillimin kulturor, social 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dhe ekonomik të qytetit. Disa nga projekt idetë për shfrytëzimin e objektit Ish TEC-i (Oxhaku) përfshijnë:</w:t>
      </w:r>
    </w:p>
    <w:p w14:paraId="38FE4C38" w14:textId="77777777" w:rsidR="0004396F" w:rsidRPr="00864CF6" w:rsidRDefault="0004396F" w:rsidP="0004396F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Qendra Kulturore dhe e Arteve</w:t>
      </w:r>
    </w:p>
    <w:p w14:paraId="0EBEC2A9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Shembull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Kulla ftohëse e shndërruar në qendër arti në Katoëice, Poloni.</w:t>
      </w:r>
    </w:p>
    <w:p w14:paraId="473E775B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Transformimi i kullës në një qendër arti dhe kulturore, duke përfshirë galeri arti, ekspozita, koncerte dhe aktivitete të tjera kulturore.</w:t>
      </w:r>
    </w:p>
    <w:p w14:paraId="4275AD1C" w14:textId="77777777" w:rsidR="0004396F" w:rsidRPr="00864CF6" w:rsidRDefault="0004396F" w:rsidP="0004396F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Park i Aventurave dhe Ngjitjes</w:t>
      </w:r>
    </w:p>
    <w:p w14:paraId="377ED6DA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Shembull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Kulla ftohëse në Hamburg, Gjermani e shndërruar në një park ngjitjeje të brendshme.</w:t>
      </w:r>
    </w:p>
    <w:p w14:paraId="18052E35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Përdorimi i kullës për sporte ekstreme dhe aktivitete rekreative, si ngjitje në mure, zip-lining dhe parkour.</w:t>
      </w:r>
    </w:p>
    <w:p w14:paraId="19CA65E6" w14:textId="77777777" w:rsidR="0004396F" w:rsidRPr="00864CF6" w:rsidRDefault="0004396F" w:rsidP="0004396F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Restorant Panoramik dhe Bar</w:t>
      </w:r>
    </w:p>
    <w:p w14:paraId="04B3D657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Shembull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Kulla ftohëse në Bratislavë, Sllovaki e shndërruar në një restorant dhe bar panoramik.</w:t>
      </w:r>
    </w:p>
    <w:p w14:paraId="02327A69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Krijimi i një restoranti ose bari në majë të kullës, duke ofruar një pamje të mrekullueshme të qytetit të Korçës dhe zonave përreth.</w:t>
      </w:r>
    </w:p>
    <w:p w14:paraId="658EC776" w14:textId="77777777" w:rsidR="0004396F" w:rsidRPr="00864CF6" w:rsidRDefault="0004396F" w:rsidP="0004396F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Qendër Edukative dhe Mjedisore</w:t>
      </w:r>
    </w:p>
    <w:p w14:paraId="3186F85A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Shembull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Kulla ftohëse në Nederëeert, Holandë e transformuar në një qendër edukative për mjedisin dhe teknologjinë e energjisë së rinovueshme.</w:t>
      </w:r>
    </w:p>
    <w:p w14:paraId="21F25031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Përdorimi i kullës si qendër edukative për të mësuar rreth mjedisit, energjisë së rinovueshme dhe teknologjive të gjelbra, duke organizuar aktivitete dhe kurse për shkolla dhe komunitetin.</w:t>
      </w:r>
    </w:p>
    <w:p w14:paraId="67FB23D1" w14:textId="77777777" w:rsidR="0004396F" w:rsidRPr="00864CF6" w:rsidRDefault="0004396F" w:rsidP="0004396F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Muze i Historisë Industriale</w:t>
      </w:r>
    </w:p>
    <w:p w14:paraId="2899F5B9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Shembull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Kulla ftohëse në Leipzig, Gjermani e kthyer në një muze të historisë industriale dhe energjetike.</w:t>
      </w:r>
    </w:p>
    <w:p w14:paraId="35748A28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Transformimi i kullës në një muze që tregon historinë e industrisë së energjisë në Korçë dhe rolin e saj në zhvillimin ekonomik të rajonit.</w:t>
      </w:r>
    </w:p>
    <w:p w14:paraId="52E4F31A" w14:textId="77777777" w:rsidR="0004396F" w:rsidRPr="00864CF6" w:rsidRDefault="0004396F" w:rsidP="0004396F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Observatori Astronomik</w:t>
      </w:r>
    </w:p>
    <w:p w14:paraId="344F0CBB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Shembull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Kulla ftohëse në një ish-termocentral në Manchester, Angli e shndërruar në një observator astronomik.</w:t>
      </w:r>
    </w:p>
    <w:p w14:paraId="57A82511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Përdorimi i kullës si observator për shikimin e yjeve dhe aktivitete të tjera astronomike, duke organizuar evente edukative dhe shkencore.</w:t>
      </w:r>
    </w:p>
    <w:p w14:paraId="68A2F3C9" w14:textId="77777777" w:rsidR="0004396F" w:rsidRPr="00842280" w:rsidRDefault="0004396F" w:rsidP="0004396F">
      <w:pPr>
        <w:numPr>
          <w:ilvl w:val="0"/>
          <w:numId w:val="16"/>
        </w:num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Qendra për Ngjarje dhe Konferenc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</w:t>
      </w:r>
    </w:p>
    <w:p w14:paraId="4E6F5477" w14:textId="77777777" w:rsidR="0004396F" w:rsidRPr="00864CF6" w:rsidRDefault="0004396F" w:rsidP="000439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0082908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Shembull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Kulla ftohëse në Duisburg, Gjermani e transformuar në një qendër për ngjarje dhe konferenca.</w:t>
      </w:r>
    </w:p>
    <w:p w14:paraId="741ADC8A" w14:textId="77777777" w:rsidR="0004396F" w:rsidRPr="00864CF6" w:rsidRDefault="0004396F" w:rsidP="0004396F">
      <w:pPr>
        <w:numPr>
          <w:ilvl w:val="1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</w:t>
      </w: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Përdorimi i kullës si qendër multifunksionale për mbajtjen e konferencave, seminareve dhe ngjarjeve të ndryshme, duke tërhequr bizneset dhe organizatat për të mbajtur evente në Korçë.</w:t>
      </w:r>
    </w:p>
    <w:p w14:paraId="458B82A8" w14:textId="77777777" w:rsidR="0004396F" w:rsidRPr="00864CF6" w:rsidRDefault="0004396F" w:rsidP="0004396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64C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Duke marrë parasysh vlerën ekonomike dhe potencialin e madh të zhvillimit që paraqet ky shkëmbim pasurish, propozohet miratimi i këtij relacioni nga Këshilli Bashkiak i Korçës. Shkëmbimi do të kontribuojë në përmirësimin e cilësisë së jetës për qytetarët e Korçës dhe në promovimin e qytetit si një destinacion kulturor dhe ekonomik i rëndësishëm.</w:t>
      </w:r>
    </w:p>
    <w:p w14:paraId="36A2F700" w14:textId="77777777" w:rsidR="0004396F" w:rsidRDefault="0004396F" w:rsidP="008F13E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8F74B3" w14:textId="77777777" w:rsidR="00BC6F8F" w:rsidRPr="00EE27FB" w:rsidRDefault="00CF4CF0" w:rsidP="008F13E2">
      <w:pPr>
        <w:jc w:val="both"/>
        <w:rPr>
          <w:rFonts w:ascii="Times New Roman" w:hAnsi="Times New Roman" w:cs="Times New Roman"/>
          <w:sz w:val="28"/>
          <w:szCs w:val="28"/>
        </w:rPr>
      </w:pPr>
      <w:r w:rsidRPr="00EE27FB">
        <w:rPr>
          <w:rFonts w:ascii="Times New Roman" w:hAnsi="Times New Roman" w:cs="Times New Roman"/>
          <w:b/>
          <w:sz w:val="28"/>
          <w:szCs w:val="28"/>
        </w:rPr>
        <w:t>Kalendari i konsultimit</w:t>
      </w:r>
      <w:r w:rsidRPr="00EE27FB">
        <w:rPr>
          <w:rFonts w:ascii="Times New Roman" w:hAnsi="Times New Roman" w:cs="Times New Roman"/>
          <w:sz w:val="28"/>
          <w:szCs w:val="28"/>
        </w:rPr>
        <w:t>:</w:t>
      </w:r>
      <w:r w:rsidR="005465E6" w:rsidRPr="00EE27F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4EBEEB0" w14:textId="4B0957D8" w:rsidR="00D95033" w:rsidRPr="00741A33" w:rsidRDefault="005465E6" w:rsidP="008F13E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E27FB">
        <w:rPr>
          <w:rFonts w:ascii="Times New Roman" w:hAnsi="Times New Roman" w:cs="Times New Roman"/>
          <w:sz w:val="28"/>
          <w:szCs w:val="28"/>
        </w:rPr>
        <w:t>Konsultimi publik do t</w:t>
      </w:r>
      <w:r w:rsidR="003D2944" w:rsidRPr="00EE27FB">
        <w:rPr>
          <w:rFonts w:ascii="Times New Roman" w:hAnsi="Times New Roman" w:cs="Times New Roman"/>
          <w:sz w:val="28"/>
          <w:szCs w:val="28"/>
        </w:rPr>
        <w:t>ë</w:t>
      </w:r>
      <w:r w:rsidRPr="00EE27FB">
        <w:rPr>
          <w:rFonts w:ascii="Times New Roman" w:hAnsi="Times New Roman" w:cs="Times New Roman"/>
          <w:sz w:val="28"/>
          <w:szCs w:val="28"/>
        </w:rPr>
        <w:t xml:space="preserve"> realizohet në</w:t>
      </w:r>
      <w:r w:rsidR="00B516AB" w:rsidRPr="00EE27F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D2257F" w:rsidRPr="00EE27FB">
        <w:rPr>
          <w:rFonts w:ascii="Times New Roman" w:hAnsi="Times New Roman" w:cs="Times New Roman"/>
          <w:b/>
          <w:sz w:val="28"/>
          <w:szCs w:val="28"/>
        </w:rPr>
        <w:t>dat</w:t>
      </w:r>
      <w:r w:rsidR="00650CF4" w:rsidRPr="00EE27FB">
        <w:rPr>
          <w:rFonts w:ascii="Times New Roman" w:hAnsi="Times New Roman" w:cs="Times New Roman"/>
          <w:b/>
          <w:sz w:val="28"/>
          <w:szCs w:val="28"/>
        </w:rPr>
        <w:t>ën</w:t>
      </w:r>
      <w:r w:rsidR="00D2257F" w:rsidRPr="00EE27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E5EA9" w:rsidRPr="00EE27FB">
        <w:rPr>
          <w:rFonts w:ascii="Times New Roman" w:hAnsi="Times New Roman" w:cs="Times New Roman"/>
          <w:b/>
          <w:sz w:val="28"/>
          <w:szCs w:val="28"/>
        </w:rPr>
        <w:t>1</w:t>
      </w:r>
      <w:r w:rsidR="00D95033" w:rsidRPr="00EE27FB">
        <w:rPr>
          <w:rFonts w:ascii="Times New Roman" w:hAnsi="Times New Roman" w:cs="Times New Roman"/>
          <w:b/>
          <w:sz w:val="28"/>
          <w:szCs w:val="28"/>
        </w:rPr>
        <w:t>7</w:t>
      </w:r>
      <w:r w:rsidR="002F50C1" w:rsidRPr="00EE27FB">
        <w:rPr>
          <w:rFonts w:ascii="Times New Roman" w:hAnsi="Times New Roman" w:cs="Times New Roman"/>
          <w:b/>
          <w:sz w:val="28"/>
          <w:szCs w:val="28"/>
        </w:rPr>
        <w:t>.0</w:t>
      </w:r>
      <w:r w:rsidR="004E5EA9" w:rsidRPr="00EE27FB">
        <w:rPr>
          <w:rFonts w:ascii="Times New Roman" w:hAnsi="Times New Roman" w:cs="Times New Roman"/>
          <w:b/>
          <w:sz w:val="28"/>
          <w:szCs w:val="28"/>
        </w:rPr>
        <w:t>3</w:t>
      </w:r>
      <w:r w:rsidR="002F50C1" w:rsidRPr="00EE27FB">
        <w:rPr>
          <w:rFonts w:ascii="Times New Roman" w:hAnsi="Times New Roman" w:cs="Times New Roman"/>
          <w:b/>
          <w:sz w:val="28"/>
          <w:szCs w:val="28"/>
        </w:rPr>
        <w:t>.202</w:t>
      </w:r>
      <w:r w:rsidR="004E5EA9" w:rsidRPr="00EE27FB">
        <w:rPr>
          <w:rFonts w:ascii="Times New Roman" w:hAnsi="Times New Roman" w:cs="Times New Roman"/>
          <w:b/>
          <w:sz w:val="28"/>
          <w:szCs w:val="28"/>
        </w:rPr>
        <w:t>6</w:t>
      </w:r>
      <w:r w:rsidR="00D2257F" w:rsidRPr="00EE27FB">
        <w:rPr>
          <w:rFonts w:ascii="Times New Roman" w:hAnsi="Times New Roman" w:cs="Times New Roman"/>
          <w:b/>
          <w:sz w:val="28"/>
          <w:szCs w:val="28"/>
        </w:rPr>
        <w:t xml:space="preserve">, ora </w:t>
      </w:r>
      <w:r w:rsidR="00C73212" w:rsidRPr="00EE27FB">
        <w:rPr>
          <w:rFonts w:ascii="Times New Roman" w:hAnsi="Times New Roman" w:cs="Times New Roman"/>
          <w:b/>
          <w:sz w:val="28"/>
          <w:szCs w:val="28"/>
        </w:rPr>
        <w:t>1</w:t>
      </w:r>
      <w:r w:rsidR="00D95033" w:rsidRPr="00EE27FB">
        <w:rPr>
          <w:rFonts w:ascii="Times New Roman" w:hAnsi="Times New Roman" w:cs="Times New Roman"/>
          <w:b/>
          <w:sz w:val="28"/>
          <w:szCs w:val="28"/>
        </w:rPr>
        <w:t>7</w:t>
      </w:r>
      <w:r w:rsidR="00C73212" w:rsidRPr="00EE27FB">
        <w:rPr>
          <w:rFonts w:ascii="Times New Roman" w:hAnsi="Times New Roman" w:cs="Times New Roman"/>
          <w:b/>
          <w:sz w:val="28"/>
          <w:szCs w:val="28"/>
        </w:rPr>
        <w:t>:00</w:t>
      </w:r>
      <w:r w:rsidR="00D2257F" w:rsidRPr="00EE27FB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D95033" w:rsidRPr="00EE27FB">
        <w:rPr>
          <w:rFonts w:ascii="Times New Roman" w:hAnsi="Times New Roman" w:cs="Times New Roman"/>
          <w:b/>
          <w:sz w:val="28"/>
          <w:szCs w:val="28"/>
        </w:rPr>
        <w:t>vendi N</w:t>
      </w:r>
      <w:r w:rsidR="00453C3C" w:rsidRPr="00EE27FB">
        <w:rPr>
          <w:rFonts w:ascii="Times New Roman" w:hAnsi="Times New Roman" w:cs="Times New Roman"/>
          <w:b/>
          <w:sz w:val="28"/>
          <w:szCs w:val="28"/>
        </w:rPr>
        <w:t>j.Administrative Mollaj</w:t>
      </w:r>
      <w:r w:rsidR="00F27D8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7D8C" w:rsidRPr="00741A33">
        <w:rPr>
          <w:rFonts w:ascii="Times New Roman" w:hAnsi="Times New Roman" w:cs="Times New Roman"/>
          <w:b/>
          <w:sz w:val="24"/>
          <w:szCs w:val="24"/>
        </w:rPr>
        <w:t>(projekt/akti 1)</w:t>
      </w:r>
    </w:p>
    <w:p w14:paraId="539188CB" w14:textId="77777777" w:rsidR="00741A33" w:rsidRDefault="006B71FD" w:rsidP="008F13E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E27FB">
        <w:rPr>
          <w:rFonts w:ascii="Times New Roman" w:hAnsi="Times New Roman" w:cs="Times New Roman"/>
          <w:b/>
          <w:sz w:val="28"/>
          <w:szCs w:val="28"/>
        </w:rPr>
        <w:t xml:space="preserve">dhe </w:t>
      </w:r>
      <w:r w:rsidR="00453C3C" w:rsidRPr="00EE27FB">
        <w:rPr>
          <w:rFonts w:ascii="Times New Roman" w:hAnsi="Times New Roman" w:cs="Times New Roman"/>
          <w:b/>
          <w:sz w:val="28"/>
          <w:szCs w:val="28"/>
        </w:rPr>
        <w:t>d</w:t>
      </w:r>
      <w:r w:rsidR="00EE27FB" w:rsidRPr="00EE27FB">
        <w:rPr>
          <w:rFonts w:ascii="Times New Roman" w:hAnsi="Times New Roman" w:cs="Times New Roman"/>
          <w:b/>
          <w:sz w:val="28"/>
          <w:szCs w:val="28"/>
        </w:rPr>
        <w:t xml:space="preserve">atën 18.03.2026, </w:t>
      </w:r>
      <w:r w:rsidRPr="00EE27FB">
        <w:rPr>
          <w:rFonts w:ascii="Times New Roman" w:hAnsi="Times New Roman" w:cs="Times New Roman"/>
          <w:b/>
          <w:sz w:val="28"/>
          <w:szCs w:val="28"/>
        </w:rPr>
        <w:t>1</w:t>
      </w:r>
      <w:r w:rsidR="00EE27FB" w:rsidRPr="00EE27FB">
        <w:rPr>
          <w:rFonts w:ascii="Times New Roman" w:hAnsi="Times New Roman" w:cs="Times New Roman"/>
          <w:b/>
          <w:sz w:val="28"/>
          <w:szCs w:val="28"/>
        </w:rPr>
        <w:t>7</w:t>
      </w:r>
      <w:r w:rsidRPr="00EE27FB">
        <w:rPr>
          <w:rFonts w:ascii="Times New Roman" w:hAnsi="Times New Roman" w:cs="Times New Roman"/>
          <w:b/>
          <w:sz w:val="28"/>
          <w:szCs w:val="28"/>
        </w:rPr>
        <w:t>:00 në sallën e këshillit bashkiak</w:t>
      </w:r>
      <w:r w:rsidR="00EE27FB" w:rsidRPr="00EE27FB">
        <w:rPr>
          <w:rFonts w:ascii="Times New Roman" w:hAnsi="Times New Roman" w:cs="Times New Roman"/>
          <w:b/>
          <w:sz w:val="28"/>
          <w:szCs w:val="28"/>
        </w:rPr>
        <w:t xml:space="preserve"> Korçë</w:t>
      </w:r>
      <w:r w:rsidR="00F27D8C">
        <w:rPr>
          <w:rFonts w:ascii="Times New Roman" w:hAnsi="Times New Roman" w:cs="Times New Roman"/>
          <w:b/>
          <w:sz w:val="28"/>
          <w:szCs w:val="28"/>
        </w:rPr>
        <w:t>.</w:t>
      </w:r>
    </w:p>
    <w:p w14:paraId="0EE12321" w14:textId="5ED95B54" w:rsidR="002E1D41" w:rsidRPr="00741A33" w:rsidRDefault="00F27D8C" w:rsidP="008F13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41A33">
        <w:rPr>
          <w:rFonts w:ascii="Times New Roman" w:hAnsi="Times New Roman" w:cs="Times New Roman"/>
          <w:b/>
          <w:sz w:val="24"/>
          <w:szCs w:val="24"/>
        </w:rPr>
        <w:t>(projekt/akti 1</w:t>
      </w:r>
      <w:r w:rsidR="00741A33" w:rsidRPr="00741A33">
        <w:rPr>
          <w:rFonts w:ascii="Times New Roman" w:hAnsi="Times New Roman" w:cs="Times New Roman"/>
          <w:b/>
          <w:sz w:val="24"/>
          <w:szCs w:val="24"/>
        </w:rPr>
        <w:t xml:space="preserve"> dhe 2)</w:t>
      </w:r>
    </w:p>
    <w:p w14:paraId="6E0D6DEB" w14:textId="5EFF0233" w:rsidR="00E71D6B" w:rsidRDefault="00E71D6B" w:rsidP="00E71D6B">
      <w:pPr>
        <w:jc w:val="both"/>
        <w:rPr>
          <w:rFonts w:ascii="Times New Roman" w:hAnsi="Times New Roman" w:cs="Times New Roman"/>
          <w:sz w:val="24"/>
          <w:szCs w:val="24"/>
        </w:rPr>
      </w:pPr>
      <w:r w:rsidRPr="00CF4245">
        <w:rPr>
          <w:rFonts w:ascii="Times New Roman" w:hAnsi="Times New Roman" w:cs="Times New Roman"/>
          <w:b/>
          <w:sz w:val="24"/>
          <w:szCs w:val="24"/>
        </w:rPr>
        <w:t>Banorët do të kenë mundësi të konsultojnë dokumentat në lidhje me çështjet për diskutim në linkun e mëposhtëm:</w:t>
      </w:r>
      <w:r w:rsidRPr="00CF42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59C61C" w14:textId="594BA964" w:rsidR="00DE609B" w:rsidRDefault="00AD197C" w:rsidP="00E71D6B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B05B04">
          <w:rPr>
            <w:rStyle w:val="Hyperlink"/>
            <w:rFonts w:ascii="Times New Roman" w:hAnsi="Times New Roman" w:cs="Times New Roman"/>
            <w:sz w:val="24"/>
            <w:szCs w:val="24"/>
          </w:rPr>
          <w:t>https://bashkiakorce.gov.al/2026/02/20/njoftim-1379/</w:t>
        </w:r>
      </w:hyperlink>
    </w:p>
    <w:p w14:paraId="1F9E4C2C" w14:textId="2490A6BB" w:rsidR="00AD197C" w:rsidRDefault="00AD197C" w:rsidP="00E71D6B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B05B04">
          <w:rPr>
            <w:rStyle w:val="Hyperlink"/>
            <w:rFonts w:ascii="Times New Roman" w:hAnsi="Times New Roman" w:cs="Times New Roman"/>
            <w:sz w:val="24"/>
            <w:szCs w:val="24"/>
          </w:rPr>
          <w:t>https://bashkiakorce.gov.al/2026/02/19/njoftim-1377/</w:t>
        </w:r>
      </w:hyperlink>
    </w:p>
    <w:p w14:paraId="49B3D843" w14:textId="77777777" w:rsidR="00AD197C" w:rsidRPr="00CF4245" w:rsidRDefault="00AD197C" w:rsidP="00E71D6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7561E8" w14:textId="65CA681E" w:rsidR="00CF4CF0" w:rsidRPr="00CF4245" w:rsidRDefault="002E1D41">
      <w:pPr>
        <w:rPr>
          <w:rFonts w:ascii="Times New Roman" w:hAnsi="Times New Roman" w:cs="Times New Roman"/>
          <w:b/>
          <w:sz w:val="24"/>
          <w:szCs w:val="24"/>
        </w:rPr>
      </w:pPr>
      <w:r w:rsidRPr="00CF4245">
        <w:rPr>
          <w:rFonts w:ascii="Times New Roman" w:hAnsi="Times New Roman" w:cs="Times New Roman"/>
          <w:b/>
          <w:sz w:val="24"/>
          <w:szCs w:val="24"/>
        </w:rPr>
        <w:t>Pjes</w:t>
      </w:r>
      <w:r w:rsidR="003D2944">
        <w:rPr>
          <w:rFonts w:ascii="Times New Roman" w:hAnsi="Times New Roman" w:cs="Times New Roman"/>
          <w:b/>
          <w:sz w:val="24"/>
          <w:szCs w:val="24"/>
        </w:rPr>
        <w:t>ë</w:t>
      </w:r>
      <w:r w:rsidRPr="00CF4245">
        <w:rPr>
          <w:rFonts w:ascii="Times New Roman" w:hAnsi="Times New Roman" w:cs="Times New Roman"/>
          <w:b/>
          <w:sz w:val="24"/>
          <w:szCs w:val="24"/>
        </w:rPr>
        <w:t>marr</w:t>
      </w:r>
      <w:r w:rsidR="003D2944">
        <w:rPr>
          <w:rFonts w:ascii="Times New Roman" w:hAnsi="Times New Roman" w:cs="Times New Roman"/>
          <w:b/>
          <w:sz w:val="24"/>
          <w:szCs w:val="24"/>
        </w:rPr>
        <w:t>ë</w:t>
      </w:r>
      <w:r w:rsidRPr="00CF4245">
        <w:rPr>
          <w:rFonts w:ascii="Times New Roman" w:hAnsi="Times New Roman" w:cs="Times New Roman"/>
          <w:b/>
          <w:sz w:val="24"/>
          <w:szCs w:val="24"/>
        </w:rPr>
        <w:t xml:space="preserve">s: </w:t>
      </w:r>
    </w:p>
    <w:p w14:paraId="427B1BB8" w14:textId="09174BE6" w:rsidR="004B49F5" w:rsidRPr="00CF4245" w:rsidRDefault="00CF4CF0" w:rsidP="006B2FBD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F4245">
        <w:rPr>
          <w:rFonts w:ascii="Times New Roman" w:hAnsi="Times New Roman" w:cs="Times New Roman"/>
          <w:b/>
          <w:sz w:val="24"/>
          <w:szCs w:val="24"/>
        </w:rPr>
        <w:t>Nga ana e Bashkis</w:t>
      </w:r>
      <w:r w:rsidR="00FD3121">
        <w:rPr>
          <w:rFonts w:ascii="Times New Roman" w:hAnsi="Times New Roman" w:cs="Times New Roman"/>
          <w:b/>
          <w:sz w:val="24"/>
          <w:szCs w:val="24"/>
        </w:rPr>
        <w:t>ë</w:t>
      </w:r>
      <w:r w:rsidR="005A0FE2" w:rsidRPr="00CF4245">
        <w:rPr>
          <w:rFonts w:ascii="Times New Roman" w:hAnsi="Times New Roman" w:cs="Times New Roman"/>
          <w:b/>
          <w:sz w:val="24"/>
          <w:szCs w:val="24"/>
        </w:rPr>
        <w:t xml:space="preserve"> dhe e k</w:t>
      </w:r>
      <w:r w:rsidR="00FD3121">
        <w:rPr>
          <w:rFonts w:ascii="Times New Roman" w:hAnsi="Times New Roman" w:cs="Times New Roman"/>
          <w:b/>
          <w:sz w:val="24"/>
          <w:szCs w:val="24"/>
        </w:rPr>
        <w:t>ë</w:t>
      </w:r>
      <w:r w:rsidR="005A0FE2" w:rsidRPr="00CF4245">
        <w:rPr>
          <w:rFonts w:ascii="Times New Roman" w:hAnsi="Times New Roman" w:cs="Times New Roman"/>
          <w:b/>
          <w:sz w:val="24"/>
          <w:szCs w:val="24"/>
        </w:rPr>
        <w:t xml:space="preserve">shillit </w:t>
      </w:r>
      <w:r w:rsidR="00B94E98" w:rsidRPr="00CF4245">
        <w:rPr>
          <w:rFonts w:ascii="Times New Roman" w:hAnsi="Times New Roman" w:cs="Times New Roman"/>
          <w:b/>
          <w:sz w:val="24"/>
          <w:szCs w:val="24"/>
        </w:rPr>
        <w:t>bashkiak</w:t>
      </w:r>
      <w:r w:rsidRPr="00CF4245">
        <w:rPr>
          <w:rFonts w:ascii="Times New Roman" w:hAnsi="Times New Roman" w:cs="Times New Roman"/>
          <w:sz w:val="24"/>
          <w:szCs w:val="24"/>
        </w:rPr>
        <w:t>:</w:t>
      </w:r>
      <w:r w:rsidR="00744BF9" w:rsidRPr="00CF4245">
        <w:rPr>
          <w:rFonts w:ascii="Times New Roman" w:hAnsi="Times New Roman" w:cs="Times New Roman"/>
          <w:sz w:val="24"/>
          <w:szCs w:val="24"/>
        </w:rPr>
        <w:t xml:space="preserve"> </w:t>
      </w:r>
      <w:r w:rsidR="003D2944">
        <w:rPr>
          <w:rFonts w:ascii="Times New Roman" w:hAnsi="Times New Roman" w:cs="Times New Roman"/>
          <w:sz w:val="24"/>
          <w:szCs w:val="24"/>
        </w:rPr>
        <w:t>Këshilltare të KB, anëtarë të</w:t>
      </w:r>
      <w:r w:rsidR="006B2FBD" w:rsidRPr="00CF4245">
        <w:rPr>
          <w:rFonts w:ascii="Times New Roman" w:hAnsi="Times New Roman" w:cs="Times New Roman"/>
          <w:sz w:val="24"/>
          <w:szCs w:val="24"/>
        </w:rPr>
        <w:t xml:space="preserve"> </w:t>
      </w:r>
      <w:r w:rsidR="00D8512B" w:rsidRPr="00867BBC">
        <w:rPr>
          <w:rFonts w:ascii="Times New Roman" w:hAnsi="Times New Roman"/>
          <w:b/>
          <w:sz w:val="24"/>
          <w:szCs w:val="24"/>
        </w:rPr>
        <w:t>Komisioni</w:t>
      </w:r>
      <w:r w:rsidR="00D8512B">
        <w:rPr>
          <w:rFonts w:ascii="Times New Roman" w:hAnsi="Times New Roman"/>
          <w:b/>
          <w:sz w:val="24"/>
          <w:szCs w:val="24"/>
        </w:rPr>
        <w:t>t</w:t>
      </w:r>
      <w:r w:rsidR="00D8512B" w:rsidRPr="00867BBC">
        <w:rPr>
          <w:rFonts w:ascii="Times New Roman" w:hAnsi="Times New Roman"/>
          <w:b/>
          <w:sz w:val="24"/>
          <w:szCs w:val="24"/>
        </w:rPr>
        <w:t xml:space="preserve">  </w:t>
      </w:r>
      <w:r w:rsidR="00D8512B">
        <w:rPr>
          <w:rFonts w:ascii="Times New Roman" w:hAnsi="Times New Roman"/>
          <w:b/>
          <w:sz w:val="24"/>
          <w:szCs w:val="24"/>
        </w:rPr>
        <w:t>të Rregullores, Çështjeve Ligjore dhe Administrative dhe Pasurive të Bashkisë</w:t>
      </w:r>
      <w:r w:rsidR="003D2944">
        <w:rPr>
          <w:rFonts w:ascii="Times New Roman" w:hAnsi="Times New Roman" w:cs="Times New Roman"/>
          <w:sz w:val="24"/>
          <w:szCs w:val="24"/>
        </w:rPr>
        <w:t>,  përfaqësues të administratës, koordinatori për konsultimin publik në</w:t>
      </w:r>
      <w:r w:rsidR="006B2FBD" w:rsidRPr="00CF4245">
        <w:rPr>
          <w:rFonts w:ascii="Times New Roman" w:hAnsi="Times New Roman" w:cs="Times New Roman"/>
          <w:sz w:val="24"/>
          <w:szCs w:val="24"/>
        </w:rPr>
        <w:t xml:space="preserve"> bashki.  </w:t>
      </w:r>
    </w:p>
    <w:p w14:paraId="07E32894" w14:textId="69CF171A" w:rsidR="00B94E98" w:rsidRPr="00CF4245" w:rsidRDefault="00CF4CF0" w:rsidP="00ED43EC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F4245">
        <w:rPr>
          <w:rFonts w:ascii="Times New Roman" w:hAnsi="Times New Roman" w:cs="Times New Roman"/>
          <w:b/>
          <w:sz w:val="24"/>
          <w:szCs w:val="24"/>
        </w:rPr>
        <w:t>Nga komuniteti</w:t>
      </w:r>
      <w:r w:rsidRPr="00CF4245">
        <w:rPr>
          <w:rFonts w:ascii="Times New Roman" w:hAnsi="Times New Roman" w:cs="Times New Roman"/>
          <w:sz w:val="24"/>
          <w:szCs w:val="24"/>
        </w:rPr>
        <w:t>: Banor</w:t>
      </w:r>
      <w:r w:rsidR="00F54050" w:rsidRPr="00CF4245">
        <w:rPr>
          <w:rFonts w:ascii="Times New Roman" w:hAnsi="Times New Roman" w:cs="Times New Roman"/>
          <w:sz w:val="24"/>
          <w:szCs w:val="24"/>
        </w:rPr>
        <w:t>ë</w:t>
      </w:r>
      <w:r w:rsidRPr="00CF4245">
        <w:rPr>
          <w:rFonts w:ascii="Times New Roman" w:hAnsi="Times New Roman" w:cs="Times New Roman"/>
          <w:sz w:val="24"/>
          <w:szCs w:val="24"/>
        </w:rPr>
        <w:t>t</w:t>
      </w:r>
      <w:r w:rsidR="00B93E29">
        <w:rPr>
          <w:rFonts w:ascii="Times New Roman" w:hAnsi="Times New Roman" w:cs="Times New Roman"/>
          <w:sz w:val="24"/>
          <w:szCs w:val="24"/>
        </w:rPr>
        <w:t xml:space="preserve"> e Korçës </w:t>
      </w:r>
      <w:r w:rsidR="0059392A" w:rsidRPr="00CF4245">
        <w:rPr>
          <w:rFonts w:ascii="Times New Roman" w:hAnsi="Times New Roman" w:cs="Times New Roman"/>
          <w:sz w:val="24"/>
          <w:szCs w:val="24"/>
        </w:rPr>
        <w:t xml:space="preserve">, </w:t>
      </w:r>
      <w:r w:rsidR="00744BF9" w:rsidRPr="00CF4245">
        <w:rPr>
          <w:rFonts w:ascii="Times New Roman" w:hAnsi="Times New Roman" w:cs="Times New Roman"/>
          <w:sz w:val="24"/>
          <w:szCs w:val="24"/>
        </w:rPr>
        <w:t xml:space="preserve"> </w:t>
      </w:r>
      <w:r w:rsidR="00B93E29">
        <w:rPr>
          <w:rFonts w:ascii="Times New Roman" w:hAnsi="Times New Roman" w:cs="Times New Roman"/>
          <w:sz w:val="24"/>
          <w:szCs w:val="24"/>
        </w:rPr>
        <w:t>t</w:t>
      </w:r>
      <w:r w:rsidR="00D2742D">
        <w:rPr>
          <w:rFonts w:ascii="Times New Roman" w:hAnsi="Times New Roman" w:cs="Times New Roman"/>
          <w:sz w:val="24"/>
          <w:szCs w:val="24"/>
        </w:rPr>
        <w:t>ë</w:t>
      </w:r>
      <w:r w:rsidR="00B93E29">
        <w:rPr>
          <w:rFonts w:ascii="Times New Roman" w:hAnsi="Times New Roman" w:cs="Times New Roman"/>
          <w:sz w:val="24"/>
          <w:szCs w:val="24"/>
        </w:rPr>
        <w:t xml:space="preserve"> Nj</w:t>
      </w:r>
      <w:r w:rsidR="00D2742D">
        <w:rPr>
          <w:rFonts w:ascii="Times New Roman" w:hAnsi="Times New Roman" w:cs="Times New Roman"/>
          <w:sz w:val="24"/>
          <w:szCs w:val="24"/>
        </w:rPr>
        <w:t>ë</w:t>
      </w:r>
      <w:r w:rsidR="00B93E29">
        <w:rPr>
          <w:rFonts w:ascii="Times New Roman" w:hAnsi="Times New Roman" w:cs="Times New Roman"/>
          <w:sz w:val="24"/>
          <w:szCs w:val="24"/>
        </w:rPr>
        <w:t>sive Administrative, grupe interesi, shoq</w:t>
      </w:r>
      <w:r w:rsidR="00D2742D">
        <w:rPr>
          <w:rFonts w:ascii="Times New Roman" w:hAnsi="Times New Roman" w:cs="Times New Roman"/>
          <w:sz w:val="24"/>
          <w:szCs w:val="24"/>
        </w:rPr>
        <w:t>ë</w:t>
      </w:r>
      <w:r w:rsidR="00B93E29">
        <w:rPr>
          <w:rFonts w:ascii="Times New Roman" w:hAnsi="Times New Roman" w:cs="Times New Roman"/>
          <w:sz w:val="24"/>
          <w:szCs w:val="24"/>
        </w:rPr>
        <w:t>ri civile , specialist</w:t>
      </w:r>
      <w:r w:rsidR="00D2742D">
        <w:rPr>
          <w:rFonts w:ascii="Times New Roman" w:hAnsi="Times New Roman" w:cs="Times New Roman"/>
          <w:sz w:val="24"/>
          <w:szCs w:val="24"/>
        </w:rPr>
        <w:t>ë</w:t>
      </w:r>
      <w:r w:rsidR="00B93E29">
        <w:rPr>
          <w:rFonts w:ascii="Times New Roman" w:hAnsi="Times New Roman" w:cs="Times New Roman"/>
          <w:sz w:val="24"/>
          <w:szCs w:val="24"/>
        </w:rPr>
        <w:t xml:space="preserve"> dhe </w:t>
      </w:r>
      <w:r w:rsidR="00646AE5">
        <w:rPr>
          <w:rFonts w:ascii="Times New Roman" w:hAnsi="Times New Roman" w:cs="Times New Roman"/>
          <w:sz w:val="24"/>
          <w:szCs w:val="24"/>
        </w:rPr>
        <w:t>e</w:t>
      </w:r>
      <w:r w:rsidR="00B93E29">
        <w:rPr>
          <w:rFonts w:ascii="Times New Roman" w:hAnsi="Times New Roman" w:cs="Times New Roman"/>
          <w:sz w:val="24"/>
          <w:szCs w:val="24"/>
        </w:rPr>
        <w:t>kspert</w:t>
      </w:r>
      <w:r w:rsidR="00D2742D">
        <w:rPr>
          <w:rFonts w:ascii="Times New Roman" w:hAnsi="Times New Roman" w:cs="Times New Roman"/>
          <w:sz w:val="24"/>
          <w:szCs w:val="24"/>
        </w:rPr>
        <w:t>ë</w:t>
      </w:r>
      <w:r w:rsidR="00B93E29">
        <w:rPr>
          <w:rFonts w:ascii="Times New Roman" w:hAnsi="Times New Roman" w:cs="Times New Roman"/>
          <w:sz w:val="24"/>
          <w:szCs w:val="24"/>
        </w:rPr>
        <w:t xml:space="preserve"> t</w:t>
      </w:r>
      <w:r w:rsidR="00D2742D">
        <w:rPr>
          <w:rFonts w:ascii="Times New Roman" w:hAnsi="Times New Roman" w:cs="Times New Roman"/>
          <w:sz w:val="24"/>
          <w:szCs w:val="24"/>
        </w:rPr>
        <w:t>ë</w:t>
      </w:r>
      <w:r w:rsidR="00B93E29">
        <w:rPr>
          <w:rFonts w:ascii="Times New Roman" w:hAnsi="Times New Roman" w:cs="Times New Roman"/>
          <w:sz w:val="24"/>
          <w:szCs w:val="24"/>
        </w:rPr>
        <w:t xml:space="preserve"> fush</w:t>
      </w:r>
      <w:r w:rsidR="00D2742D">
        <w:rPr>
          <w:rFonts w:ascii="Times New Roman" w:hAnsi="Times New Roman" w:cs="Times New Roman"/>
          <w:sz w:val="24"/>
          <w:szCs w:val="24"/>
        </w:rPr>
        <w:t>ë</w:t>
      </w:r>
      <w:r w:rsidR="00B93E29">
        <w:rPr>
          <w:rFonts w:ascii="Times New Roman" w:hAnsi="Times New Roman" w:cs="Times New Roman"/>
          <w:sz w:val="24"/>
          <w:szCs w:val="24"/>
        </w:rPr>
        <w:t>s</w:t>
      </w:r>
      <w:r w:rsidR="0059392A" w:rsidRPr="00CF424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987B3A" w14:textId="77777777" w:rsidR="00902E66" w:rsidRPr="00CF4245" w:rsidRDefault="00B94E98" w:rsidP="00B94E98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F4245">
        <w:rPr>
          <w:rFonts w:ascii="Times New Roman" w:hAnsi="Times New Roman" w:cs="Times New Roman"/>
          <w:sz w:val="24"/>
          <w:szCs w:val="24"/>
        </w:rPr>
        <w:t>-</w:t>
      </w:r>
      <w:r w:rsidR="008C7A3E" w:rsidRPr="00CF4245">
        <w:rPr>
          <w:rFonts w:ascii="Times New Roman" w:hAnsi="Times New Roman" w:cs="Times New Roman"/>
          <w:sz w:val="24"/>
          <w:szCs w:val="24"/>
        </w:rPr>
        <w:t xml:space="preserve"> </w:t>
      </w:r>
      <w:r w:rsidRPr="00CF4245">
        <w:rPr>
          <w:rFonts w:ascii="Times New Roman" w:hAnsi="Times New Roman" w:cs="Times New Roman"/>
          <w:sz w:val="24"/>
          <w:szCs w:val="24"/>
        </w:rPr>
        <w:t xml:space="preserve">    </w:t>
      </w:r>
      <w:r w:rsidR="00902E66" w:rsidRPr="00CF4245">
        <w:rPr>
          <w:rFonts w:ascii="Times New Roman" w:hAnsi="Times New Roman" w:cs="Times New Roman"/>
          <w:b/>
          <w:sz w:val="24"/>
          <w:szCs w:val="24"/>
        </w:rPr>
        <w:t>Forma e konsultimit:</w:t>
      </w:r>
      <w:r w:rsidR="005465E6" w:rsidRPr="00CF4245">
        <w:rPr>
          <w:rFonts w:ascii="Times New Roman" w:hAnsi="Times New Roman" w:cs="Times New Roman"/>
          <w:sz w:val="24"/>
          <w:szCs w:val="24"/>
        </w:rPr>
        <w:t xml:space="preserve"> </w:t>
      </w:r>
      <w:r w:rsidR="008C7A3E" w:rsidRPr="00CF4245">
        <w:rPr>
          <w:rFonts w:ascii="Times New Roman" w:hAnsi="Times New Roman" w:cs="Times New Roman"/>
          <w:sz w:val="24"/>
          <w:szCs w:val="24"/>
        </w:rPr>
        <w:t>Takim publik</w:t>
      </w:r>
    </w:p>
    <w:tbl>
      <w:tblPr>
        <w:tblStyle w:val="TableGrid"/>
        <w:tblW w:w="10080" w:type="dxa"/>
        <w:tblInd w:w="-365" w:type="dxa"/>
        <w:tblLook w:val="04A0" w:firstRow="1" w:lastRow="0" w:firstColumn="1" w:lastColumn="0" w:noHBand="0" w:noVBand="1"/>
      </w:tblPr>
      <w:tblGrid>
        <w:gridCol w:w="2880"/>
        <w:gridCol w:w="7200"/>
      </w:tblGrid>
      <w:tr w:rsidR="00CD2098" w:rsidRPr="00CF4245" w14:paraId="1D91BEAC" w14:textId="77777777" w:rsidTr="004D10E9">
        <w:tc>
          <w:tcPr>
            <w:tcW w:w="2880" w:type="dxa"/>
          </w:tcPr>
          <w:p w14:paraId="64BC2228" w14:textId="77777777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773A51" w14:textId="77777777" w:rsidR="002E14AC" w:rsidRPr="00CF4245" w:rsidRDefault="002E14AC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04EA7A" w14:textId="77777777" w:rsidR="002E14AC" w:rsidRPr="00CF4245" w:rsidRDefault="002E14AC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A414DF" w14:textId="77777777" w:rsidR="002E14AC" w:rsidRPr="00CF4245" w:rsidRDefault="002E14AC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1A4F2" w14:textId="77777777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Qëllimi i këshillimit publik</w:t>
            </w:r>
          </w:p>
          <w:p w14:paraId="38E1D485" w14:textId="77777777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2CEDA" w14:textId="77777777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  <w:tcBorders>
              <w:top w:val="single" w:sz="4" w:space="0" w:color="auto"/>
            </w:tcBorders>
          </w:tcPr>
          <w:p w14:paraId="62E6678C" w14:textId="77777777" w:rsidR="00975D0E" w:rsidRPr="00CF4245" w:rsidRDefault="00975D0E" w:rsidP="00975D0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8DBFAF" w14:textId="01F667BC" w:rsidR="00975D0E" w:rsidRPr="00CF4245" w:rsidRDefault="00216331" w:rsidP="00975D0E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Prezantimi</w:t>
            </w:r>
            <w:r w:rsidR="003D2944">
              <w:rPr>
                <w:rFonts w:ascii="Times New Roman" w:hAnsi="Times New Roman" w:cs="Times New Roman"/>
                <w:sz w:val="24"/>
                <w:szCs w:val="24"/>
              </w:rPr>
              <w:t xml:space="preserve"> çështjes/relacionit pë</w:t>
            </w:r>
            <w:r w:rsidR="0059392A" w:rsidRPr="00CF4245">
              <w:rPr>
                <w:rFonts w:ascii="Times New Roman" w:hAnsi="Times New Roman" w:cs="Times New Roman"/>
                <w:sz w:val="24"/>
                <w:szCs w:val="24"/>
              </w:rPr>
              <w:t>r konsultim publik</w:t>
            </w:r>
          </w:p>
          <w:p w14:paraId="465E713E" w14:textId="202E733B" w:rsidR="0059392A" w:rsidRPr="00CF4245" w:rsidRDefault="000B3E67" w:rsidP="00216331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Evidentimi i </w:t>
            </w:r>
            <w:r w:rsidR="003D2944">
              <w:rPr>
                <w:rFonts w:ascii="Times New Roman" w:hAnsi="Times New Roman" w:cs="Times New Roman"/>
                <w:sz w:val="24"/>
                <w:szCs w:val="24"/>
              </w:rPr>
              <w:t>procedurave që janë</w:t>
            </w:r>
            <w:r w:rsidR="0059392A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ndjekur d</w:t>
            </w:r>
            <w:r w:rsidR="003D2944">
              <w:rPr>
                <w:rFonts w:ascii="Times New Roman" w:hAnsi="Times New Roman" w:cs="Times New Roman"/>
                <w:sz w:val="24"/>
                <w:szCs w:val="24"/>
              </w:rPr>
              <w:t>eri tani nga ana e subjektit  të</w:t>
            </w:r>
            <w:r w:rsidR="0059392A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interesuar. </w:t>
            </w:r>
          </w:p>
          <w:p w14:paraId="6191DB03" w14:textId="3298F6F6" w:rsidR="00CD2098" w:rsidRPr="00CF4245" w:rsidRDefault="003D2944" w:rsidP="00216331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Prezantimi i përfitimeve të komunitetit nga projekti që</w:t>
            </w:r>
            <w:r w:rsidR="0059392A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propozohet.</w:t>
            </w:r>
            <w:r w:rsidR="000B3E67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6FF5CA3" w14:textId="3D762C6F" w:rsidR="00B25C43" w:rsidRPr="00CF4245" w:rsidRDefault="003D2944" w:rsidP="00216331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Diskutim dhe mendime të publikut në</w:t>
            </w:r>
            <w:r w:rsidR="00B25C43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lidhje 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projekt vendimin që</w:t>
            </w:r>
            <w:r w:rsidR="00315345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konsultohet</w:t>
            </w:r>
          </w:p>
        </w:tc>
      </w:tr>
      <w:tr w:rsidR="00CD2098" w:rsidRPr="00CF4245" w14:paraId="67F7249F" w14:textId="77777777" w:rsidTr="004D10E9">
        <w:tc>
          <w:tcPr>
            <w:tcW w:w="2880" w:type="dxa"/>
          </w:tcPr>
          <w:p w14:paraId="512FB66A" w14:textId="317798E0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Përshkrimi i </w:t>
            </w:r>
            <w:r w:rsidR="0026076A" w:rsidRPr="00CF4245">
              <w:rPr>
                <w:rFonts w:ascii="Times New Roman" w:hAnsi="Times New Roman" w:cs="Times New Roman"/>
                <w:sz w:val="24"/>
                <w:szCs w:val="24"/>
              </w:rPr>
              <w:t>ç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ështje</w:t>
            </w:r>
            <w:r w:rsidR="00CC247D" w:rsidRPr="00CF424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465E6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që trajto</w:t>
            </w:r>
            <w:r w:rsidR="003D2944">
              <w:rPr>
                <w:rFonts w:ascii="Times New Roman" w:hAnsi="Times New Roman" w:cs="Times New Roman"/>
                <w:sz w:val="24"/>
                <w:szCs w:val="24"/>
              </w:rPr>
              <w:t>het në</w:t>
            </w:r>
            <w:r w:rsidR="00CC247D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konsultim</w:t>
            </w:r>
          </w:p>
          <w:p w14:paraId="2E75F34D" w14:textId="77777777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038EEF" w14:textId="77777777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78BD0DB7" w14:textId="77777777" w:rsidR="00B93E29" w:rsidRPr="00386237" w:rsidRDefault="00B93E29" w:rsidP="00B93E29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14:paraId="36E6B1BB" w14:textId="20BE440B" w:rsidR="001C7BC0" w:rsidRPr="00E15926" w:rsidRDefault="002A51BA" w:rsidP="001C7BC0">
            <w:pPr>
              <w:jc w:val="both"/>
              <w:rPr>
                <w:rFonts w:ascii="Times New Roman" w:eastAsia="MS Mincho" w:hAnsi="Times New Roman" w:cs="Times New Roman"/>
                <w:spacing w:val="-4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</w:t>
            </w:r>
            <w:r w:rsidR="001C7BC0" w:rsidRPr="00E15926">
              <w:rPr>
                <w:rFonts w:ascii="Times New Roman" w:eastAsia="Times New Roman" w:hAnsi="Times New Roman" w:cs="Times New Roman"/>
                <w:sz w:val="24"/>
                <w:szCs w:val="24"/>
              </w:rPr>
              <w:t>Bashkimi i p</w:t>
            </w:r>
            <w:r w:rsidR="001C7BC0">
              <w:rPr>
                <w:rFonts w:ascii="Times New Roman" w:eastAsia="Times New Roman" w:hAnsi="Times New Roman" w:cs="Times New Roman"/>
                <w:sz w:val="24"/>
                <w:szCs w:val="24"/>
              </w:rPr>
              <w:t>ë</w:t>
            </w:r>
            <w:r w:rsidR="001C7BC0" w:rsidRPr="00E15926">
              <w:rPr>
                <w:rFonts w:ascii="Times New Roman" w:eastAsia="Times New Roman" w:hAnsi="Times New Roman" w:cs="Times New Roman"/>
                <w:sz w:val="24"/>
                <w:szCs w:val="24"/>
              </w:rPr>
              <w:t>rkohsh</w:t>
            </w:r>
            <w:r w:rsidR="001C7BC0">
              <w:rPr>
                <w:rFonts w:ascii="Times New Roman" w:eastAsia="Times New Roman" w:hAnsi="Times New Roman" w:cs="Times New Roman"/>
                <w:sz w:val="24"/>
                <w:szCs w:val="24"/>
              </w:rPr>
              <w:t>ë</w:t>
            </w:r>
            <w:r w:rsidR="001C7BC0" w:rsidRPr="00E15926">
              <w:rPr>
                <w:rFonts w:ascii="Times New Roman" w:eastAsia="Times New Roman" w:hAnsi="Times New Roman" w:cs="Times New Roman"/>
                <w:sz w:val="24"/>
                <w:szCs w:val="24"/>
              </w:rPr>
              <w:t>m i shoq</w:t>
            </w:r>
            <w:r w:rsidR="001C7BC0">
              <w:rPr>
                <w:rFonts w:ascii="Times New Roman" w:eastAsia="Times New Roman" w:hAnsi="Times New Roman" w:cs="Times New Roman"/>
                <w:sz w:val="24"/>
                <w:szCs w:val="24"/>
              </w:rPr>
              <w:t>ë</w:t>
            </w:r>
            <w:r w:rsidR="001C7BC0" w:rsidRPr="00E159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rive 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ALBPO</w:t>
            </w:r>
            <w:r w:rsidR="00FD3121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ER shpk, FAVINA shpk dhe FAVINA 1 shpk, p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rfaq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suar me prokur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nr. 2668 Rep Nr. 1879 Kol dt. 03.06.2024, nga shoq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ria ALBPO</w:t>
            </w:r>
            <w:r w:rsidR="00FD3121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ER shpk, ka paraqitur n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Bashkin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Korç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rkes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p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 dh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nien e t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drejt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s s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kalimit t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kabllit n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ntok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sor, t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transmetimit t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energjis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elektrike, n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pronat e Bashkis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Korç</w:t>
            </w:r>
            <w:r w:rsidR="001C7BC0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="001C7BC0"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. </w:t>
            </w:r>
          </w:p>
          <w:p w14:paraId="4BBD4401" w14:textId="7EA91882" w:rsidR="001C7BC0" w:rsidRDefault="001C7BC0" w:rsidP="001C7BC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Rezulton se me vendim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shillit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Ministrave Nr. 23  dt 21.01.2026  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sht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 miratuar k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rkesa e subjektit p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r 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ndërtimin e 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centrali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t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gjenerues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energjis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 elektrtike eloike dhe veprave ndihm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se, i cili nuk 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sht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objekt konçensioni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, 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n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Nj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sin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Administrative Mollaj, Bashkia Korç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. Nd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rtimi do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kryhet nga  bashkimi i p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rkohsh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m i shoq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rive 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ALBPO</w:t>
            </w:r>
            <w:r w:rsidR="00FD3121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ER shpk, FAVINA shpk dhe FAVINA 1 shpk. N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funksion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nd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rtimit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parkut eloik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,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lind nevoja e nd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rtimit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Linj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s s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transmetimit t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energjis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elektrike 110 kv dhe shtrirjes s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kabllit elektrik n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ntok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sor n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pronat e Bashkis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Korç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</w:p>
          <w:p w14:paraId="1C70ACA3" w14:textId="77EA48AD" w:rsidR="002A51BA" w:rsidRDefault="002A51BA" w:rsidP="002A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Pasuritë e cituara propozohet të vendosen në dispozicion të 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bashkimi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t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të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p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>rkohsh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m 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të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 shoq</w:t>
            </w:r>
            <w:r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E15926">
              <w:rPr>
                <w:rFonts w:ascii="Times New Roman" w:eastAsia="MS Mincho" w:hAnsi="Times New Roman" w:cs="Times New Roman"/>
                <w:spacing w:val="-4"/>
                <w:sz w:val="24"/>
              </w:rPr>
              <w:t xml:space="preserve">rive 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ALBPO</w:t>
            </w:r>
            <w:r w:rsidR="00FD3121">
              <w:rPr>
                <w:rFonts w:ascii="Times New Roman" w:eastAsia="MS Mincho" w:hAnsi="Times New Roman" w:cs="Times New Roman"/>
                <w:spacing w:val="-4"/>
                <w:sz w:val="24"/>
              </w:rPr>
              <w:t>Ë</w:t>
            </w:r>
            <w:r w:rsidRPr="00991F02">
              <w:rPr>
                <w:rFonts w:ascii="Times New Roman" w:eastAsia="MS Mincho" w:hAnsi="Times New Roman" w:cs="Times New Roman"/>
                <w:spacing w:val="-4"/>
                <w:sz w:val="24"/>
              </w:rPr>
              <w:t>ER shpk, FAVINA shpk dhe FAVINA 1 shpk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 për ndërtimin e linjës të energjisë elektrike sipas tarifave të miratuara me vendimi të Këshillit Bashkiak për çdo vit, ndërsa sipërfaqet ku do të vendosen shtyllat do  të  lidhen kontrata për dhënien e të drejtës së përdorimit, me afat 10 vjeçar.</w:t>
            </w:r>
          </w:p>
          <w:p w14:paraId="7DEC93FD" w14:textId="77777777" w:rsidR="001801A1" w:rsidRDefault="001801A1" w:rsidP="002A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49ACB14" w14:textId="68623017" w:rsidR="000F0A76" w:rsidRPr="00864CF6" w:rsidRDefault="001801A1" w:rsidP="000F0A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</w:t>
            </w:r>
            <w:r w:rsidR="000F0A76"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Bazuar në nenet 23 pika 14 dhe nenin 54 gërma e) të ligjit 139/2015 “</w:t>
            </w:r>
            <w:r w:rsidR="000F0A76" w:rsidRPr="00864CF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Për vetëqeverisjen vendore</w:t>
            </w:r>
            <w:r w:rsidR="000F0A76"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”I ndryshuar dhe nenet 757-760 të Kodit Civil të Republikës së Shqipërisë i </w:t>
            </w:r>
            <w:r w:rsidR="006B4D7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kërkohet</w:t>
            </w:r>
            <w:r w:rsidR="000F0A76"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keshillit bashkiak miratimin e shkëmbimit të pasurive si me poshtë: </w:t>
            </w:r>
          </w:p>
          <w:p w14:paraId="416D6EAB" w14:textId="77777777" w:rsidR="000F0A76" w:rsidRPr="00864CF6" w:rsidRDefault="000F0A76" w:rsidP="000F0A76">
            <w:pPr>
              <w:numPr>
                <w:ilvl w:val="0"/>
                <w:numId w:val="15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Pasuria nr. 4/1031 ZK 8564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Shesh  në pronësi të Bashkisë Korçë me sipërfaqe totale 1697 m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2 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: E gjithë sipërfaqja do ti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kalojë në pronësi 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subjektit  Larti Shpk</w:t>
            </w:r>
          </w:p>
          <w:p w14:paraId="1E3B7D00" w14:textId="77777777" w:rsidR="000F0A76" w:rsidRDefault="000F0A76" w:rsidP="000F0A76">
            <w:pPr>
              <w:numPr>
                <w:ilvl w:val="0"/>
                <w:numId w:val="15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255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Pasuria nr. 4/168 ZK 8564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Truall+Ndërtesë në pronësi të Bashkisë Korçë me sipërfaqe totale 232.50 m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2 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truall nga të cilat 232.50  m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ndërtesë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 gjithë sipërfaqja do ti kaloj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ë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ë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pron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ë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 subjektit  Larti Shpk</w:t>
            </w:r>
          </w:p>
          <w:p w14:paraId="6B372B89" w14:textId="77777777" w:rsidR="000F0A76" w:rsidRPr="0013255C" w:rsidRDefault="000F0A76" w:rsidP="000F0A76">
            <w:pPr>
              <w:numPr>
                <w:ilvl w:val="0"/>
                <w:numId w:val="15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3255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Pasuria nr. 4/195  ZK. 8564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Truall+Ndërtesë në pronësi të subjektit Larti Shpk me sipërfaqe totale 1767 m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2 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truall,nga të cilat objekti i Ish TEC-it (Oxhaku) 502 m 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2 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ndërtesë. E gjithë sipërfaqja do ti kaloje në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pronësi 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Bashkisë Korcë.</w:t>
            </w:r>
          </w:p>
          <w:p w14:paraId="3E8E0C00" w14:textId="77777777" w:rsidR="000F0A76" w:rsidRPr="0013255C" w:rsidRDefault="000F0A76" w:rsidP="000F0A76">
            <w:pPr>
              <w:numPr>
                <w:ilvl w:val="0"/>
                <w:numId w:val="15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Pasuria nr. 4/1034  ZK.8564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Truall  në pronësi të subjektit Larti Shpk me sipërfaqe totale 63.23 m2.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E gjithë sipërfaqja do ti kaloje në pron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ë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si  Bashkisë Kor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ç</w:t>
            </w:r>
            <w:r w:rsidRPr="001325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ë.</w:t>
            </w:r>
          </w:p>
          <w:p w14:paraId="6A6F1EC2" w14:textId="77777777" w:rsidR="000F0A76" w:rsidRPr="00842280" w:rsidRDefault="000F0A76" w:rsidP="000F0A76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422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Vlerësimi i Pasurive:</w:t>
            </w:r>
          </w:p>
          <w:p w14:paraId="43FBF29C" w14:textId="77777777" w:rsidR="000F0A76" w:rsidRDefault="000F0A76" w:rsidP="000F0A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Vlerësimi i pasurive është kryer sipas VKM-së nr. 89, datë 03.02.2016 "</w:t>
            </w:r>
            <w:r w:rsidRPr="00864CF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Për miratimin e hartës së vlerës së tokës në Republikën e Shqipërisë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" 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dhe Udhëzimit nr. 3, datë 28.02.2016 "</w:t>
            </w:r>
            <w:r w:rsidRPr="00864CF6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Për miratimin e kostos mesatare të ndërtimit të banesave nga Enti Kombëtar i Banesave për vitin 2016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."</w:t>
            </w:r>
          </w:p>
          <w:p w14:paraId="449643FD" w14:textId="77777777" w:rsidR="001D26B0" w:rsidRPr="00864CF6" w:rsidRDefault="001D26B0" w:rsidP="001D26B0">
            <w:pPr>
              <w:spacing w:before="100" w:beforeAutospacing="1" w:after="100" w:afterAutospacing="1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7"/>
                <w:szCs w:val="27"/>
              </w:rPr>
            </w:pP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Ky shkëmbim pasurish është në interes të madh publik për Bashkinë Korçë dhe komunitetin e saj. Pasuria në fjalë ka potencial të jashtëzakonshëm për të kontribuar në zhvillimin kulturor, social dhe ekonomik të qytetit. Disa nga projekt idetë për shfrytëzimin e objektit Ish TEC-i (Oxhaku) përfshijnë:</w:t>
            </w:r>
          </w:p>
          <w:p w14:paraId="53BB0BC3" w14:textId="77777777" w:rsidR="001D26B0" w:rsidRPr="00864CF6" w:rsidRDefault="001D26B0" w:rsidP="001D26B0">
            <w:pPr>
              <w:numPr>
                <w:ilvl w:val="0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Qendra Kulturore dhe e Arteve</w:t>
            </w:r>
          </w:p>
          <w:p w14:paraId="49BF2349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Shembull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Kulla ftohëse e shndërruar në qendër arti në Katoëice, Poloni.</w:t>
            </w:r>
          </w:p>
          <w:p w14:paraId="44B9937E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Transformimi i kullës në një qendër arti dhe kulturore, duke përfshirë galeri arti, ekspozita, koncerte dhe aktivitete të tjera kulturore.</w:t>
            </w:r>
          </w:p>
          <w:p w14:paraId="1E5C18CD" w14:textId="77777777" w:rsidR="001D26B0" w:rsidRPr="00864CF6" w:rsidRDefault="001D26B0" w:rsidP="001D26B0">
            <w:pPr>
              <w:numPr>
                <w:ilvl w:val="0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Park i Aventurave dhe Ngjitjes</w:t>
            </w:r>
          </w:p>
          <w:p w14:paraId="4E3023A6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Shembull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Kulla ftohëse në Hamburg, Gjermani e shndërruar në një park ngjitjeje të brendshme.</w:t>
            </w:r>
          </w:p>
          <w:p w14:paraId="27D47378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Përdorimi i kullës për sporte ekstreme dhe aktivitete rekreative, si ngjitje në mure, zip-lining dhe parkour.</w:t>
            </w:r>
          </w:p>
          <w:p w14:paraId="1C5E861B" w14:textId="77777777" w:rsidR="001D26B0" w:rsidRPr="00864CF6" w:rsidRDefault="001D26B0" w:rsidP="001D26B0">
            <w:pPr>
              <w:numPr>
                <w:ilvl w:val="0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Restorant Panoramik dhe Bar</w:t>
            </w:r>
          </w:p>
          <w:p w14:paraId="714B8688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Shembull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Kulla ftohëse në Bratislavë, Sllovaki e shndërruar në një restorant dhe bar panoramik.</w:t>
            </w:r>
          </w:p>
          <w:p w14:paraId="79750F9B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Krijimi i një restoranti ose bari në majë të kullës, duke ofruar një pamje të mrekullueshme të qytetit të Korçës dhe zonave përreth.</w:t>
            </w:r>
          </w:p>
          <w:p w14:paraId="1AE4A56C" w14:textId="77777777" w:rsidR="001D26B0" w:rsidRPr="00864CF6" w:rsidRDefault="001D26B0" w:rsidP="001D26B0">
            <w:pPr>
              <w:numPr>
                <w:ilvl w:val="0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Qendër Edukative dhe Mjedisore</w:t>
            </w:r>
          </w:p>
          <w:p w14:paraId="50AADA4E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Shembull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Kulla ftohëse në Nederëeert, Holandë e transformuar në një qendër edukative për mjedisin dhe teknologjinë e energjisë së rinovueshme.</w:t>
            </w:r>
          </w:p>
          <w:p w14:paraId="4585B369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Përdorimi i kullës si qendër edukative për të mësuar rreth mjedisit, energjisë së rinovueshme dhe teknologjive të gjelbra, duke organizuar aktivitete dhe kurse për shkolla dhe komunitetin.</w:t>
            </w:r>
          </w:p>
          <w:p w14:paraId="35408B27" w14:textId="77777777" w:rsidR="001D26B0" w:rsidRPr="00864CF6" w:rsidRDefault="001D26B0" w:rsidP="001D26B0">
            <w:pPr>
              <w:numPr>
                <w:ilvl w:val="0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Muze i Historisë Industriale</w:t>
            </w:r>
          </w:p>
          <w:p w14:paraId="08272001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Shembull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Kulla ftohëse në Leipzig, Gjermani e kthyer në një muze të historisë industriale dhe energjetike.</w:t>
            </w:r>
          </w:p>
          <w:p w14:paraId="600368C1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Transformimi i kullës në një muze që tregon historinë e industrisë së energjisë në Korçë dhe rolin e saj në zhvillimin ekonomik të rajonit.</w:t>
            </w:r>
          </w:p>
          <w:p w14:paraId="7DD69C43" w14:textId="77777777" w:rsidR="001D26B0" w:rsidRPr="00864CF6" w:rsidRDefault="001D26B0" w:rsidP="001D26B0">
            <w:pPr>
              <w:numPr>
                <w:ilvl w:val="0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Observatori Astronomik</w:t>
            </w:r>
          </w:p>
          <w:p w14:paraId="2D35A29D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Shembull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Kulla ftohëse në një ish-termocentral në Manchester, Angli e shndërruar në një observator astronomik.</w:t>
            </w:r>
          </w:p>
          <w:p w14:paraId="7DAC26A4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Përdorimi i kullës si observator për shikimin e yjeve dhe aktivitete të tjera astronomike, duke organizuar evente edukative dhe shkencore.</w:t>
            </w:r>
          </w:p>
          <w:p w14:paraId="505357F7" w14:textId="77777777" w:rsidR="001D26B0" w:rsidRPr="00842280" w:rsidRDefault="001D26B0" w:rsidP="001D26B0">
            <w:pPr>
              <w:numPr>
                <w:ilvl w:val="0"/>
                <w:numId w:val="16"/>
              </w:numPr>
              <w:spacing w:before="100" w:beforeAutospacing="1" w:after="100" w:afterAutospacing="1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Qendra për Ngjarje dhe Konferenc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</w:t>
            </w:r>
          </w:p>
          <w:p w14:paraId="28627846" w14:textId="77777777" w:rsidR="001D26B0" w:rsidRPr="00864CF6" w:rsidRDefault="001D26B0" w:rsidP="001D26B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4ACCB3A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Shembull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Kulla ftohëse në Duisburg, Gjermani e transformuar në një qendër për ngjarje dhe konferenca.</w:t>
            </w:r>
          </w:p>
          <w:p w14:paraId="53FD59F1" w14:textId="77777777" w:rsidR="001D26B0" w:rsidRPr="00864CF6" w:rsidRDefault="001D26B0" w:rsidP="001D26B0">
            <w:pPr>
              <w:numPr>
                <w:ilvl w:val="1"/>
                <w:numId w:val="16"/>
              </w:num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</w:t>
            </w: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Përdorimi i kullës si qendër multifunksionale për mbajtjen e konferencave, seminareve dhe ngjarjeve të ndryshme, duke tërhequr bizneset dhe organizatat për të mbajtur evente në Korçë.</w:t>
            </w:r>
          </w:p>
          <w:p w14:paraId="397065A4" w14:textId="3D844097" w:rsidR="001D26B0" w:rsidRPr="00864CF6" w:rsidRDefault="001D26B0" w:rsidP="001D26B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CF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Shkëmbimi do të kontribuojë në përmirësimin e cilësisë së jetës për qytetarët e Korçës dhe në promovimin e qytetit si një destinacion kulturor dhe ekonomik i rëndësishëm.</w:t>
            </w:r>
          </w:p>
          <w:p w14:paraId="7EA2BF6A" w14:textId="77777777" w:rsidR="001D26B0" w:rsidRDefault="001D26B0" w:rsidP="000F0A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30895B" w14:textId="77777777" w:rsidR="006B4D75" w:rsidRPr="00864CF6" w:rsidRDefault="006B4D75" w:rsidP="000F0A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14EB344" w14:textId="3397275C" w:rsidR="001801A1" w:rsidRDefault="001801A1" w:rsidP="002A51B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  <w:p w14:paraId="07F89EF7" w14:textId="299BAADB" w:rsidR="00CD1229" w:rsidRPr="00CF4245" w:rsidRDefault="00CD1229" w:rsidP="002A51B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2098" w:rsidRPr="00CF4245" w14:paraId="68F18D20" w14:textId="77777777" w:rsidTr="004D10E9">
        <w:tc>
          <w:tcPr>
            <w:tcW w:w="2880" w:type="dxa"/>
          </w:tcPr>
          <w:p w14:paraId="0F44DF20" w14:textId="77777777" w:rsidR="00CD2098" w:rsidRPr="00CF4245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08FA9" w14:textId="77777777" w:rsidR="00CD2098" w:rsidRPr="00CF4245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0439B6" w14:textId="77777777" w:rsidR="00CD2098" w:rsidRPr="00CF4245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6C380" w14:textId="77777777" w:rsidR="002E14AC" w:rsidRPr="00CF4245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26CACF" w14:textId="77777777" w:rsidR="002E14AC" w:rsidRPr="00CF4245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3F41B7" w14:textId="77777777" w:rsidR="002E14AC" w:rsidRPr="00CF4245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C8CD24" w14:textId="77777777" w:rsidR="002E14AC" w:rsidRPr="00CF4245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2B8BE" w14:textId="77777777" w:rsidR="002E14AC" w:rsidRPr="00CF4245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26229E" w14:textId="77777777" w:rsidR="002E14AC" w:rsidRPr="00CF4245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B002E" w14:textId="77777777" w:rsidR="002E14AC" w:rsidRPr="00CF4245" w:rsidRDefault="002E14AC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12DD6C" w14:textId="77777777" w:rsidR="00CD2098" w:rsidRPr="00CF4245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Pyetjet që ngre Këshilli ndaj publikut</w:t>
            </w:r>
          </w:p>
          <w:p w14:paraId="68C543AF" w14:textId="77777777" w:rsidR="00CD2098" w:rsidRPr="00CF4245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C28D67" w14:textId="77777777" w:rsidR="00CD2098" w:rsidRPr="00CF4245" w:rsidRDefault="00CD2098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2CB799C9" w14:textId="77777777" w:rsidR="009C7769" w:rsidRPr="00CF4245" w:rsidRDefault="009C7769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3871E" w14:textId="77777777" w:rsidR="00CD2098" w:rsidRPr="00CF4245" w:rsidRDefault="00CD2098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="00263AF4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shilli</w:t>
            </w:r>
            <w:r w:rsidR="009C7769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i Bashkis</w:t>
            </w:r>
            <w:r w:rsidR="00F54050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3AF4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sht</w:t>
            </w:r>
            <w:r w:rsidR="00263AF4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i interesuar t</w:t>
            </w:r>
            <w:r w:rsidR="00263AF4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marr</w:t>
            </w:r>
            <w:r w:rsidR="00F54050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opinionin e komunitetit n</w:t>
            </w:r>
            <w:r w:rsidR="00F54050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lidhje me c</w:t>
            </w:r>
            <w:r w:rsidR="00F54050" w:rsidRPr="00CF4245">
              <w:rPr>
                <w:rFonts w:ascii="Times New Roman" w:hAnsi="Times New Roman" w:cs="Times New Roman"/>
                <w:sz w:val="24"/>
                <w:szCs w:val="24"/>
              </w:rPr>
              <w:t>ë</w:t>
            </w:r>
            <w:r w:rsidR="009C7769" w:rsidRPr="00CF4245">
              <w:rPr>
                <w:rFonts w:ascii="Times New Roman" w:hAnsi="Times New Roman" w:cs="Times New Roman"/>
                <w:sz w:val="24"/>
                <w:szCs w:val="24"/>
              </w:rPr>
              <w:t>shtjet si vijon :</w:t>
            </w:r>
          </w:p>
          <w:p w14:paraId="28B34E3C" w14:textId="53B452E6" w:rsidR="00C20C2B" w:rsidRPr="00CF4245" w:rsidRDefault="00E83DBE" w:rsidP="00BE64B8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A jeni dakort me </w:t>
            </w:r>
            <w:r w:rsidR="007F5098">
              <w:rPr>
                <w:rFonts w:ascii="Times New Roman" w:hAnsi="Times New Roman" w:cs="Times New Roman"/>
                <w:sz w:val="24"/>
                <w:szCs w:val="24"/>
              </w:rPr>
              <w:t>procedurë</w:t>
            </w:r>
            <w:r w:rsidR="00180997" w:rsidRPr="00CF4245">
              <w:rPr>
                <w:rFonts w:ascii="Times New Roman" w:hAnsi="Times New Roman" w:cs="Times New Roman"/>
                <w:sz w:val="24"/>
                <w:szCs w:val="24"/>
              </w:rPr>
              <w:t>n e ndjekur/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1CD2074" w14:textId="3EE72EB7" w:rsidR="000B3E67" w:rsidRPr="00CF4245" w:rsidRDefault="007F5098" w:rsidP="00BE64B8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Cilat jane nevojat tuaja dhe a mendohet që</w:t>
            </w:r>
            <w:r w:rsidR="00180997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5401">
              <w:rPr>
                <w:rFonts w:ascii="Times New Roman" w:hAnsi="Times New Roman" w:cs="Times New Roman"/>
                <w:sz w:val="24"/>
                <w:szCs w:val="24"/>
              </w:rPr>
              <w:t>zbatimi i këtyre pr</w:t>
            </w:r>
            <w:r w:rsidR="00E47669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A36D3F">
              <w:rPr>
                <w:rFonts w:ascii="Times New Roman" w:hAnsi="Times New Roman" w:cs="Times New Roman"/>
                <w:sz w:val="24"/>
                <w:szCs w:val="24"/>
              </w:rPr>
              <w:t>pozimeve</w:t>
            </w:r>
            <w:r w:rsidR="00E476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80997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ju ndihmon?</w:t>
            </w:r>
          </w:p>
          <w:p w14:paraId="46209188" w14:textId="30B966CF" w:rsidR="00180997" w:rsidRPr="00CF4245" w:rsidRDefault="007F5098" w:rsidP="007A7A7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Çfarë mendime/sugjerime keni në</w:t>
            </w:r>
            <w:r w:rsidR="004B616B">
              <w:rPr>
                <w:rFonts w:ascii="Times New Roman" w:hAnsi="Times New Roman" w:cs="Times New Roman"/>
                <w:sz w:val="24"/>
                <w:szCs w:val="24"/>
              </w:rPr>
              <w:t xml:space="preserve"> lidhje </w:t>
            </w:r>
            <w:r w:rsidR="00E47669">
              <w:rPr>
                <w:rFonts w:ascii="Times New Roman" w:hAnsi="Times New Roman" w:cs="Times New Roman"/>
                <w:sz w:val="24"/>
                <w:szCs w:val="24"/>
              </w:rPr>
              <w:t>projektaktet</w:t>
            </w:r>
            <w:r w:rsidR="004B616B">
              <w:rPr>
                <w:rFonts w:ascii="Times New Roman" w:hAnsi="Times New Roman" w:cs="Times New Roman"/>
                <w:sz w:val="24"/>
                <w:szCs w:val="24"/>
              </w:rPr>
              <w:t xml:space="preserve"> e paraqitur</w:t>
            </w:r>
            <w:r w:rsidR="00E47669">
              <w:rPr>
                <w:rFonts w:ascii="Times New Roman" w:hAnsi="Times New Roman" w:cs="Times New Roman"/>
                <w:sz w:val="24"/>
                <w:szCs w:val="24"/>
              </w:rPr>
              <w:t>a?</w:t>
            </w:r>
            <w:r w:rsidR="004B61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7B86B1A" w14:textId="3DDF99EB" w:rsidR="007A7A7F" w:rsidRPr="00CF4245" w:rsidRDefault="007A7A7F" w:rsidP="007A7A7F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Tjetër</w:t>
            </w:r>
          </w:p>
        </w:tc>
      </w:tr>
      <w:tr w:rsidR="007A7A7F" w:rsidRPr="00CF4245" w14:paraId="03F6B50E" w14:textId="77777777" w:rsidTr="00FD6A3A">
        <w:tc>
          <w:tcPr>
            <w:tcW w:w="2880" w:type="dxa"/>
            <w:tcBorders>
              <w:bottom w:val="single" w:sz="4" w:space="0" w:color="auto"/>
            </w:tcBorders>
          </w:tcPr>
          <w:p w14:paraId="15BFE5CF" w14:textId="565D6639" w:rsidR="00DB7F16" w:rsidRPr="00CF4245" w:rsidRDefault="00DB7F16" w:rsidP="00DB7F16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Shpjegim të proce</w:t>
            </w:r>
            <w:r w:rsidR="007F5098">
              <w:rPr>
                <w:rFonts w:ascii="Times New Roman" w:hAnsi="Times New Roman" w:cs="Times New Roman"/>
                <w:sz w:val="24"/>
                <w:szCs w:val="24"/>
              </w:rPr>
              <w:t>sit që do ndjekë dhe veprimet që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do të ndërmarrë Këshilli për të shqyrtuar rekomandimet nga publiku deri në marrjen e vendimit</w:t>
            </w:r>
          </w:p>
          <w:p w14:paraId="7DE0003A" w14:textId="77777777" w:rsidR="00DB7F16" w:rsidRPr="00CF4245" w:rsidRDefault="00DB7F16" w:rsidP="00DB7F1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59C98" w14:textId="77777777" w:rsidR="007A7A7F" w:rsidRPr="00CF4245" w:rsidRDefault="007A7A7F" w:rsidP="007A7A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053FDE" w14:textId="77777777" w:rsidR="007A7A7F" w:rsidRPr="00CF4245" w:rsidRDefault="007A7A7F" w:rsidP="007A7A7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507020E2" w14:textId="77777777" w:rsidR="00DB7F16" w:rsidRPr="00CF4245" w:rsidRDefault="00DB7F16" w:rsidP="00DB7F1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Pas mbledhjes së rekomandimeve, Këshilli i Bashkisë do të ndjekë hapat si vijon:</w:t>
            </w:r>
          </w:p>
          <w:p w14:paraId="78AA53E4" w14:textId="77777777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Realizimin nga ana e Sekretariatit të Këshillit i një Përmbledhje të Rekomandimeve dhe rezultateve të plota të takimit që përfshin të gjitha mendimet dhe propozimet që do të vijnë nga komuniteti dhe bërja publike e kësaj Përmbledhje;</w:t>
            </w:r>
          </w:p>
          <w:p w14:paraId="39615135" w14:textId="42C3A6D2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Dërgimi i kësaj Përmbledhje Rekomandimesh Kryetarit të Bashkisë, Komisionit të </w:t>
            </w:r>
            <w:r w:rsidR="00744E52">
              <w:rPr>
                <w:rFonts w:ascii="Times New Roman" w:hAnsi="Times New Roman" w:cs="Times New Roman"/>
                <w:sz w:val="24"/>
                <w:szCs w:val="24"/>
              </w:rPr>
              <w:t>përkatës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dhe çdo këshilltari të bashkisë;</w:t>
            </w:r>
          </w:p>
          <w:p w14:paraId="65753000" w14:textId="66E39A5B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Shqyrtimi nga ana e komisionit të  (</w:t>
            </w:r>
            <w:r w:rsidRPr="00CF42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mbledhja e komisionit është e hapur për publikun sipas datave të parashikuara në kalendar) 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të cdo rekomandimi dhe të opinionit të Kryetarit të Bashkisë;</w:t>
            </w:r>
          </w:p>
          <w:p w14:paraId="5BBF505B" w14:textId="7D9BCEA2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Marrja e vendimit për rekomandimet që do të përfshihen në projekt </w:t>
            </w:r>
            <w:r w:rsidR="007F5098">
              <w:rPr>
                <w:rFonts w:ascii="Times New Roman" w:hAnsi="Times New Roman" w:cs="Times New Roman"/>
                <w:sz w:val="24"/>
                <w:szCs w:val="24"/>
              </w:rPr>
              <w:t>akin i cili kaloi në</w:t>
            </w:r>
            <w:r w:rsidR="002B6CAF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konsultim.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57AA386" w14:textId="77777777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Diskutimi dhe miratimi i aktit në </w:t>
            </w:r>
            <w:r w:rsidRPr="00CF4245">
              <w:rPr>
                <w:rFonts w:ascii="Times New Roman" w:hAnsi="Times New Roman" w:cs="Times New Roman"/>
                <w:b/>
                <w:sz w:val="24"/>
                <w:szCs w:val="24"/>
              </w:rPr>
              <w:t>seancën e hapur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të Mbledhjes së Këshillit;</w:t>
            </w:r>
          </w:p>
          <w:p w14:paraId="5CE03E2B" w14:textId="77777777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Informimi i komunitetit, 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për marrjen në konsideratë të rekomandimeve ose për mosmarrjen në konsideratë dhe arsyet e mosmarrjes në konsideratë të tyre;</w:t>
            </w:r>
          </w:p>
          <w:p w14:paraId="21BDE671" w14:textId="77777777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b/>
                <w:sz w:val="24"/>
                <w:szCs w:val="24"/>
              </w:rPr>
              <w:t>Publikimi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i aktit në faqen e Këshillit të Bashkisë dhe në tabelat e informimit;</w:t>
            </w:r>
          </w:p>
          <w:p w14:paraId="0D3E4955" w14:textId="77777777" w:rsidR="00DB7F16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b/>
                <w:sz w:val="24"/>
                <w:szCs w:val="24"/>
              </w:rPr>
              <w:t>Njoftimi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i administratës për aktin e miratuar;</w:t>
            </w:r>
          </w:p>
          <w:p w14:paraId="453E595A" w14:textId="444DE581" w:rsidR="007A7A7F" w:rsidRPr="00CF4245" w:rsidRDefault="00DB7F16" w:rsidP="00DB7F16">
            <w:pPr>
              <w:pStyle w:val="ListParagraph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b/>
                <w:sz w:val="24"/>
                <w:szCs w:val="24"/>
              </w:rPr>
              <w:t>Monitorimi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i zbatimit të tij.</w:t>
            </w:r>
          </w:p>
        </w:tc>
      </w:tr>
      <w:tr w:rsidR="00C209F3" w:rsidRPr="00CF4245" w14:paraId="215C2C27" w14:textId="77777777" w:rsidTr="00B40647">
        <w:trPr>
          <w:trHeight w:val="1358"/>
        </w:trPr>
        <w:tc>
          <w:tcPr>
            <w:tcW w:w="2880" w:type="dxa"/>
          </w:tcPr>
          <w:p w14:paraId="10C86708" w14:textId="77777777" w:rsidR="00C209F3" w:rsidRPr="00CF4245" w:rsidRDefault="00C209F3" w:rsidP="00EF1D53">
            <w:pPr>
              <w:tabs>
                <w:tab w:val="left" w:pos="851"/>
              </w:tabs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Ndryshimet kryesore dhe/ose alternativat e mundshme </w:t>
            </w:r>
          </w:p>
          <w:p w14:paraId="7325507B" w14:textId="77777777" w:rsidR="00C209F3" w:rsidRPr="00CF4245" w:rsidRDefault="00C209F3" w:rsidP="00EF1D5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  <w:p w14:paraId="798D6FD2" w14:textId="77777777" w:rsidR="00C209F3" w:rsidRPr="00CF4245" w:rsidRDefault="00C209F3" w:rsidP="00EF1D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41B45FE6" w14:textId="26CABF9D" w:rsidR="00C209F3" w:rsidRPr="00CF4245" w:rsidRDefault="00BA36EB" w:rsidP="00EF1D5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Opsionet e mund</w:t>
            </w:r>
            <w:r w:rsidR="00422836" w:rsidRPr="00CF4245">
              <w:rPr>
                <w:rFonts w:ascii="Times New Roman" w:hAnsi="Times New Roman" w:cs="Times New Roman"/>
                <w:sz w:val="24"/>
                <w:szCs w:val="24"/>
              </w:rPr>
              <w:t>shme janë për t’u shqyrtuar nga ana e Këshillit :</w:t>
            </w:r>
          </w:p>
          <w:p w14:paraId="416C2557" w14:textId="77777777" w:rsidR="00F44BE5" w:rsidRPr="00F44BE5" w:rsidRDefault="002B6CAF" w:rsidP="00112A5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Miratim nga Këshilli Bashkiak </w:t>
            </w:r>
          </w:p>
          <w:p w14:paraId="3FCFC8EE" w14:textId="6CE163BA" w:rsidR="001A4CD5" w:rsidRPr="00CF4245" w:rsidRDefault="002B6CAF" w:rsidP="00112A53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Mos miratim nga Këshilli Bashkiak </w:t>
            </w:r>
          </w:p>
        </w:tc>
      </w:tr>
      <w:tr w:rsidR="00C209F3" w:rsidRPr="00CF4245" w14:paraId="30C51566" w14:textId="77777777" w:rsidTr="000B3E67">
        <w:trPr>
          <w:trHeight w:val="920"/>
        </w:trPr>
        <w:tc>
          <w:tcPr>
            <w:tcW w:w="2880" w:type="dxa"/>
          </w:tcPr>
          <w:p w14:paraId="681697E7" w14:textId="4B49558C" w:rsidR="00C209F3" w:rsidRPr="00CF4245" w:rsidRDefault="000B3E67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Kontaktet dh</w:t>
            </w:r>
            <w:r w:rsidR="007F5098">
              <w:rPr>
                <w:rFonts w:ascii="Times New Roman" w:hAnsi="Times New Roman" w:cs="Times New Roman"/>
                <w:sz w:val="24"/>
                <w:szCs w:val="24"/>
              </w:rPr>
              <w:t>e afatet e dërgimit të</w:t>
            </w:r>
            <w:r w:rsidR="00BA36EB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komenteve, rekomandimeve, </w:t>
            </w:r>
            <w:r w:rsidR="007F5098">
              <w:rPr>
                <w:rFonts w:ascii="Times New Roman" w:hAnsi="Times New Roman" w:cs="Times New Roman"/>
                <w:sz w:val="24"/>
                <w:szCs w:val="24"/>
              </w:rPr>
              <w:t>vë</w:t>
            </w: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rejtjeve</w:t>
            </w:r>
          </w:p>
          <w:p w14:paraId="45CE5A8D" w14:textId="77777777" w:rsidR="000B3E67" w:rsidRPr="00CF4245" w:rsidRDefault="000B3E67" w:rsidP="00DF350D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74A0B4" w14:textId="77777777" w:rsidR="00C209F3" w:rsidRPr="00CF4245" w:rsidRDefault="00C209F3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4D45C5D3" w14:textId="77777777" w:rsidR="002C4A80" w:rsidRPr="00CF4245" w:rsidRDefault="002C4A80" w:rsidP="002C4A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C2FE7B" w14:textId="1B410DAD" w:rsidR="002C4A80" w:rsidRPr="00CF4245" w:rsidRDefault="002C4A80" w:rsidP="002C4A80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Sugjerimet janë të mirëpritura deri më datë </w:t>
            </w:r>
            <w:r w:rsidR="008D77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1F37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F44B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D77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mars</w:t>
            </w:r>
            <w:r w:rsidR="00EF1D53" w:rsidRPr="00CF4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</w:t>
            </w:r>
            <w:r w:rsidR="008D77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CF4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EF1D53" w:rsidRPr="00CF4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edhe</w:t>
            </w:r>
            <w:r w:rsidRPr="00CF4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në adres</w:t>
            </w:r>
            <w:r w:rsidR="002F1A64" w:rsidRPr="00CF4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</w:t>
            </w:r>
            <w:r w:rsidRPr="00CF42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e email: </w:t>
            </w:r>
          </w:p>
          <w:p w14:paraId="3D4E73E6" w14:textId="3A18F1A8" w:rsidR="00DC6AFD" w:rsidRPr="00CF4245" w:rsidRDefault="00AB4031" w:rsidP="002C4A80">
            <w:pPr>
              <w:jc w:val="both"/>
              <w:rPr>
                <w:rStyle w:val="Hyperlink"/>
                <w:rFonts w:ascii="Times New Roman" w:hAnsi="Times New Roman" w:cs="Times New Roman"/>
              </w:rPr>
            </w:pPr>
            <w:r>
              <w:rPr>
                <w:rStyle w:val="Hyperlink"/>
                <w:rFonts w:ascii="Times New Roman" w:hAnsi="Times New Roman" w:cs="Times New Roman"/>
              </w:rPr>
              <w:t>e</w:t>
            </w:r>
            <w:r w:rsidR="00CC0857">
              <w:rPr>
                <w:rStyle w:val="Hyperlink"/>
                <w:rFonts w:ascii="Times New Roman" w:hAnsi="Times New Roman" w:cs="Times New Roman"/>
              </w:rPr>
              <w:t>va.naci</w:t>
            </w:r>
            <w:r>
              <w:rPr>
                <w:rStyle w:val="Hyperlink"/>
                <w:rFonts w:ascii="Times New Roman" w:hAnsi="Times New Roman" w:cs="Times New Roman"/>
              </w:rPr>
              <w:t>@bashkiakorce.gov.al</w:t>
            </w:r>
            <w:r w:rsidR="00C73212" w:rsidRPr="00CF4245">
              <w:rPr>
                <w:rStyle w:val="Hyperlink"/>
                <w:rFonts w:ascii="Times New Roman" w:hAnsi="Times New Roman" w:cs="Times New Roman"/>
              </w:rPr>
              <w:t xml:space="preserve"> </w:t>
            </w:r>
          </w:p>
          <w:p w14:paraId="3BA96B75" w14:textId="67012124" w:rsidR="002C4A80" w:rsidRPr="00CF4245" w:rsidRDefault="007F5098" w:rsidP="002C4A80">
            <w:pPr>
              <w:jc w:val="both"/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u w:val="none"/>
              </w:rPr>
              <w:t>dhe në faqen e FB te Këshillit Bashkiak Korçë</w:t>
            </w:r>
          </w:p>
          <w:p w14:paraId="4CFAF4BB" w14:textId="3F3D9328" w:rsidR="001679CE" w:rsidRPr="00CF4245" w:rsidRDefault="000F072F" w:rsidP="002C4A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194E28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https://www.facebook.com/KeshilliBashkiakKorce</w:t>
              </w:r>
            </w:hyperlink>
            <w:r w:rsidR="001679CE" w:rsidRPr="00CF42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6ECD41" w14:textId="77777777" w:rsidR="00C209F3" w:rsidRPr="00CF4245" w:rsidRDefault="00C209F3" w:rsidP="00CD47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3E67" w:rsidRPr="00CF4245" w14:paraId="440D6DC5" w14:textId="77777777" w:rsidTr="00DA0942">
        <w:trPr>
          <w:trHeight w:val="998"/>
        </w:trPr>
        <w:tc>
          <w:tcPr>
            <w:tcW w:w="2880" w:type="dxa"/>
          </w:tcPr>
          <w:p w14:paraId="13D2BB48" w14:textId="77777777" w:rsidR="000B3E67" w:rsidRPr="00CF4245" w:rsidRDefault="000B3E67" w:rsidP="000B3E67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6768BD" w14:textId="77777777" w:rsidR="000B3E67" w:rsidRPr="00CF4245" w:rsidRDefault="000B3E67" w:rsidP="000B3E67">
            <w:pPr>
              <w:tabs>
                <w:tab w:val="left" w:pos="851"/>
              </w:tabs>
              <w:spacing w:before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245">
              <w:rPr>
                <w:rFonts w:ascii="Times New Roman" w:hAnsi="Times New Roman" w:cs="Times New Roman"/>
                <w:sz w:val="24"/>
                <w:szCs w:val="24"/>
              </w:rPr>
              <w:t>Data e publikimit</w:t>
            </w:r>
          </w:p>
          <w:p w14:paraId="1829DB40" w14:textId="77777777" w:rsidR="000B3E67" w:rsidRPr="00CF4245" w:rsidRDefault="000B3E67" w:rsidP="00DF350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0" w:type="dxa"/>
          </w:tcPr>
          <w:p w14:paraId="18CCEFC2" w14:textId="77777777" w:rsidR="000B3E67" w:rsidRPr="00CF4245" w:rsidRDefault="000B3E67" w:rsidP="000B3E67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16A039" w14:textId="5D42B679" w:rsidR="000B3E67" w:rsidRPr="00CF4245" w:rsidRDefault="00AB4031" w:rsidP="00895216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6F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0480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0480E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14:paraId="74EF070E" w14:textId="77777777" w:rsidR="00263AF4" w:rsidRPr="00DB7F16" w:rsidRDefault="00263AF4">
      <w:pPr>
        <w:rPr>
          <w:rFonts w:ascii="Times New Roman" w:hAnsi="Times New Roman" w:cs="Times New Roman"/>
          <w:sz w:val="24"/>
          <w:szCs w:val="24"/>
        </w:rPr>
      </w:pPr>
    </w:p>
    <w:sectPr w:rsidR="00263AF4" w:rsidRPr="00DB7F16" w:rsidSect="003E28B7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2E7D6" w14:textId="77777777" w:rsidR="005C36E1" w:rsidRDefault="005C36E1" w:rsidP="00A56B8E">
      <w:pPr>
        <w:spacing w:after="0" w:line="240" w:lineRule="auto"/>
      </w:pPr>
      <w:r>
        <w:separator/>
      </w:r>
    </w:p>
  </w:endnote>
  <w:endnote w:type="continuationSeparator" w:id="0">
    <w:p w14:paraId="58D1B513" w14:textId="77777777" w:rsidR="005C36E1" w:rsidRDefault="005C36E1" w:rsidP="00A56B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60962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02EBD2" w14:textId="77777777" w:rsidR="004D10E9" w:rsidRDefault="00CC020A">
        <w:pPr>
          <w:pStyle w:val="Footer"/>
          <w:jc w:val="right"/>
        </w:pPr>
        <w:r>
          <w:fldChar w:fldCharType="begin"/>
        </w:r>
        <w:r w:rsidR="004D10E9">
          <w:instrText xml:space="preserve"> PAGE   \* MERGEFORMAT </w:instrText>
        </w:r>
        <w:r>
          <w:fldChar w:fldCharType="separate"/>
        </w:r>
        <w:r w:rsidR="00495A4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B1D811A" w14:textId="77777777" w:rsidR="004D10E9" w:rsidRDefault="004D10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8DBDA" w14:textId="77777777" w:rsidR="005C36E1" w:rsidRDefault="005C36E1" w:rsidP="00A56B8E">
      <w:pPr>
        <w:spacing w:after="0" w:line="240" w:lineRule="auto"/>
      </w:pPr>
      <w:r>
        <w:separator/>
      </w:r>
    </w:p>
  </w:footnote>
  <w:footnote w:type="continuationSeparator" w:id="0">
    <w:p w14:paraId="79790206" w14:textId="77777777" w:rsidR="005C36E1" w:rsidRDefault="005C36E1" w:rsidP="00A56B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E0CC39" w14:textId="352F6447" w:rsidR="004D10E9" w:rsidRPr="00902E66" w:rsidRDefault="00CB098B">
    <w:pPr>
      <w:spacing w:line="264" w:lineRule="auto"/>
      <w:rPr>
        <w:color w:val="5B9BD5" w:themeColor="accent1"/>
        <w:sz w:val="20"/>
        <w:szCs w:val="20"/>
      </w:rPr>
    </w:pPr>
    <w:r>
      <w:rPr>
        <w:noProof/>
        <w:color w:val="000000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545B66" wp14:editId="5865A0E8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59015" cy="9528810"/>
              <wp:effectExtent l="0" t="0" r="7620" b="7620"/>
              <wp:wrapNone/>
              <wp:docPr id="222" name="Rectangle 2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359015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4A56F52" id="Rectangle 222" o:spid="_x0000_s1026" style="position:absolute;margin-left:0;margin-top:0;width:579.45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" filled="f" strokecolor="#747070 [1614]" strokeweight="1.25pt">
              <v:path arrowok="t"/>
              <w10:wrap anchorx="page" anchory="page"/>
            </v:rect>
          </w:pict>
        </mc:Fallback>
      </mc:AlternateContent>
    </w:r>
  </w:p>
  <w:p w14:paraId="250769EB" w14:textId="77777777" w:rsidR="004D10E9" w:rsidRDefault="004D10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9192A"/>
    <w:multiLevelType w:val="hybridMultilevel"/>
    <w:tmpl w:val="21288022"/>
    <w:lvl w:ilvl="0" w:tplc="DB246FD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37F41"/>
    <w:multiLevelType w:val="hybridMultilevel"/>
    <w:tmpl w:val="0DB2A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F7494B"/>
    <w:multiLevelType w:val="multilevel"/>
    <w:tmpl w:val="F72A8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2E424A"/>
    <w:multiLevelType w:val="hybridMultilevel"/>
    <w:tmpl w:val="A184D1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0C4B4C"/>
    <w:multiLevelType w:val="hybridMultilevel"/>
    <w:tmpl w:val="551CA16C"/>
    <w:lvl w:ilvl="0" w:tplc="95A4555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5E04FD"/>
    <w:multiLevelType w:val="hybridMultilevel"/>
    <w:tmpl w:val="612AE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7574B2"/>
    <w:multiLevelType w:val="hybridMultilevel"/>
    <w:tmpl w:val="8AFA229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E1E73"/>
    <w:multiLevelType w:val="hybridMultilevel"/>
    <w:tmpl w:val="B448C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162600"/>
    <w:multiLevelType w:val="hybridMultilevel"/>
    <w:tmpl w:val="04D23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887852"/>
    <w:multiLevelType w:val="hybridMultilevel"/>
    <w:tmpl w:val="C948622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FB6781"/>
    <w:multiLevelType w:val="hybridMultilevel"/>
    <w:tmpl w:val="0F28F70A"/>
    <w:lvl w:ilvl="0" w:tplc="0C2895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4973B6"/>
    <w:multiLevelType w:val="hybridMultilevel"/>
    <w:tmpl w:val="B12218AA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B0737C"/>
    <w:multiLevelType w:val="hybridMultilevel"/>
    <w:tmpl w:val="40A43786"/>
    <w:lvl w:ilvl="0" w:tplc="E70EB954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7C2485"/>
    <w:multiLevelType w:val="multilevel"/>
    <w:tmpl w:val="5DC49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548436E"/>
    <w:multiLevelType w:val="hybridMultilevel"/>
    <w:tmpl w:val="0958F7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6CC692C"/>
    <w:multiLevelType w:val="multilevel"/>
    <w:tmpl w:val="F72A8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B706E43"/>
    <w:multiLevelType w:val="hybridMultilevel"/>
    <w:tmpl w:val="AA340AF8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9E1633"/>
    <w:multiLevelType w:val="hybridMultilevel"/>
    <w:tmpl w:val="891A2982"/>
    <w:lvl w:ilvl="0" w:tplc="532049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6691747">
    <w:abstractNumId w:val="9"/>
  </w:num>
  <w:num w:numId="2" w16cid:durableId="605579737">
    <w:abstractNumId w:val="16"/>
  </w:num>
  <w:num w:numId="3" w16cid:durableId="2027515150">
    <w:abstractNumId w:val="11"/>
  </w:num>
  <w:num w:numId="4" w16cid:durableId="1271358956">
    <w:abstractNumId w:val="6"/>
  </w:num>
  <w:num w:numId="5" w16cid:durableId="1117066985">
    <w:abstractNumId w:val="10"/>
  </w:num>
  <w:num w:numId="6" w16cid:durableId="1938710694">
    <w:abstractNumId w:val="14"/>
  </w:num>
  <w:num w:numId="7" w16cid:durableId="1780176778">
    <w:abstractNumId w:val="7"/>
  </w:num>
  <w:num w:numId="8" w16cid:durableId="2065059677">
    <w:abstractNumId w:val="8"/>
  </w:num>
  <w:num w:numId="9" w16cid:durableId="930892627">
    <w:abstractNumId w:val="3"/>
  </w:num>
  <w:num w:numId="10" w16cid:durableId="1272740708">
    <w:abstractNumId w:val="0"/>
  </w:num>
  <w:num w:numId="11" w16cid:durableId="1290211676">
    <w:abstractNumId w:val="17"/>
  </w:num>
  <w:num w:numId="12" w16cid:durableId="1439566569">
    <w:abstractNumId w:val="12"/>
  </w:num>
  <w:num w:numId="13" w16cid:durableId="1684742841">
    <w:abstractNumId w:val="1"/>
  </w:num>
  <w:num w:numId="14" w16cid:durableId="1895651342">
    <w:abstractNumId w:val="4"/>
  </w:num>
  <w:num w:numId="15" w16cid:durableId="1766682815">
    <w:abstractNumId w:val="13"/>
  </w:num>
  <w:num w:numId="16" w16cid:durableId="1275210259">
    <w:abstractNumId w:val="2"/>
  </w:num>
  <w:num w:numId="17" w16cid:durableId="995110088">
    <w:abstractNumId w:val="5"/>
  </w:num>
  <w:num w:numId="18" w16cid:durableId="209126759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098"/>
    <w:rsid w:val="00001E79"/>
    <w:rsid w:val="00015BCC"/>
    <w:rsid w:val="0003351C"/>
    <w:rsid w:val="000411F2"/>
    <w:rsid w:val="0004396F"/>
    <w:rsid w:val="00056B73"/>
    <w:rsid w:val="00057935"/>
    <w:rsid w:val="00072720"/>
    <w:rsid w:val="000A5285"/>
    <w:rsid w:val="000B3E67"/>
    <w:rsid w:val="000F05FF"/>
    <w:rsid w:val="000F072F"/>
    <w:rsid w:val="000F0A76"/>
    <w:rsid w:val="000F77D5"/>
    <w:rsid w:val="00112A53"/>
    <w:rsid w:val="001167E1"/>
    <w:rsid w:val="00141F16"/>
    <w:rsid w:val="001679CE"/>
    <w:rsid w:val="001801A1"/>
    <w:rsid w:val="00180997"/>
    <w:rsid w:val="001A2FD6"/>
    <w:rsid w:val="001A4CD5"/>
    <w:rsid w:val="001A5A33"/>
    <w:rsid w:val="001C1900"/>
    <w:rsid w:val="001C27EE"/>
    <w:rsid w:val="001C3507"/>
    <w:rsid w:val="001C7BC0"/>
    <w:rsid w:val="001D26B0"/>
    <w:rsid w:val="001F37E6"/>
    <w:rsid w:val="00211B28"/>
    <w:rsid w:val="00216331"/>
    <w:rsid w:val="00220A0B"/>
    <w:rsid w:val="002250F9"/>
    <w:rsid w:val="0026076A"/>
    <w:rsid w:val="00263AF4"/>
    <w:rsid w:val="00274AA7"/>
    <w:rsid w:val="00280989"/>
    <w:rsid w:val="002926F2"/>
    <w:rsid w:val="002A51BA"/>
    <w:rsid w:val="002B6CAF"/>
    <w:rsid w:val="002C4A80"/>
    <w:rsid w:val="002E14AC"/>
    <w:rsid w:val="002E1D41"/>
    <w:rsid w:val="002E4009"/>
    <w:rsid w:val="002F0E39"/>
    <w:rsid w:val="002F1A64"/>
    <w:rsid w:val="002F50C1"/>
    <w:rsid w:val="00307075"/>
    <w:rsid w:val="00314C14"/>
    <w:rsid w:val="00315345"/>
    <w:rsid w:val="00342036"/>
    <w:rsid w:val="00343EF9"/>
    <w:rsid w:val="00347094"/>
    <w:rsid w:val="003517D4"/>
    <w:rsid w:val="0039348D"/>
    <w:rsid w:val="003A12CF"/>
    <w:rsid w:val="003C2A0F"/>
    <w:rsid w:val="003D2944"/>
    <w:rsid w:val="003E28B7"/>
    <w:rsid w:val="004137F3"/>
    <w:rsid w:val="00416C7D"/>
    <w:rsid w:val="00422836"/>
    <w:rsid w:val="00453751"/>
    <w:rsid w:val="00453C3C"/>
    <w:rsid w:val="00454F70"/>
    <w:rsid w:val="0047707B"/>
    <w:rsid w:val="0048425F"/>
    <w:rsid w:val="00491D7D"/>
    <w:rsid w:val="00495A4C"/>
    <w:rsid w:val="004A6AC0"/>
    <w:rsid w:val="004B459F"/>
    <w:rsid w:val="004B49F5"/>
    <w:rsid w:val="004B616B"/>
    <w:rsid w:val="004B7216"/>
    <w:rsid w:val="004C5D1E"/>
    <w:rsid w:val="004D10E9"/>
    <w:rsid w:val="004D55E0"/>
    <w:rsid w:val="004E59D7"/>
    <w:rsid w:val="004E5EA9"/>
    <w:rsid w:val="00525A23"/>
    <w:rsid w:val="00540111"/>
    <w:rsid w:val="00540303"/>
    <w:rsid w:val="005465E6"/>
    <w:rsid w:val="00546745"/>
    <w:rsid w:val="00554204"/>
    <w:rsid w:val="005759D0"/>
    <w:rsid w:val="0059392A"/>
    <w:rsid w:val="005A0FE2"/>
    <w:rsid w:val="005A24C1"/>
    <w:rsid w:val="005A47F9"/>
    <w:rsid w:val="005C36E1"/>
    <w:rsid w:val="005D14E7"/>
    <w:rsid w:val="005D224B"/>
    <w:rsid w:val="005E56B1"/>
    <w:rsid w:val="006044E3"/>
    <w:rsid w:val="00626F69"/>
    <w:rsid w:val="006362D3"/>
    <w:rsid w:val="00646AE5"/>
    <w:rsid w:val="00650CF4"/>
    <w:rsid w:val="006A5401"/>
    <w:rsid w:val="006B2FBD"/>
    <w:rsid w:val="006B483E"/>
    <w:rsid w:val="006B4D75"/>
    <w:rsid w:val="006B53B6"/>
    <w:rsid w:val="006B71FD"/>
    <w:rsid w:val="006C5DD9"/>
    <w:rsid w:val="006E129A"/>
    <w:rsid w:val="007031B1"/>
    <w:rsid w:val="007074FB"/>
    <w:rsid w:val="007351B3"/>
    <w:rsid w:val="00741A33"/>
    <w:rsid w:val="00742BEA"/>
    <w:rsid w:val="00744BF9"/>
    <w:rsid w:val="00744E52"/>
    <w:rsid w:val="00757AE2"/>
    <w:rsid w:val="00761793"/>
    <w:rsid w:val="00767BB0"/>
    <w:rsid w:val="007853F3"/>
    <w:rsid w:val="007A7A7F"/>
    <w:rsid w:val="007B1B7B"/>
    <w:rsid w:val="007B72B3"/>
    <w:rsid w:val="007D39A1"/>
    <w:rsid w:val="007E22E0"/>
    <w:rsid w:val="007F5098"/>
    <w:rsid w:val="0080480E"/>
    <w:rsid w:val="00826D91"/>
    <w:rsid w:val="0083207D"/>
    <w:rsid w:val="00833E4C"/>
    <w:rsid w:val="00837EC8"/>
    <w:rsid w:val="00852A52"/>
    <w:rsid w:val="00866301"/>
    <w:rsid w:val="00866CF9"/>
    <w:rsid w:val="0088050B"/>
    <w:rsid w:val="00895216"/>
    <w:rsid w:val="008C7A3E"/>
    <w:rsid w:val="008D5C23"/>
    <w:rsid w:val="008D7739"/>
    <w:rsid w:val="008E3DA2"/>
    <w:rsid w:val="008E40D9"/>
    <w:rsid w:val="008F13E2"/>
    <w:rsid w:val="008F4197"/>
    <w:rsid w:val="00902E66"/>
    <w:rsid w:val="00905A25"/>
    <w:rsid w:val="00914CE3"/>
    <w:rsid w:val="00922DD5"/>
    <w:rsid w:val="009243F2"/>
    <w:rsid w:val="00932544"/>
    <w:rsid w:val="00934A5F"/>
    <w:rsid w:val="00941C4E"/>
    <w:rsid w:val="00941CC4"/>
    <w:rsid w:val="0095715C"/>
    <w:rsid w:val="00961BB4"/>
    <w:rsid w:val="009671CC"/>
    <w:rsid w:val="00975D0E"/>
    <w:rsid w:val="009806A3"/>
    <w:rsid w:val="009846C4"/>
    <w:rsid w:val="009C7606"/>
    <w:rsid w:val="009C7769"/>
    <w:rsid w:val="009D0564"/>
    <w:rsid w:val="009E2FC2"/>
    <w:rsid w:val="00A0392B"/>
    <w:rsid w:val="00A24B1F"/>
    <w:rsid w:val="00A24CC9"/>
    <w:rsid w:val="00A365B5"/>
    <w:rsid w:val="00A36D3F"/>
    <w:rsid w:val="00A50F07"/>
    <w:rsid w:val="00A56B8E"/>
    <w:rsid w:val="00A84142"/>
    <w:rsid w:val="00AB4031"/>
    <w:rsid w:val="00AD197C"/>
    <w:rsid w:val="00AE5026"/>
    <w:rsid w:val="00AF62B3"/>
    <w:rsid w:val="00B01084"/>
    <w:rsid w:val="00B11B11"/>
    <w:rsid w:val="00B25C43"/>
    <w:rsid w:val="00B40647"/>
    <w:rsid w:val="00B516AB"/>
    <w:rsid w:val="00B5365A"/>
    <w:rsid w:val="00B615AD"/>
    <w:rsid w:val="00B638EF"/>
    <w:rsid w:val="00B85AF2"/>
    <w:rsid w:val="00B93E29"/>
    <w:rsid w:val="00B94E98"/>
    <w:rsid w:val="00BA36EB"/>
    <w:rsid w:val="00BC3C74"/>
    <w:rsid w:val="00BC6F8F"/>
    <w:rsid w:val="00BE64B8"/>
    <w:rsid w:val="00C13E9D"/>
    <w:rsid w:val="00C209F3"/>
    <w:rsid w:val="00C20C2B"/>
    <w:rsid w:val="00C22DA3"/>
    <w:rsid w:val="00C25DAE"/>
    <w:rsid w:val="00C30D74"/>
    <w:rsid w:val="00C33962"/>
    <w:rsid w:val="00C54079"/>
    <w:rsid w:val="00C70C34"/>
    <w:rsid w:val="00C73212"/>
    <w:rsid w:val="00CB098B"/>
    <w:rsid w:val="00CC020A"/>
    <w:rsid w:val="00CC0857"/>
    <w:rsid w:val="00CC247D"/>
    <w:rsid w:val="00CD1229"/>
    <w:rsid w:val="00CD2098"/>
    <w:rsid w:val="00CD4771"/>
    <w:rsid w:val="00CF3C81"/>
    <w:rsid w:val="00CF4245"/>
    <w:rsid w:val="00CF4CF0"/>
    <w:rsid w:val="00D15167"/>
    <w:rsid w:val="00D2257F"/>
    <w:rsid w:val="00D25BF7"/>
    <w:rsid w:val="00D2742D"/>
    <w:rsid w:val="00D544A6"/>
    <w:rsid w:val="00D61FB0"/>
    <w:rsid w:val="00D77C21"/>
    <w:rsid w:val="00D84BA2"/>
    <w:rsid w:val="00D8512B"/>
    <w:rsid w:val="00D95033"/>
    <w:rsid w:val="00DA0942"/>
    <w:rsid w:val="00DB27D6"/>
    <w:rsid w:val="00DB4329"/>
    <w:rsid w:val="00DB63DE"/>
    <w:rsid w:val="00DB66D7"/>
    <w:rsid w:val="00DB7F16"/>
    <w:rsid w:val="00DC6AFD"/>
    <w:rsid w:val="00DD278B"/>
    <w:rsid w:val="00DE0F6C"/>
    <w:rsid w:val="00DE44A7"/>
    <w:rsid w:val="00DE609B"/>
    <w:rsid w:val="00DF350D"/>
    <w:rsid w:val="00E31B55"/>
    <w:rsid w:val="00E47669"/>
    <w:rsid w:val="00E57F2B"/>
    <w:rsid w:val="00E71D6B"/>
    <w:rsid w:val="00E76078"/>
    <w:rsid w:val="00E83DBE"/>
    <w:rsid w:val="00E92149"/>
    <w:rsid w:val="00EA0B73"/>
    <w:rsid w:val="00EE27FB"/>
    <w:rsid w:val="00EF1D53"/>
    <w:rsid w:val="00F146F8"/>
    <w:rsid w:val="00F27D8C"/>
    <w:rsid w:val="00F3422B"/>
    <w:rsid w:val="00F43C41"/>
    <w:rsid w:val="00F44BE5"/>
    <w:rsid w:val="00F54050"/>
    <w:rsid w:val="00F91BF3"/>
    <w:rsid w:val="00FD3121"/>
    <w:rsid w:val="00FD7D5E"/>
    <w:rsid w:val="00F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436A0FA"/>
  <w15:docId w15:val="{28574220-337A-4DAF-9155-0E061A0F8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098"/>
    <w:rPr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2098"/>
    <w:pPr>
      <w:spacing w:after="0" w:line="240" w:lineRule="auto"/>
    </w:pPr>
    <w:rPr>
      <w:lang w:val="sq-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20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6B8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56B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6B8E"/>
    <w:rPr>
      <w:lang w:val="sq-AL"/>
    </w:rPr>
  </w:style>
  <w:style w:type="paragraph" w:styleId="Footer">
    <w:name w:val="footer"/>
    <w:basedOn w:val="Normal"/>
    <w:link w:val="FooterChar"/>
    <w:uiPriority w:val="99"/>
    <w:unhideWhenUsed/>
    <w:rsid w:val="00A56B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6B8E"/>
    <w:rPr>
      <w:lang w:val="sq-AL"/>
    </w:rPr>
  </w:style>
  <w:style w:type="character" w:styleId="FollowedHyperlink">
    <w:name w:val="FollowedHyperlink"/>
    <w:basedOn w:val="DefaultParagraphFont"/>
    <w:uiPriority w:val="99"/>
    <w:semiHidden/>
    <w:unhideWhenUsed/>
    <w:rsid w:val="0048425F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2A5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8EF"/>
    <w:rPr>
      <w:rFonts w:ascii="Tahoma" w:hAnsi="Tahoma" w:cs="Tahoma"/>
      <w:sz w:val="16"/>
      <w:szCs w:val="16"/>
      <w:lang w:val="sq-AL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0707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243F2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0F07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facebook.com/KeshilliBashkiakKor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ashkiakorce.gov.al/2026/02/19/njoftim-1377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hkiakorce.gov.al/2026/02/20/njoftim-1379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4ED779A-107A-43C3-827C-F2B333991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10</Pages>
  <Words>3145</Words>
  <Characters>17932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HKRG</Company>
  <LinksUpToDate>false</LinksUpToDate>
  <CharactersWithSpaces>21035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Eva Naci</cp:lastModifiedBy>
  <cp:revision>72</cp:revision>
  <cp:lastPrinted>2024-05-24T10:33:00Z</cp:lastPrinted>
  <dcterms:created xsi:type="dcterms:W3CDTF">2024-05-24T08:21:00Z</dcterms:created>
  <dcterms:modified xsi:type="dcterms:W3CDTF">2026-02-20T09:29:00Z</dcterms:modified>
</cp:coreProperties>
</file>